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15" w:rsidRDefault="00EA3615" w:rsidP="00EA3615">
      <w:pPr>
        <w:pStyle w:val="NormalWeb"/>
      </w:pPr>
      <w:r>
        <w:t>Buenos días alumnos, les envió los temas que corresponden a cada trimestre para quienes tengan que rendir en instancia de febrero ya que algunos estuvieron consultando.</w:t>
      </w:r>
    </w:p>
    <w:p w:rsidR="00EA3615" w:rsidRDefault="00EA3615" w:rsidP="00EA3615">
      <w:pPr>
        <w:pStyle w:val="NormalWeb"/>
      </w:pPr>
      <w:r>
        <w:rPr>
          <w:rStyle w:val="Textoennegrita"/>
          <w:u w:val="single"/>
        </w:rPr>
        <w:t>1° Trimestre:</w:t>
      </w:r>
      <w:r>
        <w:t xml:space="preserve"> Que es la psicología (definiciones). Para que sirve estudiar psicología. Historia de la psicología. Los métodos en psicología. Entrevista. Encuesta.</w:t>
      </w:r>
    </w:p>
    <w:p w:rsidR="00EA3615" w:rsidRDefault="00EA3615" w:rsidP="00EA3615">
      <w:pPr>
        <w:pStyle w:val="NormalWeb"/>
      </w:pPr>
      <w:r>
        <w:rPr>
          <w:b/>
          <w:bCs/>
          <w:u w:val="single"/>
        </w:rPr>
        <w:t>2° Trimestre:</w:t>
      </w:r>
      <w:r>
        <w:t xml:space="preserve"> Los test. Tipos de test. La conducta. Campos de </w:t>
      </w:r>
      <w:r>
        <w:t>aplicación</w:t>
      </w:r>
      <w:r>
        <w:t xml:space="preserve"> de la psicología. Psicólogas y psicólogos. La Teoría psicoanalítica. El aparato psíquico: 1° y 2° Teoría. El Inconsciente. Como lo conocemos y leyes.</w:t>
      </w:r>
    </w:p>
    <w:p w:rsidR="00EA3615" w:rsidRDefault="00EA3615" w:rsidP="00EA3615">
      <w:pPr>
        <w:pStyle w:val="NormalWeb"/>
        <w:spacing w:after="0" w:afterAutospacing="0"/>
      </w:pPr>
      <w:r>
        <w:rPr>
          <w:rStyle w:val="Textoennegrita"/>
          <w:u w:val="single"/>
        </w:rPr>
        <w:t>3° Trimestre:</w:t>
      </w:r>
      <w:r>
        <w:t xml:space="preserve"> Como se llega a conocer el Inconsciente. La Motivación. Teoría de </w:t>
      </w:r>
      <w:proofErr w:type="spellStart"/>
      <w:r>
        <w:rPr>
          <w:rStyle w:val="scayt-misspell-word"/>
        </w:rPr>
        <w:t>Maslow</w:t>
      </w:r>
      <w:proofErr w:type="spellEnd"/>
      <w:r>
        <w:t xml:space="preserve">. Los Conflictos. </w:t>
      </w:r>
      <w:proofErr w:type="gramStart"/>
      <w:r>
        <w:t>la</w:t>
      </w:r>
      <w:proofErr w:type="gramEnd"/>
      <w:r>
        <w:t xml:space="preserve"> Frustración. La Personalidad (todo lo referente al tema). Herencia y medio. Conformación. Dif</w:t>
      </w:r>
      <w:r>
        <w:t>erentes teorías.   </w:t>
      </w:r>
    </w:p>
    <w:p w:rsidR="00EA3615" w:rsidRDefault="00EA3615" w:rsidP="00EA3615">
      <w:pPr>
        <w:pStyle w:val="NormalWeb"/>
        <w:spacing w:before="0" w:beforeAutospacing="0"/>
      </w:pPr>
      <w:r>
        <w:t>La Salud Mental.</w:t>
      </w:r>
      <w:bookmarkStart w:id="0" w:name="_GoBack"/>
      <w:bookmarkEnd w:id="0"/>
    </w:p>
    <w:p w:rsidR="00E778EF" w:rsidRDefault="00E778EF"/>
    <w:sectPr w:rsidR="00E77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15"/>
    <w:rsid w:val="00E778EF"/>
    <w:rsid w:val="00E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A3615"/>
    <w:rPr>
      <w:b/>
      <w:bCs/>
    </w:rPr>
  </w:style>
  <w:style w:type="character" w:customStyle="1" w:styleId="scayt-misspell-word">
    <w:name w:val="scayt-misspell-word"/>
    <w:basedOn w:val="Fuentedeprrafopredeter"/>
    <w:rsid w:val="00EA3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A3615"/>
    <w:rPr>
      <w:b/>
      <w:bCs/>
    </w:rPr>
  </w:style>
  <w:style w:type="character" w:customStyle="1" w:styleId="scayt-misspell-word">
    <w:name w:val="scayt-misspell-word"/>
    <w:basedOn w:val="Fuentedeprrafopredeter"/>
    <w:rsid w:val="00EA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2022-02-02T13:12:00Z</dcterms:created>
  <dcterms:modified xsi:type="dcterms:W3CDTF">2022-02-02T13:16:00Z</dcterms:modified>
</cp:coreProperties>
</file>