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251913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2C138F">
        <w:rPr>
          <w:b/>
        </w:rPr>
        <w:t>CIENCIAS DE LA TIERRA</w:t>
      </w:r>
      <w:r w:rsidR="00013782">
        <w:rPr>
          <w:b/>
        </w:rPr>
        <w:t xml:space="preserve">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2C138F">
        <w:t>4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251913">
        <w:t>Tercer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2C138F">
        <w:rPr>
          <w:b/>
          <w:color w:val="FF0000"/>
        </w:rPr>
        <w:t>lunes 21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2C138F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2C138F">
        <w:rPr>
          <w:b/>
          <w:color w:val="FF0000"/>
        </w:rPr>
        <w:t>5</w:t>
      </w:r>
      <w:r w:rsidR="00012F85">
        <w:rPr>
          <w:b/>
          <w:color w:val="FF0000"/>
        </w:rPr>
        <w:t xml:space="preserve">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2C138F" w:rsidRDefault="002C138F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2C138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2C138F" w:rsidRPr="002C138F" w:rsidRDefault="002C138F" w:rsidP="00013782">
      <w:pPr>
        <w:numPr>
          <w:ilvl w:val="0"/>
          <w:numId w:val="19"/>
        </w:numPr>
        <w:spacing w:after="0" w:line="240" w:lineRule="auto"/>
        <w:rPr>
          <w:b/>
          <w:color w:val="FF0000"/>
          <w:sz w:val="28"/>
          <w:szCs w:val="28"/>
        </w:rPr>
      </w:pPr>
      <w:r w:rsidRPr="002C138F">
        <w:rPr>
          <w:b/>
          <w:color w:val="FF0000"/>
          <w:sz w:val="28"/>
          <w:szCs w:val="2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2C138F" w:rsidRPr="007F2784" w:rsidRDefault="002C138F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F04B3E" w:rsidRPr="00F04B3E" w:rsidRDefault="00F04B3E" w:rsidP="00F04B3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b/>
          <w:sz w:val="28"/>
          <w:szCs w:val="28"/>
        </w:rPr>
      </w:pPr>
      <w:r w:rsidRPr="00F04B3E">
        <w:rPr>
          <w:b/>
          <w:sz w:val="28"/>
          <w:szCs w:val="28"/>
        </w:rPr>
        <w:t>ACTIVIDADES</w:t>
      </w:r>
    </w:p>
    <w:p w:rsidR="00251913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b/>
          <w:sz w:val="24"/>
          <w:szCs w:val="24"/>
          <w:highlight w:val="yellow"/>
        </w:rPr>
      </w:pPr>
    </w:p>
    <w:p w:rsidR="00251913" w:rsidRPr="00C466BD" w:rsidRDefault="00251913" w:rsidP="00251913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Theme="majorHAnsi" w:hAnsiTheme="majorHAnsi"/>
          <w:b/>
          <w:sz w:val="24"/>
          <w:szCs w:val="24"/>
          <w:highlight w:val="yellow"/>
        </w:rPr>
      </w:pPr>
      <w:r w:rsidRPr="00C466BD">
        <w:rPr>
          <w:rFonts w:asciiTheme="majorHAnsi" w:hAnsiTheme="majorHAnsi"/>
          <w:b/>
          <w:sz w:val="24"/>
          <w:szCs w:val="24"/>
          <w:highlight w:val="yellow"/>
        </w:rPr>
        <w:t xml:space="preserve">PRIMERA PARTE: </w:t>
      </w:r>
      <w:r>
        <w:rPr>
          <w:rFonts w:asciiTheme="majorHAnsi" w:hAnsiTheme="majorHAnsi"/>
          <w:b/>
          <w:sz w:val="24"/>
          <w:szCs w:val="24"/>
          <w:highlight w:val="yellow"/>
        </w:rPr>
        <w:t xml:space="preserve">correspondiente al </w:t>
      </w:r>
      <w:r w:rsidRPr="00C466BD">
        <w:rPr>
          <w:rFonts w:asciiTheme="majorHAnsi" w:hAnsiTheme="majorHAnsi"/>
          <w:b/>
          <w:sz w:val="24"/>
          <w:szCs w:val="24"/>
          <w:highlight w:val="yellow"/>
        </w:rPr>
        <w:t>CAMBIO CLIMÁTICO GLOBAL.</w:t>
      </w:r>
    </w:p>
    <w:p w:rsidR="00251913" w:rsidRPr="00C466BD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</w:p>
    <w:p w:rsidR="00251913" w:rsidRPr="00C23A89" w:rsidRDefault="00251913" w:rsidP="00251913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  <w:u w:val="single"/>
        </w:rPr>
        <w:t>Observar</w:t>
      </w:r>
      <w:r w:rsidRPr="00C23A89">
        <w:rPr>
          <w:rFonts w:asciiTheme="majorHAnsi" w:hAnsiTheme="majorHAnsi"/>
          <w:sz w:val="24"/>
          <w:szCs w:val="24"/>
        </w:rPr>
        <w:t xml:space="preserve"> atentamente los siguientes </w:t>
      </w:r>
      <w:r w:rsidRPr="00C23A89">
        <w:rPr>
          <w:rFonts w:asciiTheme="majorHAnsi" w:hAnsiTheme="majorHAnsi"/>
          <w:b/>
          <w:sz w:val="24"/>
          <w:szCs w:val="24"/>
        </w:rPr>
        <w:t>videos</w:t>
      </w:r>
      <w:r w:rsidRPr="00C23A89">
        <w:rPr>
          <w:rFonts w:asciiTheme="majorHAnsi" w:hAnsiTheme="majorHAnsi"/>
          <w:sz w:val="24"/>
          <w:szCs w:val="24"/>
        </w:rPr>
        <w:t>.</w:t>
      </w:r>
    </w:p>
    <w:p w:rsidR="00251913" w:rsidRPr="00C23A89" w:rsidRDefault="00251913" w:rsidP="00251913">
      <w:pPr>
        <w:pStyle w:val="Prrafodelista"/>
        <w:numPr>
          <w:ilvl w:val="0"/>
          <w:numId w:val="40"/>
        </w:numPr>
        <w:spacing w:before="100" w:beforeAutospacing="1" w:after="100" w:afterAutospacing="1" w:line="360" w:lineRule="auto"/>
        <w:jc w:val="both"/>
        <w:outlineLvl w:val="0"/>
        <w:rPr>
          <w:rFonts w:asciiTheme="majorHAnsi" w:hAnsiTheme="majorHAnsi"/>
          <w:sz w:val="24"/>
          <w:szCs w:val="24"/>
        </w:rPr>
      </w:pPr>
      <w:hyperlink r:id="rId9" w:history="1">
        <w:r w:rsidRPr="00C23A89">
          <w:rPr>
            <w:rStyle w:val="Hipervnculo"/>
            <w:rFonts w:asciiTheme="majorHAnsi" w:hAnsiTheme="majorHAnsi"/>
            <w:sz w:val="24"/>
            <w:szCs w:val="24"/>
          </w:rPr>
          <w:t>https://www.youtube.com/watch?v=eO-1bpmWfkE</w:t>
        </w:r>
      </w:hyperlink>
      <w:r w:rsidRPr="00C23A89">
        <w:rPr>
          <w:rFonts w:asciiTheme="majorHAnsi" w:hAnsiTheme="majorHAnsi"/>
          <w:sz w:val="24"/>
          <w:szCs w:val="24"/>
        </w:rPr>
        <w:t xml:space="preserve"> </w:t>
      </w:r>
      <w:r w:rsidRPr="00C23A89">
        <w:rPr>
          <w:rFonts w:asciiTheme="majorHAnsi" w:eastAsia="Times New Roman" w:hAnsiTheme="majorHAnsi" w:cs="Times New Roman"/>
          <w:bCs/>
          <w:kern w:val="36"/>
          <w:sz w:val="24"/>
          <w:szCs w:val="24"/>
          <w:lang w:eastAsia="es-AR"/>
        </w:rPr>
        <w:t>Científicos Industria Argentina - Cambio climático - 16-08-14 (1 de 4) – (</w:t>
      </w:r>
      <w:r w:rsidRPr="00C23A89">
        <w:rPr>
          <w:rFonts w:asciiTheme="majorHAnsi" w:hAnsiTheme="majorHAnsi"/>
          <w:sz w:val="24"/>
          <w:szCs w:val="24"/>
        </w:rPr>
        <w:t>Duración 13min 37seg).</w:t>
      </w:r>
    </w:p>
    <w:p w:rsidR="00251913" w:rsidRPr="00C23A89" w:rsidRDefault="00251913" w:rsidP="00251913">
      <w:pPr>
        <w:pStyle w:val="Prrafodelista"/>
        <w:numPr>
          <w:ilvl w:val="0"/>
          <w:numId w:val="40"/>
        </w:numPr>
        <w:spacing w:before="100" w:beforeAutospacing="1" w:after="100" w:afterAutospacing="1" w:line="360" w:lineRule="auto"/>
        <w:jc w:val="both"/>
        <w:outlineLvl w:val="0"/>
        <w:rPr>
          <w:rFonts w:asciiTheme="majorHAnsi" w:hAnsiTheme="majorHAnsi"/>
          <w:sz w:val="24"/>
          <w:szCs w:val="24"/>
        </w:rPr>
      </w:pPr>
      <w:hyperlink r:id="rId10" w:history="1">
        <w:r w:rsidRPr="00C23A89">
          <w:rPr>
            <w:rStyle w:val="Hipervnculo"/>
            <w:rFonts w:asciiTheme="majorHAnsi" w:hAnsiTheme="majorHAnsi"/>
            <w:sz w:val="24"/>
            <w:szCs w:val="24"/>
          </w:rPr>
          <w:t>https://www.youtube.com/watch?v=zzzwANKpXIQ</w:t>
        </w:r>
      </w:hyperlink>
      <w:r w:rsidRPr="00C23A89">
        <w:rPr>
          <w:rFonts w:asciiTheme="majorHAnsi" w:hAnsiTheme="majorHAnsi"/>
          <w:sz w:val="24"/>
          <w:szCs w:val="24"/>
        </w:rPr>
        <w:t xml:space="preserve"> Científicos industria argentina - Cambios climáticos (1 de 2) </w:t>
      </w:r>
      <w:r w:rsidRPr="00C23A89">
        <w:rPr>
          <w:rFonts w:asciiTheme="majorHAnsi" w:eastAsia="Times New Roman" w:hAnsiTheme="majorHAnsi" w:cs="Times New Roman"/>
          <w:bCs/>
          <w:kern w:val="36"/>
          <w:sz w:val="24"/>
          <w:szCs w:val="24"/>
          <w:lang w:eastAsia="es-AR"/>
        </w:rPr>
        <w:t>– (</w:t>
      </w:r>
      <w:r w:rsidRPr="00C23A89">
        <w:rPr>
          <w:rFonts w:asciiTheme="majorHAnsi" w:hAnsiTheme="majorHAnsi"/>
          <w:sz w:val="24"/>
          <w:szCs w:val="24"/>
        </w:rPr>
        <w:t>Duración 8min 38seg).</w:t>
      </w:r>
    </w:p>
    <w:p w:rsidR="00251913" w:rsidRPr="00C23A89" w:rsidRDefault="00251913" w:rsidP="00251913">
      <w:pPr>
        <w:pStyle w:val="Prrafodelista"/>
        <w:spacing w:before="100" w:beforeAutospacing="1" w:after="100" w:afterAutospacing="1" w:line="360" w:lineRule="auto"/>
        <w:jc w:val="both"/>
        <w:outlineLvl w:val="0"/>
        <w:rPr>
          <w:rFonts w:asciiTheme="majorHAnsi" w:hAnsiTheme="majorHAnsi"/>
          <w:sz w:val="24"/>
          <w:szCs w:val="24"/>
        </w:rPr>
      </w:pPr>
    </w:p>
    <w:p w:rsidR="00251913" w:rsidRPr="00C23A89" w:rsidRDefault="00251913" w:rsidP="00251913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  <w:u w:val="single"/>
        </w:rPr>
        <w:t>Responder</w:t>
      </w:r>
      <w:r w:rsidRPr="00C23A89">
        <w:rPr>
          <w:rFonts w:asciiTheme="majorHAnsi" w:hAnsiTheme="majorHAnsi"/>
          <w:sz w:val="24"/>
          <w:szCs w:val="24"/>
        </w:rPr>
        <w:t>:</w:t>
      </w:r>
    </w:p>
    <w:p w:rsidR="00251913" w:rsidRPr="00C23A89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</w:rPr>
        <w:t xml:space="preserve">¿Cuáles son los </w:t>
      </w:r>
      <w:r w:rsidRPr="00C23A89">
        <w:rPr>
          <w:rFonts w:asciiTheme="majorHAnsi" w:hAnsiTheme="majorHAnsi"/>
          <w:b/>
          <w:sz w:val="24"/>
          <w:szCs w:val="24"/>
        </w:rPr>
        <w:t>eventos</w:t>
      </w:r>
      <w:r w:rsidRPr="00C23A89">
        <w:rPr>
          <w:rFonts w:asciiTheme="majorHAnsi" w:hAnsiTheme="majorHAnsi"/>
          <w:sz w:val="24"/>
          <w:szCs w:val="24"/>
        </w:rPr>
        <w:t xml:space="preserve"> o </w:t>
      </w:r>
      <w:r w:rsidRPr="00C23A89">
        <w:rPr>
          <w:rFonts w:asciiTheme="majorHAnsi" w:hAnsiTheme="majorHAnsi"/>
          <w:b/>
          <w:sz w:val="24"/>
          <w:szCs w:val="24"/>
        </w:rPr>
        <w:t>fenómenos</w:t>
      </w:r>
      <w:r w:rsidRPr="00C23A89">
        <w:rPr>
          <w:rFonts w:asciiTheme="majorHAnsi" w:hAnsiTheme="majorHAnsi"/>
          <w:sz w:val="24"/>
          <w:szCs w:val="24"/>
        </w:rPr>
        <w:t xml:space="preserve"> </w:t>
      </w:r>
      <w:r w:rsidRPr="00C23A89">
        <w:rPr>
          <w:rFonts w:asciiTheme="majorHAnsi" w:hAnsiTheme="majorHAnsi"/>
          <w:b/>
          <w:sz w:val="24"/>
          <w:szCs w:val="24"/>
        </w:rPr>
        <w:t>naturales</w:t>
      </w:r>
      <w:r w:rsidRPr="00C23A89">
        <w:rPr>
          <w:rFonts w:asciiTheme="majorHAnsi" w:hAnsiTheme="majorHAnsi"/>
          <w:sz w:val="24"/>
          <w:szCs w:val="24"/>
        </w:rPr>
        <w:t xml:space="preserve"> mencionados que ponen de manifiesto la existencia de un cambio climático de escala global?</w:t>
      </w:r>
    </w:p>
    <w:p w:rsidR="00251913" w:rsidRPr="00C23A89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</w:rPr>
        <w:lastRenderedPageBreak/>
        <w:t xml:space="preserve">¿Qué </w:t>
      </w:r>
      <w:r w:rsidRPr="00C23A89">
        <w:rPr>
          <w:rFonts w:asciiTheme="majorHAnsi" w:hAnsiTheme="majorHAnsi"/>
          <w:b/>
          <w:sz w:val="24"/>
          <w:szCs w:val="24"/>
        </w:rPr>
        <w:t>argumentos</w:t>
      </w:r>
      <w:r w:rsidRPr="00C23A89">
        <w:rPr>
          <w:rFonts w:asciiTheme="majorHAnsi" w:hAnsiTheme="majorHAnsi"/>
          <w:sz w:val="24"/>
          <w:szCs w:val="24"/>
        </w:rPr>
        <w:t xml:space="preserve"> expone el </w:t>
      </w:r>
      <w:r w:rsidRPr="00C23A89">
        <w:rPr>
          <w:rFonts w:asciiTheme="majorHAnsi" w:hAnsiTheme="majorHAnsi"/>
          <w:b/>
          <w:sz w:val="24"/>
          <w:szCs w:val="24"/>
        </w:rPr>
        <w:t>entrevistador</w:t>
      </w:r>
      <w:r w:rsidRPr="00C23A89">
        <w:rPr>
          <w:rFonts w:asciiTheme="majorHAnsi" w:hAnsiTheme="majorHAnsi"/>
          <w:sz w:val="24"/>
          <w:szCs w:val="24"/>
        </w:rPr>
        <w:t xml:space="preserve"> para mostrarse escéptico frente al cambio climático global?</w:t>
      </w:r>
    </w:p>
    <w:p w:rsidR="00251913" w:rsidRPr="00C23A89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</w:rPr>
        <w:t>¿Cuántos años tiene el planeta Tierra y cuántos el período instrumental de mediciones?</w:t>
      </w:r>
    </w:p>
    <w:p w:rsidR="00251913" w:rsidRPr="00C23A89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</w:rPr>
        <w:t xml:space="preserve">¿Qué contra </w:t>
      </w:r>
      <w:r w:rsidRPr="00C23A89">
        <w:rPr>
          <w:rFonts w:asciiTheme="majorHAnsi" w:hAnsiTheme="majorHAnsi"/>
          <w:b/>
          <w:sz w:val="24"/>
          <w:szCs w:val="24"/>
        </w:rPr>
        <w:t>argumentos</w:t>
      </w:r>
      <w:r w:rsidRPr="00C23A89">
        <w:rPr>
          <w:rFonts w:asciiTheme="majorHAnsi" w:hAnsiTheme="majorHAnsi"/>
          <w:sz w:val="24"/>
          <w:szCs w:val="24"/>
        </w:rPr>
        <w:t xml:space="preserve"> expone el científico para ratificar la existencia del cambio?</w:t>
      </w:r>
    </w:p>
    <w:p w:rsidR="00251913" w:rsidRPr="00C23A89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23A89">
        <w:rPr>
          <w:rFonts w:asciiTheme="majorHAnsi" w:hAnsiTheme="majorHAnsi"/>
          <w:sz w:val="24"/>
          <w:szCs w:val="24"/>
        </w:rPr>
        <w:t>¿El cambio climático es beneficioso para la Argentina? Argumentar.</w:t>
      </w:r>
    </w:p>
    <w:p w:rsidR="00251913" w:rsidRPr="00C23A89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251913" w:rsidRPr="00C466BD" w:rsidRDefault="00251913" w:rsidP="00251913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Theme="majorHAnsi" w:hAnsiTheme="majorHAnsi"/>
          <w:b/>
          <w:sz w:val="24"/>
          <w:szCs w:val="24"/>
          <w:highlight w:val="yellow"/>
        </w:rPr>
      </w:pPr>
      <w:r w:rsidRPr="00C466BD">
        <w:rPr>
          <w:rFonts w:asciiTheme="majorHAnsi" w:hAnsiTheme="majorHAnsi"/>
          <w:b/>
          <w:sz w:val="24"/>
          <w:szCs w:val="24"/>
          <w:highlight w:val="yellow"/>
        </w:rPr>
        <w:t>SEGUNDA PARTE: PROBLEMÁTICAS DE LA HIDROSFERA.</w:t>
      </w:r>
    </w:p>
    <w:p w:rsidR="00251913" w:rsidRPr="00251913" w:rsidRDefault="00251913" w:rsidP="00251913">
      <w:pPr>
        <w:rPr>
          <w:sz w:val="6"/>
          <w:szCs w:val="6"/>
        </w:rPr>
      </w:pPr>
    </w:p>
    <w:p w:rsidR="00251913" w:rsidRDefault="00251913" w:rsidP="00251913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B2305">
        <w:rPr>
          <w:rFonts w:asciiTheme="majorHAnsi" w:hAnsiTheme="majorHAnsi"/>
          <w:sz w:val="24"/>
          <w:szCs w:val="24"/>
          <w:u w:val="single"/>
        </w:rPr>
        <w:t>Investigar</w:t>
      </w:r>
      <w:r>
        <w:rPr>
          <w:rFonts w:asciiTheme="majorHAnsi" w:hAnsiTheme="majorHAnsi"/>
          <w:sz w:val="24"/>
          <w:szCs w:val="24"/>
        </w:rPr>
        <w:t xml:space="preserve"> (búsqueda libre) y </w:t>
      </w:r>
      <w:r>
        <w:rPr>
          <w:rFonts w:asciiTheme="majorHAnsi" w:hAnsiTheme="majorHAnsi"/>
          <w:sz w:val="24"/>
          <w:szCs w:val="24"/>
          <w:u w:val="single"/>
        </w:rPr>
        <w:t>completar</w:t>
      </w:r>
      <w:r>
        <w:rPr>
          <w:rFonts w:asciiTheme="majorHAnsi" w:hAnsiTheme="majorHAnsi"/>
          <w:sz w:val="24"/>
          <w:szCs w:val="24"/>
        </w:rPr>
        <w:t>:</w:t>
      </w:r>
    </w:p>
    <w:p w:rsidR="00251913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denomina </w:t>
      </w:r>
      <w:r w:rsidRPr="004D03CE">
        <w:rPr>
          <w:rFonts w:asciiTheme="majorHAnsi" w:hAnsiTheme="majorHAnsi"/>
          <w:b/>
          <w:sz w:val="24"/>
          <w:szCs w:val="24"/>
        </w:rPr>
        <w:t>hidrosfera</w:t>
      </w:r>
      <w:r>
        <w:rPr>
          <w:rFonts w:asciiTheme="majorHAnsi" w:hAnsiTheme="majorHAnsi"/>
          <w:sz w:val="24"/>
          <w:szCs w:val="24"/>
        </w:rPr>
        <w:t xml:space="preserve"> a…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…………………………………………………………………………………….. …………………………………………………………………………………………………………………………………….</w:t>
      </w:r>
    </w:p>
    <w:p w:rsidR="00251913" w:rsidRDefault="00251913" w:rsidP="00251913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La hidrosfera present</w:t>
      </w:r>
      <w:r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 muchas </w:t>
      </w:r>
      <w:r w:rsidRPr="004D03CE">
        <w:rPr>
          <w:rFonts w:asciiTheme="majorHAnsi" w:hAnsiTheme="majorHAnsi"/>
          <w:b/>
          <w:sz w:val="24"/>
          <w:szCs w:val="24"/>
        </w:rPr>
        <w:t>problemáticas</w:t>
      </w:r>
      <w:r>
        <w:rPr>
          <w:rFonts w:asciiTheme="majorHAnsi" w:hAnsiTheme="majorHAnsi"/>
          <w:sz w:val="24"/>
          <w:szCs w:val="24"/>
        </w:rPr>
        <w:t>, entre las que se pueden mencionar</w:t>
      </w:r>
      <w:r>
        <w:rPr>
          <w:rFonts w:asciiTheme="majorHAnsi" w:hAnsiTheme="majorHAnsi"/>
          <w:sz w:val="24"/>
          <w:szCs w:val="24"/>
        </w:rPr>
        <w:t xml:space="preserve"> a modo de ejemplo</w:t>
      </w:r>
      <w:r>
        <w:rPr>
          <w:rFonts w:asciiTheme="majorHAnsi" w:hAnsiTheme="majorHAnsi"/>
          <w:sz w:val="24"/>
          <w:szCs w:val="24"/>
        </w:rPr>
        <w:t xml:space="preserve"> las siguientes:</w:t>
      </w:r>
    </w:p>
    <w:p w:rsidR="00251913" w:rsidRDefault="00251913" w:rsidP="00251913">
      <w:pPr>
        <w:pStyle w:val="Prrafodelista"/>
        <w:numPr>
          <w:ilvl w:val="2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…………………………………………………………………………………………..</w:t>
      </w:r>
    </w:p>
    <w:p w:rsidR="00251913" w:rsidRDefault="00251913" w:rsidP="00251913">
      <w:pPr>
        <w:pStyle w:val="Prrafodelista"/>
        <w:numPr>
          <w:ilvl w:val="2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…………………………………………………………………………………………..</w:t>
      </w:r>
    </w:p>
    <w:p w:rsidR="00251913" w:rsidRDefault="00251913" w:rsidP="00251913">
      <w:pPr>
        <w:pStyle w:val="Prrafodelista"/>
        <w:numPr>
          <w:ilvl w:val="2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…………………………………………………………………………………………..</w:t>
      </w:r>
    </w:p>
    <w:p w:rsidR="00251913" w:rsidRDefault="00251913" w:rsidP="00251913">
      <w:pPr>
        <w:pStyle w:val="Prrafodelista"/>
        <w:numPr>
          <w:ilvl w:val="2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………………………………………………………………………………………….., etc.</w:t>
      </w:r>
    </w:p>
    <w:p w:rsidR="00251913" w:rsidRDefault="00251913" w:rsidP="00251913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251913" w:rsidRDefault="00251913" w:rsidP="00251913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Agregar (copiar y pegar)</w:t>
      </w:r>
      <w:r>
        <w:rPr>
          <w:rFonts w:asciiTheme="majorHAnsi" w:hAnsiTheme="majorHAnsi"/>
          <w:sz w:val="24"/>
          <w:szCs w:val="24"/>
        </w:rPr>
        <w:t xml:space="preserve"> la información del enlace sobre </w:t>
      </w:r>
      <w:r w:rsidRPr="004B2305">
        <w:rPr>
          <w:rFonts w:asciiTheme="majorHAnsi" w:hAnsiTheme="majorHAnsi"/>
          <w:b/>
          <w:sz w:val="32"/>
          <w:szCs w:val="32"/>
        </w:rPr>
        <w:t>contaminación del Riachuelo</w:t>
      </w:r>
      <w:r>
        <w:rPr>
          <w:rFonts w:asciiTheme="majorHAnsi" w:hAnsiTheme="majorHAnsi"/>
          <w:sz w:val="24"/>
          <w:szCs w:val="24"/>
        </w:rPr>
        <w:t>.</w:t>
      </w:r>
    </w:p>
    <w:p w:rsidR="00251913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  <w:hyperlink r:id="rId11" w:history="1">
        <w:r w:rsidRPr="007F003F">
          <w:rPr>
            <w:rStyle w:val="Hipervnculo"/>
            <w:rFonts w:asciiTheme="majorHAnsi" w:hAnsiTheme="majorHAnsi"/>
            <w:sz w:val="24"/>
            <w:szCs w:val="24"/>
          </w:rPr>
          <w:t>https://diarioz.com.ar/2021/10/16/los-especialistas-sostienen-que-sigue-igual-la-contaminacion-del-riachuelo-cuales-son-las-razones/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</w:p>
    <w:p w:rsidR="00251913" w:rsidRDefault="00251913" w:rsidP="00251913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251913" w:rsidRPr="00EB3A68" w:rsidRDefault="00251913" w:rsidP="00251913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B2305">
        <w:rPr>
          <w:rFonts w:asciiTheme="majorHAnsi" w:hAnsiTheme="majorHAnsi"/>
          <w:sz w:val="24"/>
          <w:szCs w:val="24"/>
          <w:u w:val="single"/>
        </w:rPr>
        <w:t>Responder</w:t>
      </w:r>
      <w:r w:rsidRPr="00EB3A68">
        <w:rPr>
          <w:rFonts w:asciiTheme="majorHAnsi" w:hAnsiTheme="majorHAnsi"/>
          <w:sz w:val="24"/>
          <w:szCs w:val="24"/>
        </w:rPr>
        <w:t xml:space="preserve"> a partir de la información del artículo del punto </w:t>
      </w:r>
      <w:r>
        <w:rPr>
          <w:rFonts w:asciiTheme="majorHAnsi" w:hAnsiTheme="majorHAnsi"/>
          <w:sz w:val="24"/>
          <w:szCs w:val="24"/>
        </w:rPr>
        <w:t>4</w:t>
      </w:r>
      <w:r w:rsidRPr="00EB3A68">
        <w:rPr>
          <w:rFonts w:asciiTheme="majorHAnsi" w:hAnsiTheme="majorHAnsi"/>
          <w:sz w:val="24"/>
          <w:szCs w:val="24"/>
        </w:rPr>
        <w:t>:</w:t>
      </w:r>
    </w:p>
    <w:p w:rsid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86745F">
        <w:rPr>
          <w:rFonts w:asciiTheme="majorHAnsi" w:hAnsiTheme="majorHAnsi"/>
          <w:sz w:val="24"/>
          <w:szCs w:val="24"/>
        </w:rPr>
        <w:t>¿</w:t>
      </w:r>
      <w:r>
        <w:rPr>
          <w:rFonts w:asciiTheme="majorHAnsi" w:hAnsiTheme="majorHAnsi"/>
          <w:sz w:val="24"/>
          <w:szCs w:val="24"/>
        </w:rPr>
        <w:t xml:space="preserve">Dónde </w:t>
      </w:r>
      <w:r w:rsidRPr="003F5B58">
        <w:rPr>
          <w:rFonts w:asciiTheme="majorHAnsi" w:hAnsiTheme="majorHAnsi"/>
          <w:b/>
          <w:sz w:val="24"/>
          <w:szCs w:val="24"/>
        </w:rPr>
        <w:t>se ubica</w:t>
      </w:r>
      <w:r>
        <w:rPr>
          <w:rFonts w:asciiTheme="majorHAnsi" w:hAnsiTheme="majorHAnsi"/>
          <w:sz w:val="24"/>
          <w:szCs w:val="24"/>
        </w:rPr>
        <w:t xml:space="preserve"> el Riachuelo y qué características tiene?</w:t>
      </w:r>
    </w:p>
    <w:p w:rsid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¿Cuáles fueron las </w:t>
      </w:r>
      <w:r w:rsidRPr="003F5B58">
        <w:rPr>
          <w:rFonts w:asciiTheme="majorHAnsi" w:hAnsiTheme="majorHAnsi"/>
          <w:b/>
          <w:sz w:val="24"/>
          <w:szCs w:val="24"/>
        </w:rPr>
        <w:t>causas</w:t>
      </w:r>
      <w:r>
        <w:rPr>
          <w:rFonts w:asciiTheme="majorHAnsi" w:hAnsiTheme="majorHAnsi"/>
          <w:sz w:val="24"/>
          <w:szCs w:val="24"/>
        </w:rPr>
        <w:t xml:space="preserve"> de su </w:t>
      </w:r>
      <w:r w:rsidRPr="003F5B58">
        <w:rPr>
          <w:rFonts w:asciiTheme="majorHAnsi" w:hAnsiTheme="majorHAnsi"/>
          <w:b/>
          <w:sz w:val="24"/>
          <w:szCs w:val="24"/>
        </w:rPr>
        <w:t>contaminación</w:t>
      </w:r>
      <w:r>
        <w:rPr>
          <w:rFonts w:asciiTheme="majorHAnsi" w:hAnsiTheme="majorHAnsi"/>
          <w:sz w:val="24"/>
          <w:szCs w:val="24"/>
        </w:rPr>
        <w:t>?</w:t>
      </w:r>
    </w:p>
    <w:p w:rsid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 w:rsidRPr="003F5B58">
        <w:rPr>
          <w:rFonts w:asciiTheme="majorHAnsi" w:hAnsiTheme="majorHAnsi"/>
          <w:b/>
          <w:sz w:val="24"/>
          <w:szCs w:val="24"/>
        </w:rPr>
        <w:t>consecuencias</w:t>
      </w:r>
      <w:r>
        <w:rPr>
          <w:rFonts w:asciiTheme="majorHAnsi" w:hAnsiTheme="majorHAnsi"/>
          <w:sz w:val="24"/>
          <w:szCs w:val="24"/>
        </w:rPr>
        <w:t xml:space="preserve"> trajo aparejada la </w:t>
      </w:r>
      <w:r w:rsidRPr="003F5B58">
        <w:rPr>
          <w:rFonts w:asciiTheme="majorHAnsi" w:hAnsiTheme="majorHAnsi"/>
          <w:b/>
          <w:sz w:val="24"/>
          <w:szCs w:val="24"/>
        </w:rPr>
        <w:t>contaminación</w:t>
      </w:r>
      <w:r>
        <w:rPr>
          <w:rFonts w:asciiTheme="majorHAnsi" w:hAnsiTheme="majorHAnsi"/>
          <w:sz w:val="24"/>
          <w:szCs w:val="24"/>
        </w:rPr>
        <w:t>?</w:t>
      </w:r>
    </w:p>
    <w:p w:rsidR="002C138F" w:rsidRPr="00251913" w:rsidRDefault="00251913" w:rsidP="00251913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251913">
        <w:rPr>
          <w:rFonts w:asciiTheme="majorHAnsi" w:hAnsiTheme="majorHAnsi"/>
          <w:sz w:val="24"/>
          <w:szCs w:val="24"/>
        </w:rPr>
        <w:t xml:space="preserve">¿Cuáles son las </w:t>
      </w:r>
      <w:r w:rsidRPr="00251913">
        <w:rPr>
          <w:rFonts w:asciiTheme="majorHAnsi" w:hAnsiTheme="majorHAnsi"/>
          <w:b/>
          <w:sz w:val="24"/>
          <w:szCs w:val="24"/>
        </w:rPr>
        <w:t>medidas</w:t>
      </w:r>
      <w:r w:rsidRPr="00251913">
        <w:rPr>
          <w:rFonts w:asciiTheme="majorHAnsi" w:hAnsiTheme="majorHAnsi"/>
          <w:sz w:val="24"/>
          <w:szCs w:val="24"/>
        </w:rPr>
        <w:t xml:space="preserve"> que se están tomando para </w:t>
      </w:r>
      <w:r w:rsidRPr="00251913">
        <w:rPr>
          <w:rFonts w:asciiTheme="majorHAnsi" w:hAnsiTheme="majorHAnsi"/>
          <w:b/>
          <w:sz w:val="24"/>
          <w:szCs w:val="24"/>
        </w:rPr>
        <w:t>disminuir la contaminación</w:t>
      </w:r>
      <w:r w:rsidRPr="00251913">
        <w:rPr>
          <w:rFonts w:asciiTheme="majorHAnsi" w:hAnsiTheme="majorHAnsi"/>
          <w:sz w:val="24"/>
          <w:szCs w:val="24"/>
        </w:rPr>
        <w:t>?</w:t>
      </w:r>
    </w:p>
    <w:sectPr w:rsidR="002C138F" w:rsidRPr="00251913" w:rsidSect="00F04B3E">
      <w:headerReference w:type="default" r:id="rId12"/>
      <w:footerReference w:type="default" r:id="rId13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1DB" w:rsidRDefault="002531DB" w:rsidP="00244539">
      <w:pPr>
        <w:spacing w:after="0" w:line="240" w:lineRule="auto"/>
      </w:pPr>
      <w:r>
        <w:separator/>
      </w:r>
    </w:p>
  </w:endnote>
  <w:endnote w:type="continuationSeparator" w:id="0">
    <w:p w:rsidR="002531DB" w:rsidRDefault="002531DB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1DB" w:rsidRDefault="002531DB" w:rsidP="00244539">
      <w:pPr>
        <w:spacing w:after="0" w:line="240" w:lineRule="auto"/>
      </w:pPr>
      <w:r>
        <w:separator/>
      </w:r>
    </w:p>
  </w:footnote>
  <w:footnote w:type="continuationSeparator" w:id="0">
    <w:p w:rsidR="002531DB" w:rsidRDefault="002531DB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4411006" wp14:editId="5F10A59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51913" w:rsidRPr="0025191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51913" w:rsidRPr="00251913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.15pt;height:9.15pt" o:bullet="t">
        <v:imagedata r:id="rId1" o:title="BD14794_"/>
      </v:shape>
    </w:pict>
  </w:numPicBullet>
  <w:numPicBullet w:numPicBulletId="1">
    <w:pict>
      <v:shape id="_x0000_i1060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E0FAD"/>
    <w:multiLevelType w:val="hybridMultilevel"/>
    <w:tmpl w:val="1C8EC60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8D2805"/>
    <w:multiLevelType w:val="hybridMultilevel"/>
    <w:tmpl w:val="3E080D3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9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39104B"/>
    <w:multiLevelType w:val="hybridMultilevel"/>
    <w:tmpl w:val="7E3C67C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2F7271"/>
    <w:multiLevelType w:val="hybridMultilevel"/>
    <w:tmpl w:val="485C4D0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921BF8"/>
    <w:multiLevelType w:val="hybridMultilevel"/>
    <w:tmpl w:val="4CC0C8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9">
    <w:nsid w:val="7EDB6901"/>
    <w:multiLevelType w:val="hybridMultilevel"/>
    <w:tmpl w:val="5E7E608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8"/>
  </w:num>
  <w:num w:numId="3">
    <w:abstractNumId w:val="24"/>
  </w:num>
  <w:num w:numId="4">
    <w:abstractNumId w:val="27"/>
  </w:num>
  <w:num w:numId="5">
    <w:abstractNumId w:val="38"/>
  </w:num>
  <w:num w:numId="6">
    <w:abstractNumId w:val="33"/>
  </w:num>
  <w:num w:numId="7">
    <w:abstractNumId w:val="20"/>
  </w:num>
  <w:num w:numId="8">
    <w:abstractNumId w:val="34"/>
  </w:num>
  <w:num w:numId="9">
    <w:abstractNumId w:val="29"/>
  </w:num>
  <w:num w:numId="10">
    <w:abstractNumId w:val="26"/>
  </w:num>
  <w:num w:numId="11">
    <w:abstractNumId w:val="16"/>
  </w:num>
  <w:num w:numId="12">
    <w:abstractNumId w:val="0"/>
  </w:num>
  <w:num w:numId="13">
    <w:abstractNumId w:val="6"/>
  </w:num>
  <w:num w:numId="14">
    <w:abstractNumId w:val="5"/>
  </w:num>
  <w:num w:numId="15">
    <w:abstractNumId w:val="37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21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4"/>
  </w:num>
  <w:num w:numId="22">
    <w:abstractNumId w:val="30"/>
  </w:num>
  <w:num w:numId="23">
    <w:abstractNumId w:val="18"/>
  </w:num>
  <w:num w:numId="24">
    <w:abstractNumId w:val="2"/>
  </w:num>
  <w:num w:numId="25">
    <w:abstractNumId w:val="15"/>
  </w:num>
  <w:num w:numId="26">
    <w:abstractNumId w:val="28"/>
  </w:num>
  <w:num w:numId="27">
    <w:abstractNumId w:val="23"/>
  </w:num>
  <w:num w:numId="28">
    <w:abstractNumId w:val="11"/>
  </w:num>
  <w:num w:numId="29">
    <w:abstractNumId w:val="1"/>
  </w:num>
  <w:num w:numId="30">
    <w:abstractNumId w:val="13"/>
  </w:num>
  <w:num w:numId="31">
    <w:abstractNumId w:val="7"/>
  </w:num>
  <w:num w:numId="32">
    <w:abstractNumId w:val="32"/>
  </w:num>
  <w:num w:numId="33">
    <w:abstractNumId w:val="12"/>
  </w:num>
  <w:num w:numId="34">
    <w:abstractNumId w:val="19"/>
  </w:num>
  <w:num w:numId="35">
    <w:abstractNumId w:val="31"/>
  </w:num>
  <w:num w:numId="36">
    <w:abstractNumId w:val="4"/>
  </w:num>
  <w:num w:numId="37">
    <w:abstractNumId w:val="10"/>
  </w:num>
  <w:num w:numId="38">
    <w:abstractNumId w:val="39"/>
  </w:num>
  <w:num w:numId="39">
    <w:abstractNumId w:val="3"/>
  </w:num>
  <w:num w:numId="40">
    <w:abstractNumId w:val="35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1913"/>
    <w:rsid w:val="002531DB"/>
    <w:rsid w:val="0025384F"/>
    <w:rsid w:val="00290175"/>
    <w:rsid w:val="002C138F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36D6E"/>
    <w:rsid w:val="007115CF"/>
    <w:rsid w:val="00765F58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1786"/>
    <w:rsid w:val="00B954D3"/>
    <w:rsid w:val="00BC5471"/>
    <w:rsid w:val="00BC74F5"/>
    <w:rsid w:val="00BC7DA0"/>
    <w:rsid w:val="00BD58D1"/>
    <w:rsid w:val="00C37B19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04B3E"/>
    <w:rsid w:val="00F716C7"/>
    <w:rsid w:val="00F778B4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iarioz.com.ar/2021/10/16/los-especialistas-sostienen-que-sigue-igual-la-contaminacion-del-riachuelo-cuales-son-las-razon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zzzwANKpXI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O-1bpmWfkE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2022-02-10T19:56:00Z</cp:lastPrinted>
  <dcterms:created xsi:type="dcterms:W3CDTF">2022-02-10T19:56:00Z</dcterms:created>
  <dcterms:modified xsi:type="dcterms:W3CDTF">2022-02-10T20:00:00Z</dcterms:modified>
</cp:coreProperties>
</file>