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049" w:rsidRPr="003F6AC3" w:rsidRDefault="00950049" w:rsidP="003F6AC3">
      <w:pPr>
        <w:jc w:val="both"/>
        <w:rPr>
          <w:rFonts w:ascii="Arial" w:hAnsi="Arial" w:cs="Arial"/>
          <w:sz w:val="24"/>
          <w:szCs w:val="24"/>
        </w:rPr>
      </w:pPr>
      <w:r w:rsidRPr="003F6AC3">
        <w:rPr>
          <w:rFonts w:ascii="Arial" w:hAnsi="Arial" w:cs="Arial"/>
          <w:sz w:val="24"/>
          <w:szCs w:val="24"/>
        </w:rPr>
        <w:t>UNIDAD 1</w:t>
      </w:r>
    </w:p>
    <w:p w:rsidR="00950049" w:rsidRPr="003F6AC3" w:rsidRDefault="00950049" w:rsidP="003F6AC3">
      <w:pPr>
        <w:pStyle w:val="Prrafodelista"/>
        <w:numPr>
          <w:ilvl w:val="0"/>
          <w:numId w:val="1"/>
        </w:numPr>
        <w:jc w:val="both"/>
        <w:rPr>
          <w:rFonts w:ascii="Arial" w:hAnsi="Arial" w:cs="Arial"/>
          <w:sz w:val="24"/>
          <w:szCs w:val="24"/>
        </w:rPr>
      </w:pPr>
      <w:r w:rsidRPr="003F6AC3">
        <w:rPr>
          <w:rFonts w:ascii="Arial" w:hAnsi="Arial" w:cs="Arial"/>
          <w:sz w:val="24"/>
          <w:szCs w:val="24"/>
        </w:rPr>
        <w:t>Introducción a la Actividad Económica: Empresa. Concepto. Creación. Denominación. Logo. Publicidad. Cuenta Corriente Bancaria. Contrato de alquiler.</w:t>
      </w:r>
    </w:p>
    <w:p w:rsidR="00950049" w:rsidRPr="003F6AC3" w:rsidRDefault="00950049" w:rsidP="003F6AC3">
      <w:pPr>
        <w:pStyle w:val="Prrafodelista"/>
        <w:numPr>
          <w:ilvl w:val="0"/>
          <w:numId w:val="1"/>
        </w:numPr>
        <w:jc w:val="both"/>
        <w:rPr>
          <w:rFonts w:ascii="Arial" w:hAnsi="Arial" w:cs="Arial"/>
          <w:sz w:val="24"/>
          <w:szCs w:val="24"/>
        </w:rPr>
      </w:pPr>
      <w:r w:rsidRPr="003F6AC3">
        <w:rPr>
          <w:rFonts w:ascii="Arial" w:hAnsi="Arial" w:cs="Arial"/>
          <w:sz w:val="24"/>
          <w:szCs w:val="24"/>
        </w:rPr>
        <w:t>Patrimonio: Activo. Pasivo. Patrimonio Neto.</w:t>
      </w:r>
    </w:p>
    <w:p w:rsidR="00950049" w:rsidRPr="003F6AC3" w:rsidRDefault="00950049" w:rsidP="003F6AC3">
      <w:pPr>
        <w:pStyle w:val="Prrafodelista"/>
        <w:numPr>
          <w:ilvl w:val="0"/>
          <w:numId w:val="1"/>
        </w:numPr>
        <w:jc w:val="both"/>
        <w:rPr>
          <w:rFonts w:ascii="Arial" w:hAnsi="Arial" w:cs="Arial"/>
          <w:sz w:val="24"/>
          <w:szCs w:val="24"/>
        </w:rPr>
      </w:pPr>
      <w:r w:rsidRPr="003F6AC3">
        <w:rPr>
          <w:rFonts w:ascii="Arial" w:hAnsi="Arial" w:cs="Arial"/>
          <w:sz w:val="24"/>
          <w:szCs w:val="24"/>
        </w:rPr>
        <w:t>Actividades</w:t>
      </w:r>
    </w:p>
    <w:p w:rsidR="00F56A85" w:rsidRPr="003F6AC3" w:rsidRDefault="00950049" w:rsidP="003F6AC3">
      <w:pPr>
        <w:jc w:val="both"/>
        <w:rPr>
          <w:rFonts w:ascii="Arial" w:hAnsi="Arial" w:cs="Arial"/>
          <w:sz w:val="24"/>
          <w:szCs w:val="24"/>
        </w:rPr>
      </w:pPr>
      <w:r w:rsidRPr="003F6AC3">
        <w:rPr>
          <w:rFonts w:ascii="Arial" w:hAnsi="Arial" w:cs="Arial"/>
          <w:sz w:val="24"/>
          <w:szCs w:val="24"/>
        </w:rPr>
        <w:t>Una empresa es una unidad productiva agrupada y dedicada a desarrollar una actividad económica con ánimo de lucro. En nuestra sociedad, es muy común la creación continua de empresas.</w:t>
      </w:r>
    </w:p>
    <w:p w:rsidR="00AB32D6" w:rsidRPr="003F6AC3" w:rsidRDefault="00AB32D6" w:rsidP="003F6AC3">
      <w:pPr>
        <w:jc w:val="both"/>
        <w:rPr>
          <w:rFonts w:ascii="Arial" w:hAnsi="Arial" w:cs="Arial"/>
          <w:b/>
          <w:bCs/>
          <w:sz w:val="24"/>
          <w:szCs w:val="24"/>
        </w:rPr>
      </w:pPr>
      <w:r w:rsidRPr="003F6AC3">
        <w:rPr>
          <w:rFonts w:ascii="Arial" w:hAnsi="Arial" w:cs="Arial"/>
          <w:b/>
          <w:bCs/>
          <w:sz w:val="24"/>
          <w:szCs w:val="24"/>
        </w:rPr>
        <w:t>Crear una empresa: de la idea al mercado</w:t>
      </w:r>
    </w:p>
    <w:p w:rsidR="00AB32D6" w:rsidRPr="003F6AC3" w:rsidRDefault="00AB32D6" w:rsidP="003F6AC3">
      <w:pPr>
        <w:jc w:val="both"/>
        <w:rPr>
          <w:rFonts w:ascii="Arial" w:hAnsi="Arial" w:cs="Arial"/>
          <w:sz w:val="24"/>
          <w:szCs w:val="24"/>
        </w:rPr>
      </w:pPr>
      <w:hyperlink r:id="rId6" w:tgtFrame="_blank" w:tooltip="Abrir un negocio propio" w:history="1">
        <w:r w:rsidRPr="003F6AC3">
          <w:rPr>
            <w:rStyle w:val="Hipervnculo"/>
            <w:rFonts w:ascii="Arial" w:hAnsi="Arial" w:cs="Arial"/>
            <w:color w:val="auto"/>
            <w:sz w:val="24"/>
            <w:szCs w:val="24"/>
          </w:rPr>
          <w:t>Abrir un negocio propio</w:t>
        </w:r>
      </w:hyperlink>
      <w:r w:rsidRPr="003F6AC3">
        <w:rPr>
          <w:rFonts w:ascii="Arial" w:hAnsi="Arial" w:cs="Arial"/>
          <w:sz w:val="24"/>
          <w:szCs w:val="24"/>
        </w:rPr>
        <w:t> es el sueño de muchos. Quienes lo hacen van en busca de la independencia financiera y de la consolidación de un producto o servicio en el mercado al que apuntan, además del prestigio social y de la satisfacción personal. Todos, hasta los empresarios más reconocidos, han dado el mismo paso.</w:t>
      </w:r>
    </w:p>
    <w:p w:rsidR="00AB32D6" w:rsidRPr="003F6AC3" w:rsidRDefault="00AB32D6" w:rsidP="003F6AC3">
      <w:pPr>
        <w:jc w:val="both"/>
        <w:rPr>
          <w:rFonts w:ascii="Arial" w:hAnsi="Arial" w:cs="Arial"/>
          <w:sz w:val="24"/>
          <w:szCs w:val="24"/>
        </w:rPr>
      </w:pPr>
      <w:r w:rsidRPr="003F6AC3">
        <w:rPr>
          <w:rFonts w:ascii="Arial" w:hAnsi="Arial" w:cs="Arial"/>
          <w:sz w:val="24"/>
          <w:szCs w:val="24"/>
        </w:rPr>
        <w:t>Muchos de ellos han caído varias veces antes de consolidarse del todo. Está claro que comenzar no es fácil y que, además del esfuerzo y la disciplina, se requiere de una dosis de suerte para cumplir con los objetivos trazados.</w:t>
      </w:r>
    </w:p>
    <w:p w:rsidR="00AB32D6" w:rsidRPr="003F6AC3" w:rsidRDefault="00AB32D6" w:rsidP="003F6AC3">
      <w:pPr>
        <w:jc w:val="both"/>
        <w:rPr>
          <w:rFonts w:ascii="Arial" w:hAnsi="Arial" w:cs="Arial"/>
          <w:sz w:val="24"/>
          <w:szCs w:val="24"/>
        </w:rPr>
      </w:pPr>
      <w:r w:rsidRPr="003F6AC3">
        <w:rPr>
          <w:rFonts w:ascii="Arial" w:hAnsi="Arial" w:cs="Arial"/>
          <w:sz w:val="24"/>
          <w:szCs w:val="24"/>
        </w:rPr>
        <w:t>Sin embargo, ese margen de error, que en esta etapa suele ser menor que en otras, es posible dominarlo si se realiza una buena planificación del negocio. No es que con ella se eliminen todos los riesgos, pero al menos se tiene un mayor control de elementos como la inversión, los recursos, la viabilidad del producto, etc.</w:t>
      </w:r>
    </w:p>
    <w:p w:rsidR="00AB32D6" w:rsidRPr="003F6AC3" w:rsidRDefault="00AB32D6" w:rsidP="003F6AC3">
      <w:pPr>
        <w:jc w:val="both"/>
        <w:rPr>
          <w:rFonts w:ascii="Arial" w:hAnsi="Arial" w:cs="Arial"/>
          <w:sz w:val="24"/>
          <w:szCs w:val="24"/>
        </w:rPr>
      </w:pPr>
      <w:r w:rsidRPr="003F6AC3">
        <w:rPr>
          <w:rFonts w:ascii="Arial" w:hAnsi="Arial" w:cs="Arial"/>
          <w:sz w:val="24"/>
          <w:szCs w:val="24"/>
        </w:rPr>
        <w:t>Tal como hemos dicho antes, el proceso de creación de una empresa suele ser lento, minucioso y complejo. Tiene varias etapas, que varían en función de la naturaleza de la empresa que se pretenda crear y de los propósitos del emprendedor. Aun así, es posible señalar algunos pasos básicos:</w:t>
      </w:r>
    </w:p>
    <w:p w:rsidR="00AB32D6" w:rsidRPr="003F6AC3" w:rsidRDefault="00AB32D6" w:rsidP="003F6AC3">
      <w:pPr>
        <w:jc w:val="both"/>
        <w:rPr>
          <w:rFonts w:ascii="Arial" w:hAnsi="Arial" w:cs="Arial"/>
          <w:sz w:val="24"/>
          <w:szCs w:val="24"/>
        </w:rPr>
      </w:pPr>
      <w:r w:rsidRPr="003F6AC3">
        <w:rPr>
          <w:rFonts w:ascii="Arial" w:hAnsi="Arial" w:cs="Arial"/>
          <w:b/>
          <w:bCs/>
          <w:sz w:val="24"/>
          <w:szCs w:val="24"/>
        </w:rPr>
        <w:t>1) Definición de la idea de negocio:</w:t>
      </w:r>
    </w:p>
    <w:p w:rsidR="00AB32D6" w:rsidRPr="003F6AC3" w:rsidRDefault="00AB32D6" w:rsidP="003F6AC3">
      <w:pPr>
        <w:jc w:val="both"/>
        <w:rPr>
          <w:rFonts w:ascii="Arial" w:hAnsi="Arial" w:cs="Arial"/>
          <w:sz w:val="24"/>
          <w:szCs w:val="24"/>
        </w:rPr>
      </w:pPr>
      <w:r w:rsidRPr="003F6AC3">
        <w:rPr>
          <w:rFonts w:ascii="Arial" w:hAnsi="Arial" w:cs="Arial"/>
          <w:sz w:val="24"/>
          <w:szCs w:val="24"/>
        </w:rPr>
        <w:t>Todo parte de una idea. El primer impulso para crear una empresa nace de visualizar una oportunidad, una necesidad no cubierta o un espectro de negocio rentable que no haya sido ocupado por ninguna marca.</w:t>
      </w:r>
    </w:p>
    <w:p w:rsidR="00AB32D6" w:rsidRPr="003F6AC3" w:rsidRDefault="00AB32D6" w:rsidP="003F6AC3">
      <w:pPr>
        <w:jc w:val="both"/>
        <w:rPr>
          <w:rFonts w:ascii="Arial" w:hAnsi="Arial" w:cs="Arial"/>
          <w:sz w:val="24"/>
          <w:szCs w:val="24"/>
        </w:rPr>
      </w:pPr>
      <w:r w:rsidRPr="003F6AC3">
        <w:rPr>
          <w:rFonts w:ascii="Arial" w:hAnsi="Arial" w:cs="Arial"/>
          <w:sz w:val="24"/>
          <w:szCs w:val="24"/>
        </w:rPr>
        <w:t>En esta etapa, la tarea del emprendedor es similar a la de un escultor: pulir poco a poco la pieza hasta definirla y visualizarla. Es decir, aterrizar los conceptos, concretarlos y hacer el ejercicio hipotético de llevarlos a la práctica. No importa que la idea original sufra cambios; lo importante es darle un sentido.</w:t>
      </w:r>
    </w:p>
    <w:p w:rsidR="00AB32D6" w:rsidRPr="003F6AC3" w:rsidRDefault="00AB32D6" w:rsidP="003F6AC3">
      <w:pPr>
        <w:jc w:val="both"/>
        <w:rPr>
          <w:rFonts w:ascii="Arial" w:hAnsi="Arial" w:cs="Arial"/>
          <w:sz w:val="24"/>
          <w:szCs w:val="24"/>
        </w:rPr>
      </w:pPr>
      <w:r w:rsidRPr="003F6AC3">
        <w:rPr>
          <w:rFonts w:ascii="Arial" w:hAnsi="Arial" w:cs="Arial"/>
          <w:sz w:val="24"/>
          <w:szCs w:val="24"/>
        </w:rPr>
        <w:t xml:space="preserve">Para ampliar su perspectiva de negocio, el emprendedor puede recurrir a ejemplos de ideas de negocio de éxito en su sector o en otros. También </w:t>
      </w:r>
      <w:r w:rsidRPr="003F6AC3">
        <w:rPr>
          <w:rFonts w:ascii="Arial" w:hAnsi="Arial" w:cs="Arial"/>
          <w:sz w:val="24"/>
          <w:szCs w:val="24"/>
        </w:rPr>
        <w:lastRenderedPageBreak/>
        <w:t>se </w:t>
      </w:r>
      <w:hyperlink r:id="rId7" w:tgtFrame="_blank" w:tooltip="recomienda leer historias de la vida de los CEOs" w:history="1">
        <w:r w:rsidRPr="003F6AC3">
          <w:rPr>
            <w:rStyle w:val="Hipervnculo"/>
            <w:rFonts w:ascii="Arial" w:hAnsi="Arial" w:cs="Arial"/>
            <w:sz w:val="24"/>
            <w:szCs w:val="24"/>
          </w:rPr>
          <w:t xml:space="preserve">recomienda leer historias de la vida de los </w:t>
        </w:r>
        <w:proofErr w:type="spellStart"/>
        <w:r w:rsidRPr="003F6AC3">
          <w:rPr>
            <w:rStyle w:val="Hipervnculo"/>
            <w:rFonts w:ascii="Arial" w:hAnsi="Arial" w:cs="Arial"/>
            <w:sz w:val="24"/>
            <w:szCs w:val="24"/>
          </w:rPr>
          <w:t>CEOs</w:t>
        </w:r>
        <w:proofErr w:type="spellEnd"/>
      </w:hyperlink>
      <w:r w:rsidRPr="003F6AC3">
        <w:rPr>
          <w:rFonts w:ascii="Arial" w:hAnsi="Arial" w:cs="Arial"/>
          <w:sz w:val="24"/>
          <w:szCs w:val="24"/>
        </w:rPr>
        <w:t> que en su momento dieron el mismo paso. Sus experiencias, consejos y recomendaciones son elementos de gran valor.</w:t>
      </w:r>
    </w:p>
    <w:p w:rsidR="00AB32D6" w:rsidRPr="003F6AC3" w:rsidRDefault="00AB32D6" w:rsidP="003F6AC3">
      <w:pPr>
        <w:jc w:val="both"/>
        <w:rPr>
          <w:rFonts w:ascii="Arial" w:hAnsi="Arial" w:cs="Arial"/>
          <w:sz w:val="24"/>
          <w:szCs w:val="24"/>
        </w:rPr>
      </w:pPr>
      <w:r w:rsidRPr="003F6AC3">
        <w:rPr>
          <w:rFonts w:ascii="Arial" w:hAnsi="Arial" w:cs="Arial"/>
          <w:b/>
          <w:bCs/>
          <w:sz w:val="24"/>
          <w:szCs w:val="24"/>
        </w:rPr>
        <w:t>2) Elaboración del Plan:</w:t>
      </w:r>
    </w:p>
    <w:p w:rsidR="00AB32D6" w:rsidRPr="003F6AC3" w:rsidRDefault="00AB32D6" w:rsidP="003F6AC3">
      <w:pPr>
        <w:jc w:val="both"/>
        <w:rPr>
          <w:rFonts w:ascii="Arial" w:hAnsi="Arial" w:cs="Arial"/>
          <w:sz w:val="24"/>
          <w:szCs w:val="24"/>
        </w:rPr>
      </w:pPr>
      <w:r w:rsidRPr="003F6AC3">
        <w:rPr>
          <w:rFonts w:ascii="Arial" w:hAnsi="Arial" w:cs="Arial"/>
          <w:sz w:val="24"/>
          <w:szCs w:val="24"/>
        </w:rPr>
        <w:t>El Plan de Negocio es la concreción de la idea en sí misma. Todo lo que se ha pensado y concebido en la primera etapa, ahora se traslada al papel y se plasma en un documento que servirá de referencia para todo el proceso. O en otras palabras, será el marco en el cual se llevará a la práctica la idea de empresa.</w:t>
      </w:r>
    </w:p>
    <w:p w:rsidR="00AB32D6" w:rsidRPr="003F6AC3" w:rsidRDefault="00AB32D6" w:rsidP="003F6AC3">
      <w:pPr>
        <w:jc w:val="both"/>
        <w:rPr>
          <w:rFonts w:ascii="Arial" w:hAnsi="Arial" w:cs="Arial"/>
          <w:sz w:val="24"/>
          <w:szCs w:val="24"/>
        </w:rPr>
      </w:pPr>
      <w:r w:rsidRPr="003F6AC3">
        <w:rPr>
          <w:rFonts w:ascii="Arial" w:hAnsi="Arial" w:cs="Arial"/>
          <w:sz w:val="24"/>
          <w:szCs w:val="24"/>
        </w:rPr>
        <w:t>Todo Plan de Negocio nace de un exhaustivo análisis de los elementos que componen la idea de empresa. Las proyecciones deben ser viables y realistas. Dichos elementos son:</w:t>
      </w:r>
    </w:p>
    <w:p w:rsidR="00AB32D6" w:rsidRPr="003F6AC3" w:rsidRDefault="00AB32D6" w:rsidP="003F6AC3">
      <w:pPr>
        <w:numPr>
          <w:ilvl w:val="0"/>
          <w:numId w:val="2"/>
        </w:numPr>
        <w:jc w:val="both"/>
        <w:rPr>
          <w:rFonts w:ascii="Arial" w:hAnsi="Arial" w:cs="Arial"/>
          <w:sz w:val="24"/>
          <w:szCs w:val="24"/>
        </w:rPr>
      </w:pPr>
      <w:r w:rsidRPr="003F6AC3">
        <w:rPr>
          <w:rFonts w:ascii="Arial" w:hAnsi="Arial" w:cs="Arial"/>
          <w:sz w:val="24"/>
          <w:szCs w:val="24"/>
        </w:rPr>
        <w:t>Los recursos disponibles.</w:t>
      </w:r>
    </w:p>
    <w:p w:rsidR="00AB32D6" w:rsidRPr="003F6AC3" w:rsidRDefault="00AB32D6" w:rsidP="003F6AC3">
      <w:pPr>
        <w:numPr>
          <w:ilvl w:val="0"/>
          <w:numId w:val="2"/>
        </w:numPr>
        <w:jc w:val="both"/>
        <w:rPr>
          <w:rFonts w:ascii="Arial" w:hAnsi="Arial" w:cs="Arial"/>
          <w:sz w:val="24"/>
          <w:szCs w:val="24"/>
        </w:rPr>
      </w:pPr>
      <w:r w:rsidRPr="003F6AC3">
        <w:rPr>
          <w:rFonts w:ascii="Arial" w:hAnsi="Arial" w:cs="Arial"/>
          <w:sz w:val="24"/>
          <w:szCs w:val="24"/>
        </w:rPr>
        <w:t>El producto.</w:t>
      </w:r>
    </w:p>
    <w:p w:rsidR="00AB32D6" w:rsidRPr="003F6AC3" w:rsidRDefault="00AB32D6" w:rsidP="003F6AC3">
      <w:pPr>
        <w:numPr>
          <w:ilvl w:val="0"/>
          <w:numId w:val="2"/>
        </w:numPr>
        <w:jc w:val="both"/>
        <w:rPr>
          <w:rFonts w:ascii="Arial" w:hAnsi="Arial" w:cs="Arial"/>
          <w:sz w:val="24"/>
          <w:szCs w:val="24"/>
        </w:rPr>
      </w:pPr>
      <w:r w:rsidRPr="003F6AC3">
        <w:rPr>
          <w:rFonts w:ascii="Arial" w:hAnsi="Arial" w:cs="Arial"/>
          <w:sz w:val="24"/>
          <w:szCs w:val="24"/>
        </w:rPr>
        <w:t>El mercado al que se aspira.</w:t>
      </w:r>
    </w:p>
    <w:p w:rsidR="00AB32D6" w:rsidRPr="003F6AC3" w:rsidRDefault="00AB32D6" w:rsidP="003F6AC3">
      <w:pPr>
        <w:numPr>
          <w:ilvl w:val="0"/>
          <w:numId w:val="2"/>
        </w:numPr>
        <w:jc w:val="both"/>
        <w:rPr>
          <w:rFonts w:ascii="Arial" w:hAnsi="Arial" w:cs="Arial"/>
          <w:sz w:val="24"/>
          <w:szCs w:val="24"/>
        </w:rPr>
      </w:pPr>
      <w:r w:rsidRPr="003F6AC3">
        <w:rPr>
          <w:rFonts w:ascii="Arial" w:hAnsi="Arial" w:cs="Arial"/>
          <w:sz w:val="24"/>
          <w:szCs w:val="24"/>
        </w:rPr>
        <w:t>La financiación.</w:t>
      </w:r>
    </w:p>
    <w:p w:rsidR="00AB32D6" w:rsidRPr="003F6AC3" w:rsidRDefault="00AB32D6" w:rsidP="003F6AC3">
      <w:pPr>
        <w:numPr>
          <w:ilvl w:val="0"/>
          <w:numId w:val="2"/>
        </w:numPr>
        <w:jc w:val="both"/>
        <w:rPr>
          <w:rFonts w:ascii="Arial" w:hAnsi="Arial" w:cs="Arial"/>
          <w:sz w:val="24"/>
          <w:szCs w:val="24"/>
        </w:rPr>
      </w:pPr>
      <w:r w:rsidRPr="003F6AC3">
        <w:rPr>
          <w:rFonts w:ascii="Arial" w:hAnsi="Arial" w:cs="Arial"/>
          <w:sz w:val="24"/>
          <w:szCs w:val="24"/>
        </w:rPr>
        <w:t>Los competidores.</w:t>
      </w:r>
    </w:p>
    <w:p w:rsidR="00AB32D6" w:rsidRPr="003F6AC3" w:rsidRDefault="00AB32D6" w:rsidP="003F6AC3">
      <w:pPr>
        <w:numPr>
          <w:ilvl w:val="0"/>
          <w:numId w:val="2"/>
        </w:numPr>
        <w:jc w:val="both"/>
        <w:rPr>
          <w:rFonts w:ascii="Arial" w:hAnsi="Arial" w:cs="Arial"/>
          <w:sz w:val="24"/>
          <w:szCs w:val="24"/>
        </w:rPr>
      </w:pPr>
      <w:r w:rsidRPr="003F6AC3">
        <w:rPr>
          <w:rFonts w:ascii="Arial" w:hAnsi="Arial" w:cs="Arial"/>
          <w:sz w:val="24"/>
          <w:szCs w:val="24"/>
        </w:rPr>
        <w:t>El público.</w:t>
      </w:r>
    </w:p>
    <w:p w:rsidR="00AB32D6" w:rsidRPr="003F6AC3" w:rsidRDefault="00AB32D6" w:rsidP="003F6AC3">
      <w:pPr>
        <w:jc w:val="both"/>
        <w:rPr>
          <w:rFonts w:ascii="Arial" w:hAnsi="Arial" w:cs="Arial"/>
          <w:sz w:val="24"/>
          <w:szCs w:val="24"/>
        </w:rPr>
      </w:pPr>
      <w:r w:rsidRPr="003F6AC3">
        <w:rPr>
          <w:rFonts w:ascii="Arial" w:hAnsi="Arial" w:cs="Arial"/>
          <w:b/>
          <w:bCs/>
          <w:sz w:val="24"/>
          <w:szCs w:val="24"/>
        </w:rPr>
        <w:t>3) Adquisición de recursos:</w:t>
      </w:r>
    </w:p>
    <w:p w:rsidR="00AB32D6" w:rsidRPr="003F6AC3" w:rsidRDefault="00AB32D6" w:rsidP="003F6AC3">
      <w:pPr>
        <w:jc w:val="both"/>
        <w:rPr>
          <w:rFonts w:ascii="Arial" w:hAnsi="Arial" w:cs="Arial"/>
          <w:sz w:val="24"/>
          <w:szCs w:val="24"/>
        </w:rPr>
      </w:pPr>
      <w:r w:rsidRPr="003F6AC3">
        <w:rPr>
          <w:rFonts w:ascii="Arial" w:hAnsi="Arial" w:cs="Arial"/>
          <w:sz w:val="24"/>
          <w:szCs w:val="24"/>
        </w:rPr>
        <w:t>Dado que el sostenimiento de una empresa depende casi exclusivamente de su modelo de financiación, el tercer eslabón en la cadena corresponde a la definición de recursos. En esta categoría entran no sólo la inversión inicial y los socios que realizan aportes al negocio, sino también las estrategias de sostenibilidad. El principal objetivo de esta etapa es garantizar la viabilidad de la idea de negocio, pues un número significativo de emprendedores inician labores sin saber a ciencia cierta cuánto tiempo permanecerá el negocio en funciones. Riesgo no es sinónimo de improvisación.</w:t>
      </w:r>
    </w:p>
    <w:p w:rsidR="00AB32D6" w:rsidRPr="003F6AC3" w:rsidRDefault="00AB32D6" w:rsidP="003F6AC3">
      <w:pPr>
        <w:jc w:val="both"/>
        <w:rPr>
          <w:rFonts w:ascii="Arial" w:hAnsi="Arial" w:cs="Arial"/>
          <w:sz w:val="24"/>
          <w:szCs w:val="24"/>
        </w:rPr>
      </w:pPr>
      <w:r w:rsidRPr="003F6AC3">
        <w:rPr>
          <w:rFonts w:ascii="Arial" w:hAnsi="Arial" w:cs="Arial"/>
          <w:sz w:val="24"/>
          <w:szCs w:val="24"/>
        </w:rPr>
        <w:t>La financiación puede realizarse a través de ámbitos cercanos al emprendedor como su familia, amigos o allegados. Otra forma, aunque más convencional y que supone más requisitos, son los créditos bancarios o los préstamos.</w:t>
      </w:r>
    </w:p>
    <w:p w:rsidR="00AB32D6" w:rsidRPr="003F6AC3" w:rsidRDefault="00AB32D6" w:rsidP="003F6AC3">
      <w:pPr>
        <w:jc w:val="both"/>
        <w:rPr>
          <w:rFonts w:ascii="Arial" w:hAnsi="Arial" w:cs="Arial"/>
          <w:sz w:val="24"/>
          <w:szCs w:val="24"/>
        </w:rPr>
      </w:pPr>
      <w:r w:rsidRPr="003F6AC3">
        <w:rPr>
          <w:rFonts w:ascii="Arial" w:hAnsi="Arial" w:cs="Arial"/>
          <w:b/>
          <w:bCs/>
          <w:sz w:val="24"/>
          <w:szCs w:val="24"/>
        </w:rPr>
        <w:t>4) Nacimiento del negocio:</w:t>
      </w:r>
    </w:p>
    <w:p w:rsidR="00AB32D6" w:rsidRPr="003F6AC3" w:rsidRDefault="00AB32D6" w:rsidP="003F6AC3">
      <w:pPr>
        <w:jc w:val="both"/>
        <w:rPr>
          <w:rFonts w:ascii="Arial" w:hAnsi="Arial" w:cs="Arial"/>
          <w:sz w:val="24"/>
          <w:szCs w:val="24"/>
        </w:rPr>
      </w:pPr>
      <w:r w:rsidRPr="003F6AC3">
        <w:rPr>
          <w:rFonts w:ascii="Arial" w:hAnsi="Arial" w:cs="Arial"/>
          <w:sz w:val="24"/>
          <w:szCs w:val="24"/>
        </w:rPr>
        <w:t xml:space="preserve">Cuando la viabilidad y los otros elementos han sido definidos, el negocio puede ponerse en marcha. Sin embargo, antes de esto es necesario que el emprendedor cumpla con las exigencias legales y jurídicas vigentes en el lugar </w:t>
      </w:r>
      <w:r w:rsidRPr="003F6AC3">
        <w:rPr>
          <w:rFonts w:ascii="Arial" w:hAnsi="Arial" w:cs="Arial"/>
          <w:sz w:val="24"/>
          <w:szCs w:val="24"/>
        </w:rPr>
        <w:lastRenderedPageBreak/>
        <w:t>de operación. Por ejemplo: trámites, licencias, permisos, auditorías, inspecciones, etc.</w:t>
      </w:r>
    </w:p>
    <w:p w:rsidR="00AB32D6" w:rsidRPr="003F6AC3" w:rsidRDefault="00AB32D6" w:rsidP="003F6AC3">
      <w:pPr>
        <w:jc w:val="both"/>
        <w:rPr>
          <w:rFonts w:ascii="Arial" w:hAnsi="Arial" w:cs="Arial"/>
          <w:sz w:val="24"/>
          <w:szCs w:val="24"/>
        </w:rPr>
      </w:pPr>
      <w:r w:rsidRPr="003F6AC3">
        <w:rPr>
          <w:rFonts w:ascii="Arial" w:hAnsi="Arial" w:cs="Arial"/>
          <w:sz w:val="24"/>
          <w:szCs w:val="24"/>
        </w:rPr>
        <w:t>En algunos países, como por ejemplo en España, existen subvenciones o ayudas para el emprendimiento a condición de que los proyectos cumplan con toda la documentación requerida, lo que constituye otra alternativa de financiación.</w:t>
      </w:r>
    </w:p>
    <w:p w:rsidR="00AB32D6" w:rsidRPr="003F6AC3" w:rsidRDefault="00AB32D6" w:rsidP="003F6AC3">
      <w:pPr>
        <w:jc w:val="both"/>
        <w:rPr>
          <w:rFonts w:ascii="Arial" w:hAnsi="Arial" w:cs="Arial"/>
          <w:sz w:val="24"/>
          <w:szCs w:val="24"/>
        </w:rPr>
      </w:pPr>
      <w:r w:rsidRPr="003F6AC3">
        <w:rPr>
          <w:rFonts w:ascii="Arial" w:hAnsi="Arial" w:cs="Arial"/>
          <w:b/>
          <w:bCs/>
          <w:sz w:val="24"/>
          <w:szCs w:val="24"/>
        </w:rPr>
        <w:t>5) Crecimiento y sostenibilidad:</w:t>
      </w:r>
    </w:p>
    <w:p w:rsidR="00AB32D6" w:rsidRPr="003F6AC3" w:rsidRDefault="00AB32D6" w:rsidP="003F6AC3">
      <w:pPr>
        <w:jc w:val="both"/>
        <w:rPr>
          <w:rFonts w:ascii="Arial" w:hAnsi="Arial" w:cs="Arial"/>
          <w:sz w:val="24"/>
          <w:szCs w:val="24"/>
        </w:rPr>
      </w:pPr>
      <w:r w:rsidRPr="003F6AC3">
        <w:rPr>
          <w:rFonts w:ascii="Arial" w:hAnsi="Arial" w:cs="Arial"/>
          <w:sz w:val="24"/>
          <w:szCs w:val="24"/>
        </w:rPr>
        <w:t>El trabajo del emprendedor no acaba con la apertura. Por el contrario, es el inicio de un proceso de consolidación y estabilidad. Una vez la empresa esté en funcionamiento, es necesario generar estrategias que ayuden a captar nuevos ingresos, contactar a nuevos clientes y aumentar las ventas. Desde luego, también debe existir una preocupación por la mejora de los procesos internos y de la calidad de los productos, dos elementos que, sin duda, constituyen la mejor inversión a largo plazo para cualquier empresa. Si se los toma en serio, pueden constituirse en valores añadidos a la marca.</w:t>
      </w:r>
    </w:p>
    <w:p w:rsidR="00AB32D6" w:rsidRPr="003F6AC3" w:rsidRDefault="00AB32D6" w:rsidP="003F6AC3">
      <w:pPr>
        <w:jc w:val="both"/>
        <w:rPr>
          <w:rFonts w:ascii="Arial" w:hAnsi="Arial" w:cs="Arial"/>
          <w:sz w:val="24"/>
          <w:szCs w:val="24"/>
        </w:rPr>
      </w:pPr>
      <w:bookmarkStart w:id="0" w:name="_GoBack"/>
      <w:bookmarkEnd w:id="0"/>
    </w:p>
    <w:sectPr w:rsidR="00AB32D6" w:rsidRPr="003F6A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15pt;height:11.15pt" o:bullet="t">
        <v:imagedata r:id="rId1" o:title="mso80E5"/>
      </v:shape>
    </w:pict>
  </w:numPicBullet>
  <w:abstractNum w:abstractNumId="0">
    <w:nsid w:val="40344137"/>
    <w:multiLevelType w:val="hybridMultilevel"/>
    <w:tmpl w:val="55CE4928"/>
    <w:lvl w:ilvl="0" w:tplc="0409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3050E14"/>
    <w:multiLevelType w:val="multilevel"/>
    <w:tmpl w:val="B1EA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049"/>
    <w:rsid w:val="003F6AC3"/>
    <w:rsid w:val="0085646F"/>
    <w:rsid w:val="00950049"/>
    <w:rsid w:val="009C1CC5"/>
    <w:rsid w:val="00AB32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0049"/>
    <w:pPr>
      <w:ind w:left="720"/>
      <w:contextualSpacing/>
    </w:pPr>
  </w:style>
  <w:style w:type="character" w:styleId="Hipervnculo">
    <w:name w:val="Hyperlink"/>
    <w:basedOn w:val="Fuentedeprrafopredeter"/>
    <w:uiPriority w:val="99"/>
    <w:unhideWhenUsed/>
    <w:rsid w:val="00AB32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0049"/>
    <w:pPr>
      <w:ind w:left="720"/>
      <w:contextualSpacing/>
    </w:pPr>
  </w:style>
  <w:style w:type="character" w:styleId="Hipervnculo">
    <w:name w:val="Hyperlink"/>
    <w:basedOn w:val="Fuentedeprrafopredeter"/>
    <w:uiPriority w:val="99"/>
    <w:unhideWhenUsed/>
    <w:rsid w:val="00AB32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82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etos-directivos.eae.es/los-7-ceo-mas-influyentes-del-momen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ecenegocios.com/ventajas-de-tener-un-negocio-propio-en-comparacion-a-tener-un-emple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836</Words>
  <Characters>4598</Characters>
  <Application>Microsoft Office Word</Application>
  <DocSecurity>0</DocSecurity>
  <Lines>38</Lines>
  <Paragraphs>10</Paragraphs>
  <ScaleCrop>false</ScaleCrop>
  <Company>HP</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bbbb</dc:creator>
  <cp:lastModifiedBy>bbbb</cp:lastModifiedBy>
  <cp:revision>3</cp:revision>
  <dcterms:created xsi:type="dcterms:W3CDTF">2022-03-28T02:37:00Z</dcterms:created>
  <dcterms:modified xsi:type="dcterms:W3CDTF">2022-03-28T02:51:00Z</dcterms:modified>
</cp:coreProperties>
</file>