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F14" w:rsidRPr="00511401" w:rsidRDefault="00511401" w:rsidP="00925EC8">
      <w:pPr>
        <w:jc w:val="center"/>
        <w:rPr>
          <w:b/>
          <w:sz w:val="36"/>
          <w:u w:val="single"/>
        </w:rPr>
      </w:pPr>
      <w:r w:rsidRPr="00511401">
        <w:rPr>
          <w:b/>
          <w:noProof/>
          <w:sz w:val="32"/>
          <w:u w:val="single"/>
          <w:lang w:eastAsia="es-AR"/>
        </w:rPr>
        <w:drawing>
          <wp:anchor distT="0" distB="0" distL="114300" distR="114300" simplePos="0" relativeHeight="251641344" behindDoc="1" locked="0" layoutInCell="1" allowOverlap="1" wp14:anchorId="30FA8F88" wp14:editId="17611F56">
            <wp:simplePos x="0" y="0"/>
            <wp:positionH relativeFrom="margin">
              <wp:posOffset>19050</wp:posOffset>
            </wp:positionH>
            <wp:positionV relativeFrom="paragraph">
              <wp:posOffset>447675</wp:posOffset>
            </wp:positionV>
            <wp:extent cx="812800" cy="942975"/>
            <wp:effectExtent l="0" t="0" r="6350" b="9525"/>
            <wp:wrapTight wrapText="bothSides">
              <wp:wrapPolygon edited="0">
                <wp:start x="0" y="0"/>
                <wp:lineTo x="0" y="21382"/>
                <wp:lineTo x="21263" y="21382"/>
                <wp:lineTo x="21263" y="0"/>
                <wp:lineTo x="0" y="0"/>
              </wp:wrapPolygon>
            </wp:wrapTight>
            <wp:docPr id="2" name="Imagen 2" descr="D:\Descargas\554195_438611019537204_135453198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cargas\554195_438611019537204_1354531986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60" r="18211"/>
                    <a:stretch/>
                  </pic:blipFill>
                  <pic:spPr bwMode="auto">
                    <a:xfrm>
                      <a:off x="0" y="0"/>
                      <a:ext cx="8128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F14" w:rsidRPr="00511401">
        <w:rPr>
          <w:b/>
          <w:sz w:val="36"/>
          <w:u w:val="single"/>
        </w:rPr>
        <w:t>COLEGIO SAN JOSE</w:t>
      </w:r>
    </w:p>
    <w:p w:rsidR="00DB1F14" w:rsidRPr="00511401" w:rsidRDefault="00511401" w:rsidP="00511401">
      <w:pPr>
        <w:jc w:val="center"/>
        <w:rPr>
          <w:b/>
          <w:sz w:val="28"/>
        </w:rPr>
      </w:pPr>
      <w:r w:rsidRPr="00511401">
        <w:rPr>
          <w:b/>
          <w:noProof/>
          <w:sz w:val="36"/>
          <w:u w:val="single"/>
          <w:lang w:eastAsia="es-AR"/>
        </w:rPr>
        <w:drawing>
          <wp:anchor distT="0" distB="0" distL="114300" distR="114300" simplePos="0" relativeHeight="251656704" behindDoc="1" locked="0" layoutInCell="1" allowOverlap="1" wp14:anchorId="3FFFC59C" wp14:editId="524CC91D">
            <wp:simplePos x="0" y="0"/>
            <wp:positionH relativeFrom="margin">
              <wp:posOffset>5244465</wp:posOffset>
            </wp:positionH>
            <wp:positionV relativeFrom="paragraph">
              <wp:posOffset>10160</wp:posOffset>
            </wp:positionV>
            <wp:extent cx="696595" cy="1036955"/>
            <wp:effectExtent l="0" t="0" r="8255" b="0"/>
            <wp:wrapTight wrapText="bothSides">
              <wp:wrapPolygon edited="0">
                <wp:start x="0" y="0"/>
                <wp:lineTo x="0" y="21031"/>
                <wp:lineTo x="21265" y="21031"/>
                <wp:lineTo x="21265" y="0"/>
                <wp:lineTo x="0" y="0"/>
              </wp:wrapPolygon>
            </wp:wrapTight>
            <wp:docPr id="4" name="Imagen 4" descr="D:\Mis documentos\Escuela\Año 2019\801c9c25180b0702b729bebfe6d0d174--saint-joseph-holy-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is documentos\Escuela\Año 2019\801c9c25180b0702b729bebfe6d0d174--saint-joseph-holy-famil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679">
        <w:rPr>
          <w:b/>
          <w:sz w:val="28"/>
        </w:rPr>
        <w:t>Materia:</w:t>
      </w:r>
      <w:r w:rsidR="00DB1F14" w:rsidRPr="00511401">
        <w:rPr>
          <w:b/>
          <w:sz w:val="28"/>
        </w:rPr>
        <w:t xml:space="preserve"> Ingeniería Sismoresistente</w:t>
      </w:r>
    </w:p>
    <w:p w:rsidR="00DB1F14" w:rsidRPr="00DB1F14" w:rsidRDefault="00DB1F14" w:rsidP="00511401">
      <w:pPr>
        <w:jc w:val="center"/>
        <w:rPr>
          <w:b/>
          <w:sz w:val="24"/>
        </w:rPr>
      </w:pPr>
      <w:r w:rsidRPr="00DB1F14">
        <w:rPr>
          <w:b/>
          <w:sz w:val="24"/>
        </w:rPr>
        <w:t>Año 7º Construcciones</w:t>
      </w:r>
    </w:p>
    <w:p w:rsidR="00DB1F14" w:rsidRPr="00DB1F14" w:rsidRDefault="00DB1F14" w:rsidP="00511401">
      <w:pPr>
        <w:jc w:val="center"/>
        <w:rPr>
          <w:b/>
          <w:sz w:val="24"/>
        </w:rPr>
      </w:pPr>
      <w:r w:rsidRPr="00DB1F14">
        <w:rPr>
          <w:b/>
          <w:sz w:val="24"/>
        </w:rPr>
        <w:t>Profesor: Ing. Manrique Mauricio</w:t>
      </w:r>
    </w:p>
    <w:p w:rsidR="00371C1C" w:rsidRDefault="00817F64" w:rsidP="00925EC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Guía</w:t>
      </w:r>
      <w:r w:rsidR="00DB1F14">
        <w:rPr>
          <w:b/>
          <w:sz w:val="28"/>
          <w:u w:val="single"/>
        </w:rPr>
        <w:t xml:space="preserve"> Nº1. </w:t>
      </w:r>
      <w:r w:rsidR="00925EC8" w:rsidRPr="005B7844">
        <w:rPr>
          <w:b/>
          <w:sz w:val="28"/>
          <w:u w:val="single"/>
        </w:rPr>
        <w:t>Conocimientos Estructurales</w:t>
      </w:r>
    </w:p>
    <w:p w:rsidR="00925EC8" w:rsidRPr="00511401" w:rsidRDefault="00925EC8" w:rsidP="00DB1F14">
      <w:pPr>
        <w:pStyle w:val="Prrafodelista"/>
        <w:numPr>
          <w:ilvl w:val="0"/>
          <w:numId w:val="1"/>
        </w:numPr>
        <w:ind w:left="714" w:hanging="357"/>
        <w:jc w:val="both"/>
        <w:rPr>
          <w:b/>
          <w:color w:val="FF0000"/>
          <w:sz w:val="24"/>
        </w:rPr>
      </w:pPr>
      <w:r w:rsidRPr="00511401">
        <w:rPr>
          <w:b/>
          <w:color w:val="FF0000"/>
          <w:sz w:val="24"/>
        </w:rPr>
        <w:t xml:space="preserve">¿Qué es un Sismo y como se </w:t>
      </w:r>
      <w:r w:rsidR="00D413A4" w:rsidRPr="00511401">
        <w:rPr>
          <w:b/>
          <w:color w:val="FF0000"/>
          <w:sz w:val="24"/>
        </w:rPr>
        <w:t>produce?</w:t>
      </w:r>
      <w:r w:rsidR="00184C3E" w:rsidRPr="00511401">
        <w:rPr>
          <w:b/>
          <w:color w:val="FF0000"/>
          <w:sz w:val="24"/>
        </w:rPr>
        <w:t xml:space="preserve"> Escalas.  </w:t>
      </w:r>
    </w:p>
    <w:p w:rsidR="00067251" w:rsidRPr="00511401" w:rsidRDefault="00067251" w:rsidP="00DB1F14">
      <w:pPr>
        <w:spacing w:after="0" w:line="240" w:lineRule="auto"/>
        <w:jc w:val="both"/>
      </w:pPr>
      <w:r w:rsidRPr="00511401">
        <w:rPr>
          <w:b/>
        </w:rPr>
        <w:t xml:space="preserve">Un </w:t>
      </w:r>
      <w:r w:rsidRPr="00511401">
        <w:rPr>
          <w:b/>
          <w:bCs/>
        </w:rPr>
        <w:t>terremoto</w:t>
      </w:r>
      <w:r w:rsidRPr="00511401">
        <w:t xml:space="preserve"> (del </w:t>
      </w:r>
      <w:hyperlink r:id="rId9" w:tooltip="Latín" w:history="1">
        <w:r w:rsidRPr="00511401">
          <w:rPr>
            <w:rStyle w:val="Hipervnculo"/>
            <w:color w:val="auto"/>
            <w:u w:val="none"/>
          </w:rPr>
          <w:t>latín</w:t>
        </w:r>
      </w:hyperlink>
      <w:r w:rsidR="009C7A3A" w:rsidRPr="00511401">
        <w:rPr>
          <w:sz w:val="24"/>
        </w:rPr>
        <w:t xml:space="preserve"> </w:t>
      </w:r>
      <w:r w:rsidRPr="00511401">
        <w:rPr>
          <w:iCs/>
        </w:rPr>
        <w:t>terra</w:t>
      </w:r>
      <w:r w:rsidRPr="00511401">
        <w:t xml:space="preserve"> ‘tierra’, y </w:t>
      </w:r>
      <w:r w:rsidRPr="00511401">
        <w:rPr>
          <w:iCs/>
        </w:rPr>
        <w:t>motus</w:t>
      </w:r>
      <w:r w:rsidRPr="00511401">
        <w:t xml:space="preserve"> ‘movimiento’), también llamado </w:t>
      </w:r>
      <w:r w:rsidRPr="00511401">
        <w:rPr>
          <w:bCs/>
        </w:rPr>
        <w:t>seísmo</w:t>
      </w:r>
      <w:r w:rsidRPr="00511401">
        <w:t xml:space="preserve"> o </w:t>
      </w:r>
      <w:r w:rsidRPr="00511401">
        <w:rPr>
          <w:b/>
          <w:bCs/>
        </w:rPr>
        <w:t>sismo</w:t>
      </w:r>
      <w:r w:rsidRPr="00511401">
        <w:t xml:space="preserve"> (del griego σεισμός [</w:t>
      </w:r>
      <w:r w:rsidRPr="00511401">
        <w:rPr>
          <w:iCs/>
        </w:rPr>
        <w:t>seismós</w:t>
      </w:r>
      <w:r w:rsidRPr="00511401">
        <w:t xml:space="preserve">]), </w:t>
      </w:r>
      <w:r w:rsidRPr="00511401">
        <w:rPr>
          <w:bCs/>
        </w:rPr>
        <w:t>temblor</w:t>
      </w:r>
      <w:r w:rsidRPr="00511401">
        <w:t xml:space="preserve"> o </w:t>
      </w:r>
      <w:r w:rsidRPr="00511401">
        <w:rPr>
          <w:bCs/>
        </w:rPr>
        <w:t>temblor de tierra</w:t>
      </w:r>
      <w:r w:rsidRPr="00511401">
        <w:t xml:space="preserve">, es un fenómeno de sacudida brusca y pasajera de la </w:t>
      </w:r>
      <w:hyperlink r:id="rId10" w:tooltip="Corteza terrestre" w:history="1">
        <w:r w:rsidRPr="00511401">
          <w:rPr>
            <w:rStyle w:val="Hipervnculo"/>
            <w:color w:val="auto"/>
            <w:u w:val="none"/>
          </w:rPr>
          <w:t>corteza terrestre</w:t>
        </w:r>
      </w:hyperlink>
      <w:r w:rsidRPr="00511401">
        <w:t xml:space="preserve"> producida por la liberación de energía acumulada en forma de </w:t>
      </w:r>
      <w:hyperlink r:id="rId11" w:tooltip="Onda sísmica" w:history="1">
        <w:r w:rsidRPr="00511401">
          <w:rPr>
            <w:rStyle w:val="Hipervnculo"/>
            <w:color w:val="auto"/>
            <w:u w:val="none"/>
          </w:rPr>
          <w:t>ondas sísmicas</w:t>
        </w:r>
      </w:hyperlink>
      <w:r w:rsidRPr="00511401">
        <w:t xml:space="preserve">. Los más comunes se producen por la ruptura de </w:t>
      </w:r>
      <w:hyperlink r:id="rId12" w:tooltip="Falla" w:history="1">
        <w:r w:rsidRPr="00511401">
          <w:rPr>
            <w:rStyle w:val="Hipervnculo"/>
            <w:color w:val="auto"/>
            <w:u w:val="none"/>
          </w:rPr>
          <w:t>fallas</w:t>
        </w:r>
      </w:hyperlink>
      <w:r w:rsidRPr="00511401">
        <w:t xml:space="preserve"> geológicas. También pueden ocurrir por otras causas como, por ejemplo, fricción en el borde de </w:t>
      </w:r>
      <w:hyperlink r:id="rId13" w:tooltip="Placa tectónica" w:history="1">
        <w:r w:rsidRPr="00511401">
          <w:rPr>
            <w:rStyle w:val="Hipervnculo"/>
            <w:color w:val="auto"/>
            <w:u w:val="none"/>
          </w:rPr>
          <w:t>placas tectónicas</w:t>
        </w:r>
      </w:hyperlink>
      <w:r w:rsidRPr="00511401">
        <w:t xml:space="preserve"> o procesos </w:t>
      </w:r>
      <w:hyperlink r:id="rId14" w:tooltip="Volcán" w:history="1">
        <w:r w:rsidRPr="00511401">
          <w:rPr>
            <w:rStyle w:val="Hipervnculo"/>
            <w:color w:val="auto"/>
            <w:u w:val="none"/>
          </w:rPr>
          <w:t>volcánicos</w:t>
        </w:r>
      </w:hyperlink>
      <w:r w:rsidRPr="00511401">
        <w:t>.</w:t>
      </w:r>
    </w:p>
    <w:p w:rsidR="00067251" w:rsidRPr="00321679" w:rsidRDefault="00067251" w:rsidP="00DB1F14">
      <w:pPr>
        <w:spacing w:after="0" w:line="240" w:lineRule="auto"/>
        <w:jc w:val="both"/>
        <w:rPr>
          <w:sz w:val="12"/>
        </w:rPr>
      </w:pPr>
    </w:p>
    <w:p w:rsidR="00067251" w:rsidRPr="00511401" w:rsidRDefault="00067251" w:rsidP="00DB1F1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</w:rPr>
      </w:pPr>
      <w:r w:rsidRPr="00511401">
        <w:rPr>
          <w:rFonts w:asciiTheme="minorHAnsi" w:hAnsiTheme="minorHAnsi" w:cstheme="minorHAnsi"/>
          <w:sz w:val="22"/>
        </w:rPr>
        <w:t xml:space="preserve">Hay dos Escalas: </w:t>
      </w:r>
      <w:r w:rsidRPr="00511401">
        <w:rPr>
          <w:rFonts w:asciiTheme="minorHAnsi" w:hAnsiTheme="minorHAnsi" w:cstheme="minorHAnsi"/>
          <w:b/>
          <w:sz w:val="22"/>
        </w:rPr>
        <w:t>La de Richter y La Escala de Mercal</w:t>
      </w:r>
      <w:r w:rsidR="00817F64">
        <w:rPr>
          <w:rFonts w:asciiTheme="minorHAnsi" w:hAnsiTheme="minorHAnsi" w:cstheme="minorHAnsi"/>
          <w:b/>
          <w:sz w:val="22"/>
        </w:rPr>
        <w:t>l</w:t>
      </w:r>
      <w:r w:rsidRPr="00511401">
        <w:rPr>
          <w:rFonts w:asciiTheme="minorHAnsi" w:hAnsiTheme="minorHAnsi" w:cstheme="minorHAnsi"/>
          <w:b/>
          <w:sz w:val="22"/>
        </w:rPr>
        <w:t>i-Modificada</w:t>
      </w:r>
    </w:p>
    <w:p w:rsidR="00067251" w:rsidRPr="00321679" w:rsidRDefault="00067251" w:rsidP="00DB1F1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2"/>
        </w:rPr>
      </w:pPr>
    </w:p>
    <w:p w:rsidR="00067251" w:rsidRPr="00511401" w:rsidRDefault="00067251" w:rsidP="00DB1F1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</w:rPr>
      </w:pPr>
      <w:r w:rsidRPr="00511401">
        <w:rPr>
          <w:rFonts w:asciiTheme="minorHAnsi" w:hAnsiTheme="minorHAnsi" w:cstheme="minorHAnsi"/>
          <w:b/>
          <w:sz w:val="22"/>
        </w:rPr>
        <w:t xml:space="preserve">La </w:t>
      </w:r>
      <w:r w:rsidRPr="00511401">
        <w:rPr>
          <w:rFonts w:asciiTheme="minorHAnsi" w:hAnsiTheme="minorHAnsi" w:cstheme="minorHAnsi"/>
          <w:b/>
          <w:bCs/>
          <w:sz w:val="22"/>
        </w:rPr>
        <w:t>escala sismológica de Richter</w:t>
      </w:r>
      <w:r w:rsidRPr="00511401">
        <w:rPr>
          <w:rFonts w:asciiTheme="minorHAnsi" w:hAnsiTheme="minorHAnsi" w:cstheme="minorHAnsi"/>
          <w:sz w:val="22"/>
        </w:rPr>
        <w:t xml:space="preserve">, es una </w:t>
      </w:r>
      <w:hyperlink r:id="rId15" w:tooltip="Escala logarítmica" w:history="1">
        <w:r w:rsidRPr="00511401">
          <w:rPr>
            <w:rStyle w:val="Hipervnculo"/>
            <w:rFonts w:asciiTheme="minorHAnsi" w:hAnsiTheme="minorHAnsi" w:cstheme="minorHAnsi"/>
            <w:color w:val="auto"/>
            <w:sz w:val="22"/>
            <w:u w:val="none"/>
          </w:rPr>
          <w:t>escala logarítmica</w:t>
        </w:r>
      </w:hyperlink>
      <w:r w:rsidRPr="00511401">
        <w:rPr>
          <w:rFonts w:asciiTheme="minorHAnsi" w:hAnsiTheme="minorHAnsi" w:cstheme="minorHAnsi"/>
          <w:sz w:val="22"/>
        </w:rPr>
        <w:t xml:space="preserve"> que se emplea para cuantificar la energía que libera un </w:t>
      </w:r>
      <w:hyperlink r:id="rId16" w:tooltip="Terremoto" w:history="1">
        <w:r w:rsidRPr="00511401">
          <w:rPr>
            <w:rStyle w:val="Hipervnculo"/>
            <w:rFonts w:asciiTheme="minorHAnsi" w:hAnsiTheme="minorHAnsi" w:cstheme="minorHAnsi"/>
            <w:color w:val="auto"/>
            <w:sz w:val="22"/>
            <w:u w:val="none"/>
          </w:rPr>
          <w:t>terremoto</w:t>
        </w:r>
      </w:hyperlink>
      <w:r w:rsidRPr="00511401">
        <w:rPr>
          <w:rFonts w:asciiTheme="minorHAnsi" w:hAnsiTheme="minorHAnsi" w:cstheme="minorHAnsi"/>
          <w:sz w:val="22"/>
        </w:rPr>
        <w:t xml:space="preserve">. </w:t>
      </w:r>
      <w:r w:rsidR="0090730A" w:rsidRPr="00511401">
        <w:rPr>
          <w:rFonts w:asciiTheme="minorHAnsi" w:hAnsiTheme="minorHAnsi" w:cstheme="minorHAnsi"/>
          <w:sz w:val="22"/>
        </w:rPr>
        <w:t xml:space="preserve">La </w:t>
      </w:r>
      <w:hyperlink r:id="rId17" w:tooltip="Sismología" w:history="1">
        <w:r w:rsidR="0090730A" w:rsidRPr="00511401">
          <w:rPr>
            <w:rFonts w:asciiTheme="minorHAnsi" w:hAnsiTheme="minorHAnsi" w:cstheme="minorHAnsi"/>
            <w:sz w:val="22"/>
          </w:rPr>
          <w:t>sismología</w:t>
        </w:r>
      </w:hyperlink>
      <w:r w:rsidR="0090730A" w:rsidRPr="00511401">
        <w:rPr>
          <w:rFonts w:asciiTheme="minorHAnsi" w:hAnsiTheme="minorHAnsi" w:cstheme="minorHAnsi"/>
          <w:sz w:val="22"/>
        </w:rPr>
        <w:t xml:space="preserve"> mundial usa esta escala para determinar la magnitud de sismos</w:t>
      </w:r>
    </w:p>
    <w:p w:rsidR="00067251" w:rsidRPr="00321679" w:rsidRDefault="00067251" w:rsidP="00DB1F14">
      <w:pPr>
        <w:spacing w:after="0" w:line="240" w:lineRule="auto"/>
        <w:jc w:val="both"/>
        <w:rPr>
          <w:sz w:val="12"/>
        </w:rPr>
      </w:pPr>
    </w:p>
    <w:p w:rsidR="00067251" w:rsidRPr="00511401" w:rsidRDefault="00067251" w:rsidP="00DB1F14">
      <w:pPr>
        <w:spacing w:after="0" w:line="240" w:lineRule="auto"/>
        <w:jc w:val="both"/>
      </w:pPr>
      <w:r w:rsidRPr="00511401">
        <w:rPr>
          <w:b/>
        </w:rPr>
        <w:t xml:space="preserve">La </w:t>
      </w:r>
      <w:r w:rsidR="00817F64">
        <w:rPr>
          <w:b/>
          <w:bCs/>
        </w:rPr>
        <w:t>escala de Mercall</w:t>
      </w:r>
      <w:r w:rsidRPr="00511401">
        <w:rPr>
          <w:b/>
          <w:bCs/>
        </w:rPr>
        <w:t>i</w:t>
      </w:r>
      <w:r w:rsidR="00817F64">
        <w:rPr>
          <w:b/>
          <w:bCs/>
        </w:rPr>
        <w:t xml:space="preserve"> </w:t>
      </w:r>
      <w:r w:rsidR="0090730A" w:rsidRPr="00511401">
        <w:rPr>
          <w:b/>
        </w:rPr>
        <w:t>modificada</w:t>
      </w:r>
      <w:r w:rsidR="00817F64">
        <w:rPr>
          <w:b/>
        </w:rPr>
        <w:t xml:space="preserve"> </w:t>
      </w:r>
      <w:r w:rsidRPr="00511401">
        <w:t xml:space="preserve">es una escala de doce grados desarrollada para evaluar la intensidad de los </w:t>
      </w:r>
      <w:hyperlink r:id="rId18" w:tooltip="Terremotos" w:history="1">
        <w:r w:rsidRPr="00511401">
          <w:rPr>
            <w:rStyle w:val="Hipervnculo"/>
            <w:color w:val="auto"/>
            <w:u w:val="none"/>
          </w:rPr>
          <w:t>terremotos</w:t>
        </w:r>
      </w:hyperlink>
      <w:r w:rsidRPr="00511401">
        <w:t xml:space="preserve"> a través de los efectos y daños causados a distintas estructuras. Así, la intensidad de un terremoto no está totalmente determinada por su magnitud, sino que se basa en sus consecuencias, empíricamente observadas. </w:t>
      </w:r>
    </w:p>
    <w:p w:rsidR="00067251" w:rsidRPr="00321679" w:rsidRDefault="00067251" w:rsidP="00DB1F14">
      <w:pPr>
        <w:spacing w:after="0" w:line="240" w:lineRule="auto"/>
        <w:jc w:val="both"/>
        <w:rPr>
          <w:sz w:val="12"/>
        </w:rPr>
      </w:pPr>
    </w:p>
    <w:p w:rsidR="00DB1F14" w:rsidRPr="00511401" w:rsidRDefault="00DB1F14" w:rsidP="00DB1F14">
      <w:pPr>
        <w:spacing w:after="0" w:line="240" w:lineRule="auto"/>
        <w:ind w:firstLine="708"/>
        <w:jc w:val="both"/>
        <w:rPr>
          <w:b/>
          <w:color w:val="00B050"/>
          <w:sz w:val="24"/>
          <w:u w:val="single"/>
        </w:rPr>
      </w:pPr>
      <w:r w:rsidRPr="00511401">
        <w:rPr>
          <w:b/>
          <w:color w:val="00B050"/>
          <w:sz w:val="24"/>
          <w:u w:val="single"/>
        </w:rPr>
        <w:t>Tarea a Realizar</w:t>
      </w:r>
    </w:p>
    <w:p w:rsidR="00DB1F14" w:rsidRPr="00321679" w:rsidRDefault="00DB1F14" w:rsidP="00DB1F14">
      <w:pPr>
        <w:spacing w:after="0" w:line="240" w:lineRule="auto"/>
        <w:ind w:firstLine="708"/>
        <w:jc w:val="both"/>
        <w:rPr>
          <w:b/>
          <w:sz w:val="12"/>
          <w:u w:val="single"/>
        </w:rPr>
      </w:pPr>
    </w:p>
    <w:p w:rsidR="0090730A" w:rsidRPr="00DB1F14" w:rsidRDefault="00511401" w:rsidP="00DB1F14">
      <w:pPr>
        <w:spacing w:after="0" w:line="240" w:lineRule="auto"/>
        <w:jc w:val="both"/>
      </w:pPr>
      <w:r>
        <w:t>Buscar e</w:t>
      </w:r>
      <w:r w:rsidR="0090730A" w:rsidRPr="00DB1F14">
        <w:t xml:space="preserve">n Internet la Escala de los 12 Grados de Mercalli </w:t>
      </w:r>
      <w:r w:rsidR="00DB1F14">
        <w:t>M</w:t>
      </w:r>
      <w:r w:rsidR="0090730A" w:rsidRPr="00DB1F14">
        <w:t>odificada</w:t>
      </w:r>
      <w:r w:rsidR="00DB1F14" w:rsidRPr="00DB1F14">
        <w:t>. Leerlas y dar un ejemplo práctico</w:t>
      </w:r>
      <w:r w:rsidR="00DB1F14">
        <w:t xml:space="preserve"> comparando la escala de Richter y la escala de Mercalli Modificada en una zona con cultura, conocimiento y construcciones sismo</w:t>
      </w:r>
      <w:r>
        <w:t xml:space="preserve"> resiste</w:t>
      </w:r>
      <w:r w:rsidR="009E06A0">
        <w:t>nte</w:t>
      </w:r>
      <w:r w:rsidR="00DB1F14">
        <w:t xml:space="preserve"> como nuestro </w:t>
      </w:r>
      <w:r w:rsidR="009E06A0">
        <w:t>país</w:t>
      </w:r>
      <w:r>
        <w:t xml:space="preserve"> en relación a otros.</w:t>
      </w:r>
      <w:r w:rsidR="00DB1F14">
        <w:t xml:space="preserve"> </w:t>
      </w:r>
      <w:r w:rsidR="00DB1F14" w:rsidRPr="00DB1F14">
        <w:t xml:space="preserve">  </w:t>
      </w:r>
    </w:p>
    <w:p w:rsidR="0090730A" w:rsidRDefault="0090730A" w:rsidP="00DB1F14">
      <w:pPr>
        <w:spacing w:after="0" w:line="240" w:lineRule="auto"/>
        <w:jc w:val="both"/>
        <w:rPr>
          <w:b/>
          <w:color w:val="FF0000"/>
          <w:sz w:val="12"/>
        </w:rPr>
      </w:pPr>
    </w:p>
    <w:p w:rsidR="00321679" w:rsidRPr="00321679" w:rsidRDefault="00321679" w:rsidP="00DB1F14">
      <w:pPr>
        <w:spacing w:after="0" w:line="240" w:lineRule="auto"/>
        <w:jc w:val="both"/>
        <w:rPr>
          <w:b/>
          <w:color w:val="FF0000"/>
          <w:sz w:val="12"/>
        </w:rPr>
      </w:pPr>
    </w:p>
    <w:p w:rsidR="00A1162D" w:rsidRPr="00321679" w:rsidRDefault="00511401" w:rsidP="00DB1F14">
      <w:pPr>
        <w:pStyle w:val="Prrafodelista"/>
        <w:numPr>
          <w:ilvl w:val="0"/>
          <w:numId w:val="1"/>
        </w:numPr>
        <w:ind w:left="714" w:hanging="357"/>
        <w:jc w:val="both"/>
        <w:rPr>
          <w:b/>
          <w:color w:val="FF0000"/>
          <w:sz w:val="24"/>
        </w:rPr>
      </w:pPr>
      <w:r w:rsidRPr="00321679">
        <w:rPr>
          <w:b/>
          <w:color w:val="FF0000"/>
          <w:sz w:val="24"/>
        </w:rPr>
        <w:t>¿Qué son las C</w:t>
      </w:r>
      <w:r w:rsidR="00A1162D" w:rsidRPr="00321679">
        <w:rPr>
          <w:b/>
          <w:color w:val="FF0000"/>
          <w:sz w:val="24"/>
        </w:rPr>
        <w:t>onstrucciones sismo r</w:t>
      </w:r>
      <w:r w:rsidR="00184C3E" w:rsidRPr="00321679">
        <w:rPr>
          <w:b/>
          <w:color w:val="FF0000"/>
          <w:sz w:val="24"/>
        </w:rPr>
        <w:t>esistentes?</w:t>
      </w:r>
    </w:p>
    <w:p w:rsidR="0090730A" w:rsidRPr="009E06A0" w:rsidRDefault="0090730A" w:rsidP="00DB1F1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E06A0">
        <w:rPr>
          <w:rFonts w:asciiTheme="minorHAnsi" w:hAnsiTheme="minorHAnsi" w:cstheme="minorHAnsi"/>
          <w:sz w:val="22"/>
          <w:szCs w:val="22"/>
        </w:rPr>
        <w:t xml:space="preserve">Una </w:t>
      </w:r>
      <w:hyperlink r:id="rId19" w:history="1">
        <w:r w:rsidRPr="009E06A0">
          <w:rPr>
            <w:rStyle w:val="Textoennegrita"/>
            <w:rFonts w:asciiTheme="minorHAnsi" w:hAnsiTheme="minorHAnsi" w:cstheme="minorHAnsi"/>
            <w:b w:val="0"/>
            <w:sz w:val="22"/>
            <w:szCs w:val="22"/>
          </w:rPr>
          <w:t>Construcción (Edificación)</w:t>
        </w:r>
        <w:r w:rsidRPr="009E06A0">
          <w:rPr>
            <w:rStyle w:val="Hipervnculo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 es </w:t>
        </w:r>
      </w:hyperlink>
      <w:hyperlink r:id="rId20" w:history="1">
        <w:r w:rsidRPr="009E06A0">
          <w:rPr>
            <w:rStyle w:val="Hipervnculo"/>
            <w:rFonts w:asciiTheme="minorHAnsi" w:hAnsiTheme="minorHAnsi" w:cstheme="minorHAnsi"/>
            <w:bCs/>
            <w:color w:val="auto"/>
            <w:sz w:val="22"/>
            <w:szCs w:val="22"/>
            <w:u w:val="none"/>
          </w:rPr>
          <w:t>sismo resistent</w:t>
        </w:r>
      </w:hyperlink>
      <w:r w:rsidRPr="009E06A0">
        <w:rPr>
          <w:rStyle w:val="Textoennegrita"/>
          <w:rFonts w:asciiTheme="minorHAnsi" w:hAnsiTheme="minorHAnsi" w:cstheme="minorHAnsi"/>
          <w:b w:val="0"/>
          <w:sz w:val="22"/>
          <w:szCs w:val="22"/>
        </w:rPr>
        <w:t>e</w:t>
      </w:r>
      <w:r w:rsidRPr="009E06A0">
        <w:rPr>
          <w:rFonts w:asciiTheme="minorHAnsi" w:hAnsiTheme="minorHAnsi" w:cstheme="minorHAnsi"/>
          <w:sz w:val="22"/>
          <w:szCs w:val="22"/>
        </w:rPr>
        <w:t xml:space="preserve"> cuando se diseña y construye con una </w:t>
      </w:r>
      <w:r w:rsidRPr="009E06A0">
        <w:rPr>
          <w:rFonts w:asciiTheme="minorHAnsi" w:hAnsiTheme="minorHAnsi" w:cstheme="minorHAnsi"/>
          <w:b/>
          <w:sz w:val="22"/>
          <w:szCs w:val="22"/>
        </w:rPr>
        <w:t>adecuada configuración</w:t>
      </w:r>
      <w:r w:rsidR="00817F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E06A0">
        <w:rPr>
          <w:rStyle w:val="Textoennegrita"/>
          <w:rFonts w:asciiTheme="minorHAnsi" w:hAnsiTheme="minorHAnsi" w:cstheme="minorHAnsi"/>
          <w:sz w:val="22"/>
          <w:szCs w:val="22"/>
        </w:rPr>
        <w:t>estructural</w:t>
      </w:r>
      <w:r w:rsidRPr="009E06A0">
        <w:rPr>
          <w:rFonts w:asciiTheme="minorHAnsi" w:hAnsiTheme="minorHAnsi" w:cstheme="minorHAnsi"/>
          <w:sz w:val="22"/>
          <w:szCs w:val="22"/>
        </w:rPr>
        <w:t xml:space="preserve">, con componentes </w:t>
      </w:r>
      <w:r w:rsidRPr="009E06A0">
        <w:rPr>
          <w:rFonts w:asciiTheme="minorHAnsi" w:hAnsiTheme="minorHAnsi" w:cstheme="minorHAnsi"/>
          <w:b/>
          <w:sz w:val="22"/>
          <w:szCs w:val="22"/>
        </w:rPr>
        <w:t>de dimensiones apropiadas y materiales</w:t>
      </w:r>
      <w:r w:rsidRPr="009E06A0">
        <w:rPr>
          <w:rFonts w:asciiTheme="minorHAnsi" w:hAnsiTheme="minorHAnsi" w:cstheme="minorHAnsi"/>
          <w:sz w:val="22"/>
          <w:szCs w:val="22"/>
        </w:rPr>
        <w:t xml:space="preserve"> con una proporción y </w:t>
      </w:r>
      <w:r w:rsidRPr="009E06A0">
        <w:rPr>
          <w:rFonts w:asciiTheme="minorHAnsi" w:hAnsiTheme="minorHAnsi" w:cstheme="minorHAnsi"/>
          <w:b/>
          <w:sz w:val="22"/>
          <w:szCs w:val="22"/>
        </w:rPr>
        <w:t>resistencia</w:t>
      </w:r>
      <w:r w:rsidRPr="009E06A0">
        <w:rPr>
          <w:rFonts w:asciiTheme="minorHAnsi" w:hAnsiTheme="minorHAnsi" w:cstheme="minorHAnsi"/>
          <w:sz w:val="22"/>
          <w:szCs w:val="22"/>
        </w:rPr>
        <w:t xml:space="preserve"> suficientes para soportar la </w:t>
      </w:r>
      <w:r w:rsidRPr="009E06A0">
        <w:rPr>
          <w:rFonts w:asciiTheme="minorHAnsi" w:hAnsiTheme="minorHAnsi" w:cstheme="minorHAnsi"/>
          <w:b/>
          <w:sz w:val="22"/>
          <w:szCs w:val="22"/>
        </w:rPr>
        <w:t>acción de fuerzas</w:t>
      </w:r>
      <w:r w:rsidRPr="009E06A0">
        <w:rPr>
          <w:rFonts w:asciiTheme="minorHAnsi" w:hAnsiTheme="minorHAnsi" w:cstheme="minorHAnsi"/>
          <w:sz w:val="22"/>
          <w:szCs w:val="22"/>
        </w:rPr>
        <w:t xml:space="preserve"> causadas por </w:t>
      </w:r>
      <w:r w:rsidRPr="009E06A0">
        <w:rPr>
          <w:rStyle w:val="Textoennegrita"/>
          <w:rFonts w:asciiTheme="minorHAnsi" w:hAnsiTheme="minorHAnsi" w:cstheme="minorHAnsi"/>
          <w:sz w:val="22"/>
          <w:szCs w:val="22"/>
        </w:rPr>
        <w:t xml:space="preserve">sismos </w:t>
      </w:r>
      <w:r w:rsidRPr="009E06A0">
        <w:rPr>
          <w:rFonts w:asciiTheme="minorHAnsi" w:hAnsiTheme="minorHAnsi" w:cstheme="minorHAnsi"/>
          <w:sz w:val="22"/>
          <w:szCs w:val="22"/>
        </w:rPr>
        <w:t>frecuentes.</w:t>
      </w:r>
    </w:p>
    <w:p w:rsidR="003843D5" w:rsidRPr="00321679" w:rsidRDefault="003843D5" w:rsidP="00DB1F1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2"/>
          <w:szCs w:val="22"/>
        </w:rPr>
      </w:pPr>
    </w:p>
    <w:p w:rsidR="003843D5" w:rsidRPr="009E06A0" w:rsidRDefault="00D413A4" w:rsidP="00DB1F1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E06A0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9E06A0">
        <w:rPr>
          <w:rFonts w:asciiTheme="minorHAnsi" w:hAnsiTheme="minorHAnsi" w:cstheme="minorHAnsi"/>
          <w:sz w:val="22"/>
          <w:szCs w:val="22"/>
        </w:rPr>
        <w:t>n</w:t>
      </w:r>
      <w:r w:rsidR="001C6312" w:rsidRPr="009E06A0">
        <w:rPr>
          <w:rFonts w:asciiTheme="minorHAnsi" w:hAnsiTheme="minorHAnsi" w:cstheme="minorHAnsi"/>
          <w:sz w:val="22"/>
          <w:szCs w:val="22"/>
        </w:rPr>
        <w:t xml:space="preserve"> cuando se diseñe y construya una edificación </w:t>
      </w:r>
      <w:r w:rsidR="00817F64">
        <w:rPr>
          <w:rFonts w:asciiTheme="minorHAnsi" w:hAnsiTheme="minorHAnsi" w:cstheme="minorHAnsi"/>
          <w:sz w:val="22"/>
          <w:szCs w:val="22"/>
        </w:rPr>
        <w:t xml:space="preserve">que cumpla </w:t>
      </w:r>
      <w:r w:rsidR="001C6312" w:rsidRPr="009E06A0">
        <w:rPr>
          <w:rFonts w:asciiTheme="minorHAnsi" w:hAnsiTheme="minorHAnsi" w:cstheme="minorHAnsi"/>
          <w:sz w:val="22"/>
          <w:szCs w:val="22"/>
        </w:rPr>
        <w:t xml:space="preserve">con todos los requisitos que indican las normas de </w:t>
      </w:r>
      <w:r w:rsidR="001C6312" w:rsidRPr="009E06A0">
        <w:rPr>
          <w:rStyle w:val="Textoennegrita"/>
          <w:rFonts w:asciiTheme="minorHAnsi" w:hAnsiTheme="minorHAnsi" w:cstheme="minorHAnsi"/>
          <w:sz w:val="22"/>
          <w:szCs w:val="22"/>
        </w:rPr>
        <w:t>diseño y construcción sismo resistente</w:t>
      </w:r>
      <w:r w:rsidR="003843D5" w:rsidRPr="009E06A0">
        <w:rPr>
          <w:rStyle w:val="Textoennegrita"/>
          <w:rFonts w:asciiTheme="minorHAnsi" w:hAnsiTheme="minorHAnsi" w:cstheme="minorHAnsi"/>
          <w:sz w:val="22"/>
          <w:szCs w:val="22"/>
        </w:rPr>
        <w:t xml:space="preserve"> (en san Juan las Normas CIRSOC)</w:t>
      </w:r>
      <w:r w:rsidR="001C6312" w:rsidRPr="009E06A0">
        <w:rPr>
          <w:rFonts w:asciiTheme="minorHAnsi" w:hAnsiTheme="minorHAnsi" w:cstheme="minorHAnsi"/>
          <w:sz w:val="22"/>
          <w:szCs w:val="22"/>
        </w:rPr>
        <w:t>, siempre existe la posibilidad de que se presente un</w:t>
      </w:r>
      <w:r w:rsidR="001C6312" w:rsidRPr="009E06A0">
        <w:rPr>
          <w:rStyle w:val="Textoennegrita"/>
          <w:rFonts w:asciiTheme="minorHAnsi" w:hAnsiTheme="minorHAnsi" w:cstheme="minorHAnsi"/>
          <w:sz w:val="22"/>
          <w:szCs w:val="22"/>
        </w:rPr>
        <w:t xml:space="preserve"> terremoto</w:t>
      </w:r>
      <w:r w:rsidR="00817F64">
        <w:rPr>
          <w:rStyle w:val="Textoennegrita"/>
          <w:rFonts w:asciiTheme="minorHAnsi" w:hAnsiTheme="minorHAnsi" w:cstheme="minorHAnsi"/>
          <w:sz w:val="22"/>
          <w:szCs w:val="22"/>
        </w:rPr>
        <w:t xml:space="preserve"> </w:t>
      </w:r>
      <w:r w:rsidR="003843D5" w:rsidRPr="009E06A0">
        <w:rPr>
          <w:rFonts w:asciiTheme="minorHAnsi" w:hAnsiTheme="minorHAnsi" w:cstheme="minorHAnsi"/>
          <w:sz w:val="22"/>
          <w:szCs w:val="22"/>
        </w:rPr>
        <w:t>aún</w:t>
      </w:r>
      <w:r w:rsidR="001C6312" w:rsidRPr="009E06A0">
        <w:rPr>
          <w:rFonts w:asciiTheme="minorHAnsi" w:hAnsiTheme="minorHAnsi" w:cstheme="minorHAnsi"/>
          <w:sz w:val="22"/>
          <w:szCs w:val="22"/>
        </w:rPr>
        <w:t xml:space="preserve"> más fuerte que los que han sido previstos y que deben ser resistidos sin que ocurran </w:t>
      </w:r>
      <w:r w:rsidR="001C6312" w:rsidRPr="009E06A0">
        <w:rPr>
          <w:rStyle w:val="Textoennegrita"/>
          <w:rFonts w:asciiTheme="minorHAnsi" w:hAnsiTheme="minorHAnsi" w:cstheme="minorHAnsi"/>
          <w:sz w:val="22"/>
          <w:szCs w:val="22"/>
        </w:rPr>
        <w:t>colapsos</w:t>
      </w:r>
      <w:r w:rsidR="003843D5" w:rsidRPr="009E06A0">
        <w:rPr>
          <w:rStyle w:val="Textoennegrita"/>
          <w:rFonts w:asciiTheme="minorHAnsi" w:hAnsiTheme="minorHAnsi" w:cstheme="minorHAnsi"/>
          <w:sz w:val="22"/>
          <w:szCs w:val="22"/>
        </w:rPr>
        <w:t xml:space="preserve"> (caída de la </w:t>
      </w:r>
      <w:r w:rsidRPr="009E06A0">
        <w:rPr>
          <w:rStyle w:val="Textoennegrita"/>
          <w:rFonts w:asciiTheme="minorHAnsi" w:hAnsiTheme="minorHAnsi" w:cstheme="minorHAnsi"/>
          <w:sz w:val="22"/>
          <w:szCs w:val="22"/>
        </w:rPr>
        <w:t xml:space="preserve">Construcción) </w:t>
      </w:r>
      <w:r w:rsidRPr="009E06A0">
        <w:rPr>
          <w:rFonts w:asciiTheme="minorHAnsi" w:hAnsiTheme="minorHAnsi" w:cstheme="minorHAnsi"/>
          <w:sz w:val="22"/>
          <w:szCs w:val="22"/>
        </w:rPr>
        <w:t>totales</w:t>
      </w:r>
      <w:r w:rsidR="001C6312" w:rsidRPr="009E06A0">
        <w:rPr>
          <w:rFonts w:asciiTheme="minorHAnsi" w:hAnsiTheme="minorHAnsi" w:cstheme="minorHAnsi"/>
          <w:sz w:val="22"/>
          <w:szCs w:val="22"/>
        </w:rPr>
        <w:t xml:space="preserve"> o parciales en la edificación.</w:t>
      </w:r>
    </w:p>
    <w:p w:rsidR="003843D5" w:rsidRPr="009E06A0" w:rsidRDefault="003843D5" w:rsidP="00DB1F1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E06A0">
        <w:rPr>
          <w:rFonts w:asciiTheme="minorHAnsi" w:hAnsiTheme="minorHAnsi" w:cstheme="minorHAnsi"/>
          <w:sz w:val="22"/>
          <w:szCs w:val="22"/>
        </w:rPr>
        <w:t xml:space="preserve">Por ello el principal fin de las reglamentaciones y construcciones sismoresistentes buscan evitar la pérdida de vidas humanas. </w:t>
      </w:r>
    </w:p>
    <w:p w:rsidR="003843D5" w:rsidRDefault="003843D5" w:rsidP="0044024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</w:rPr>
      </w:pPr>
      <w:r>
        <w:rPr>
          <w:noProof/>
        </w:rPr>
        <w:lastRenderedPageBreak/>
        <w:drawing>
          <wp:inline distT="0" distB="0" distL="0" distR="0">
            <wp:extent cx="2819400" cy="2819400"/>
            <wp:effectExtent l="0" t="0" r="0" b="0"/>
            <wp:docPr id="5" name="Imagen 5" descr="edificacion sismo resist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dificacion sismo resistent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3D5" w:rsidRPr="009E06A0" w:rsidRDefault="003843D5" w:rsidP="001C631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</w:rPr>
      </w:pPr>
    </w:p>
    <w:p w:rsidR="00925EC8" w:rsidRPr="00321679" w:rsidRDefault="00925EC8" w:rsidP="005B7844">
      <w:pPr>
        <w:pStyle w:val="Prrafodelista"/>
        <w:numPr>
          <w:ilvl w:val="0"/>
          <w:numId w:val="1"/>
        </w:numPr>
        <w:ind w:left="714" w:hanging="357"/>
        <w:rPr>
          <w:b/>
          <w:color w:val="FF0000"/>
          <w:sz w:val="24"/>
        </w:rPr>
      </w:pPr>
      <w:r w:rsidRPr="00321679">
        <w:rPr>
          <w:b/>
          <w:color w:val="FF0000"/>
          <w:sz w:val="24"/>
        </w:rPr>
        <w:t>¿Qué materiales se emplean en las construcciones</w:t>
      </w:r>
      <w:r w:rsidR="00817F64">
        <w:rPr>
          <w:b/>
          <w:color w:val="FF0000"/>
          <w:sz w:val="24"/>
        </w:rPr>
        <w:t xml:space="preserve"> sismo</w:t>
      </w:r>
      <w:r w:rsidR="001B48B7" w:rsidRPr="00321679">
        <w:rPr>
          <w:b/>
          <w:color w:val="FF0000"/>
          <w:sz w:val="24"/>
        </w:rPr>
        <w:t>resistente</w:t>
      </w:r>
      <w:r w:rsidRPr="00321679">
        <w:rPr>
          <w:b/>
          <w:color w:val="FF0000"/>
          <w:sz w:val="24"/>
        </w:rPr>
        <w:t>?. Enumérelos. Conoce alg</w:t>
      </w:r>
      <w:r w:rsidR="00A1162D" w:rsidRPr="00321679">
        <w:rPr>
          <w:b/>
          <w:color w:val="FF0000"/>
          <w:sz w:val="24"/>
        </w:rPr>
        <w:t>unas</w:t>
      </w:r>
      <w:r w:rsidRPr="00321679">
        <w:rPr>
          <w:b/>
          <w:color w:val="FF0000"/>
          <w:sz w:val="24"/>
        </w:rPr>
        <w:t xml:space="preserve"> secciones empleadas en la</w:t>
      </w:r>
      <w:r w:rsidR="00D413A4">
        <w:rPr>
          <w:b/>
          <w:color w:val="FF0000"/>
          <w:sz w:val="24"/>
        </w:rPr>
        <w:t>s</w:t>
      </w:r>
      <w:r w:rsidRPr="00321679">
        <w:rPr>
          <w:b/>
          <w:color w:val="FF0000"/>
          <w:sz w:val="24"/>
        </w:rPr>
        <w:t xml:space="preserve"> </w:t>
      </w:r>
      <w:r w:rsidR="00817F64">
        <w:rPr>
          <w:b/>
          <w:color w:val="FF0000"/>
          <w:sz w:val="24"/>
        </w:rPr>
        <w:t>construcciones de obras civiles</w:t>
      </w:r>
      <w:r w:rsidR="001B48B7" w:rsidRPr="00321679">
        <w:rPr>
          <w:b/>
          <w:color w:val="FF0000"/>
          <w:sz w:val="24"/>
        </w:rPr>
        <w:t>.</w:t>
      </w:r>
    </w:p>
    <w:p w:rsidR="001B48B7" w:rsidRPr="009E06A0" w:rsidRDefault="001B48B7" w:rsidP="00511401">
      <w:pPr>
        <w:spacing w:after="0" w:line="240" w:lineRule="auto"/>
        <w:jc w:val="both"/>
      </w:pPr>
      <w:r w:rsidRPr="009E06A0">
        <w:t xml:space="preserve">Los materiales que se emplean para las construcciones sismo resistente son la mampostería y el hormigón armado.  </w:t>
      </w:r>
    </w:p>
    <w:p w:rsidR="00324B19" w:rsidRPr="009E06A0" w:rsidRDefault="00324B19" w:rsidP="00511401">
      <w:pPr>
        <w:spacing w:after="0" w:line="240" w:lineRule="auto"/>
        <w:jc w:val="both"/>
      </w:pPr>
    </w:p>
    <w:p w:rsidR="001B48B7" w:rsidRPr="009E06A0" w:rsidRDefault="001B48B7" w:rsidP="00511401">
      <w:pPr>
        <w:spacing w:after="0" w:line="240" w:lineRule="auto"/>
        <w:jc w:val="both"/>
      </w:pPr>
      <w:r w:rsidRPr="009E06A0">
        <w:t>Para las mamposterías se utilizan muros resistentes de 20 o 30cm de espesor enmarcados, confeccionados ya sea con ladrillo o ladrillón.</w:t>
      </w:r>
    </w:p>
    <w:p w:rsidR="00324B19" w:rsidRPr="009E06A0" w:rsidRDefault="00324B19" w:rsidP="00511401">
      <w:pPr>
        <w:spacing w:after="0" w:line="240" w:lineRule="auto"/>
        <w:jc w:val="both"/>
      </w:pPr>
    </w:p>
    <w:p w:rsidR="001B48B7" w:rsidRPr="009E06A0" w:rsidRDefault="001B48B7" w:rsidP="00511401">
      <w:pPr>
        <w:spacing w:after="0" w:line="240" w:lineRule="auto"/>
        <w:jc w:val="both"/>
      </w:pPr>
      <w:r w:rsidRPr="009E06A0">
        <w:t xml:space="preserve">Para las estructuras de hormigón armado se emplean secciones rectangulares, cuadradas o circulares formando pórticos de hormigón armado </w:t>
      </w:r>
    </w:p>
    <w:p w:rsidR="00324B19" w:rsidRPr="009E06A0" w:rsidRDefault="00324B19" w:rsidP="00511401">
      <w:pPr>
        <w:spacing w:after="0" w:line="240" w:lineRule="auto"/>
        <w:jc w:val="both"/>
      </w:pPr>
    </w:p>
    <w:p w:rsidR="001B48B7" w:rsidRPr="009E06A0" w:rsidRDefault="001B48B7" w:rsidP="00511401">
      <w:pPr>
        <w:spacing w:after="0" w:line="240" w:lineRule="auto"/>
        <w:jc w:val="both"/>
      </w:pPr>
      <w:r w:rsidRPr="009E06A0">
        <w:t>En estructuras livianas (Metálicas y de Madera) se emplean:</w:t>
      </w:r>
    </w:p>
    <w:p w:rsidR="001B48B7" w:rsidRPr="009E06A0" w:rsidRDefault="001B48B7" w:rsidP="00511401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9E06A0">
        <w:t>Para Madera Secciones rectangulares, cuadradas o circulares. Los materiales más comunes son el Pino Ellotis y el Eucaliptus Saligna.</w:t>
      </w:r>
    </w:p>
    <w:p w:rsidR="001B48B7" w:rsidRPr="009E06A0" w:rsidRDefault="001B48B7" w:rsidP="00511401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9E06A0">
        <w:t xml:space="preserve">Para metal se emplean, caños estructurales, perfiles laminados en frio y </w:t>
      </w:r>
      <w:r w:rsidR="002A3A60" w:rsidRPr="009E06A0">
        <w:t>en caliente.</w:t>
      </w:r>
    </w:p>
    <w:p w:rsidR="001B48B7" w:rsidRPr="009E06A0" w:rsidRDefault="001B48B7" w:rsidP="001B48B7">
      <w:pPr>
        <w:rPr>
          <w:sz w:val="28"/>
        </w:rPr>
      </w:pPr>
    </w:p>
    <w:p w:rsidR="00925EC8" w:rsidRPr="00321679" w:rsidRDefault="00925EC8" w:rsidP="00511401">
      <w:pPr>
        <w:pStyle w:val="Prrafodelista"/>
        <w:numPr>
          <w:ilvl w:val="0"/>
          <w:numId w:val="1"/>
        </w:numPr>
        <w:ind w:left="714" w:hanging="357"/>
        <w:jc w:val="both"/>
        <w:rPr>
          <w:b/>
          <w:color w:val="FF0000"/>
          <w:sz w:val="24"/>
        </w:rPr>
      </w:pPr>
      <w:r w:rsidRPr="00321679">
        <w:rPr>
          <w:b/>
          <w:color w:val="FF0000"/>
          <w:sz w:val="24"/>
        </w:rPr>
        <w:t xml:space="preserve">Puede decir cuál es la norma de aplicación en la provincia de </w:t>
      </w:r>
      <w:r w:rsidR="00FA74C6" w:rsidRPr="00321679">
        <w:rPr>
          <w:b/>
          <w:color w:val="FF0000"/>
          <w:sz w:val="24"/>
        </w:rPr>
        <w:t>S</w:t>
      </w:r>
      <w:r w:rsidRPr="00321679">
        <w:rPr>
          <w:b/>
          <w:color w:val="FF0000"/>
          <w:sz w:val="24"/>
        </w:rPr>
        <w:t xml:space="preserve">an </w:t>
      </w:r>
      <w:r w:rsidR="00FA74C6" w:rsidRPr="00321679">
        <w:rPr>
          <w:b/>
          <w:color w:val="FF0000"/>
          <w:sz w:val="24"/>
        </w:rPr>
        <w:t>J</w:t>
      </w:r>
      <w:r w:rsidRPr="00321679">
        <w:rPr>
          <w:b/>
          <w:color w:val="FF0000"/>
          <w:sz w:val="24"/>
        </w:rPr>
        <w:t>uan para el cálculo y la verificación de estructuras sismo resistentes</w:t>
      </w:r>
      <w:r w:rsidR="00A1162D" w:rsidRPr="00321679">
        <w:rPr>
          <w:b/>
          <w:color w:val="FF0000"/>
          <w:sz w:val="24"/>
        </w:rPr>
        <w:t>.</w:t>
      </w:r>
    </w:p>
    <w:p w:rsidR="002D08CE" w:rsidRPr="009E06A0" w:rsidRDefault="002D08CE" w:rsidP="00511401">
      <w:pPr>
        <w:jc w:val="both"/>
      </w:pPr>
      <w:r w:rsidRPr="009E06A0">
        <w:t>Es el reglamento INPRES – CIRSOC (Instituto de Prevención Sísmica – Centro de Investigación de los Reglamentos Nacionales de Seguridad para las Obras Civiles) . Dicho reglamente establece los requerimientos y previsiones para el diseño, construcción, reparación y</w:t>
      </w:r>
      <w:r w:rsidR="0026050A" w:rsidRPr="009E06A0">
        <w:t xml:space="preserve"> refuerzo de construcciones que </w:t>
      </w:r>
      <w:r w:rsidRPr="009E06A0">
        <w:t>están sometidas a excitaciones sísmicas.</w:t>
      </w:r>
    </w:p>
    <w:p w:rsidR="00DB1F14" w:rsidRPr="00321679" w:rsidRDefault="00DB1F14" w:rsidP="00DB1F14">
      <w:pPr>
        <w:ind w:firstLine="708"/>
        <w:jc w:val="both"/>
        <w:rPr>
          <w:b/>
          <w:color w:val="00B050"/>
          <w:u w:val="single"/>
        </w:rPr>
      </w:pPr>
      <w:r w:rsidRPr="00321679">
        <w:rPr>
          <w:b/>
          <w:color w:val="00B050"/>
          <w:u w:val="single"/>
        </w:rPr>
        <w:t>Tarea a Realizar</w:t>
      </w:r>
    </w:p>
    <w:p w:rsidR="00DB1F14" w:rsidRDefault="00DB1F14" w:rsidP="00511401">
      <w:pPr>
        <w:spacing w:after="0"/>
        <w:jc w:val="both"/>
      </w:pPr>
      <w:r w:rsidRPr="00DB1F14">
        <w:t xml:space="preserve">Investigar a nivel Provincial (San Juan) cual es el organismo que controla y regula todas las obras de infraestructura. Nombrarlo. Indicar que funciones cumple. </w:t>
      </w:r>
    </w:p>
    <w:p w:rsidR="00DB1F14" w:rsidRDefault="00DB1F14" w:rsidP="00511401">
      <w:pPr>
        <w:spacing w:after="0"/>
        <w:jc w:val="both"/>
      </w:pPr>
      <w:r w:rsidRPr="00DB1F14">
        <w:t>¿Qué Organismo controla en otras provincias que se c</w:t>
      </w:r>
      <w:r w:rsidR="00511401">
        <w:t xml:space="preserve">umpla la reglamentación </w:t>
      </w:r>
      <w:r w:rsidR="00817F64">
        <w:t>Sí</w:t>
      </w:r>
      <w:r w:rsidR="00817F64" w:rsidRPr="00DB1F14">
        <w:t>smica</w:t>
      </w:r>
      <w:r w:rsidRPr="00DB1F14">
        <w:t xml:space="preserve">? </w:t>
      </w:r>
    </w:p>
    <w:p w:rsidR="00321679" w:rsidRPr="00321679" w:rsidRDefault="00321679" w:rsidP="00511401">
      <w:pPr>
        <w:spacing w:after="0"/>
        <w:jc w:val="both"/>
        <w:rPr>
          <w:sz w:val="12"/>
        </w:rPr>
      </w:pPr>
    </w:p>
    <w:p w:rsidR="00FA74C6" w:rsidRPr="00321679" w:rsidRDefault="00FA74C6" w:rsidP="00511401">
      <w:pPr>
        <w:pStyle w:val="Prrafodelista"/>
        <w:numPr>
          <w:ilvl w:val="0"/>
          <w:numId w:val="1"/>
        </w:numPr>
        <w:ind w:left="714" w:hanging="357"/>
        <w:jc w:val="both"/>
        <w:rPr>
          <w:b/>
          <w:color w:val="FF0000"/>
          <w:sz w:val="24"/>
        </w:rPr>
      </w:pPr>
      <w:r w:rsidRPr="00321679">
        <w:rPr>
          <w:b/>
          <w:color w:val="FF0000"/>
          <w:sz w:val="24"/>
        </w:rPr>
        <w:t>Puede enumerar cuales son los elementos estructurales que intervienen en una construcción sismo resistente.</w:t>
      </w:r>
      <w:r w:rsidR="00DB282B" w:rsidRPr="00321679">
        <w:rPr>
          <w:b/>
          <w:color w:val="FF0000"/>
          <w:sz w:val="24"/>
        </w:rPr>
        <w:t xml:space="preserve"> Cerramientos verticales, horizontales y fundaciones.</w:t>
      </w:r>
    </w:p>
    <w:p w:rsidR="00FC06ED" w:rsidRDefault="00FC06ED" w:rsidP="00FC06ED">
      <w:pPr>
        <w:pStyle w:val="Prrafodelista"/>
        <w:ind w:left="714"/>
      </w:pPr>
    </w:p>
    <w:p w:rsidR="00FC06ED" w:rsidRPr="009E06A0" w:rsidRDefault="00FC06ED" w:rsidP="00511401">
      <w:pPr>
        <w:pStyle w:val="Prrafodelista"/>
        <w:numPr>
          <w:ilvl w:val="0"/>
          <w:numId w:val="2"/>
        </w:numPr>
        <w:jc w:val="both"/>
      </w:pPr>
      <w:r w:rsidRPr="009E06A0">
        <w:t xml:space="preserve">Cerramientos Horizontales: </w:t>
      </w:r>
    </w:p>
    <w:p w:rsidR="00FC06ED" w:rsidRPr="009E06A0" w:rsidRDefault="00FC06ED" w:rsidP="00511401">
      <w:pPr>
        <w:ind w:left="705"/>
        <w:jc w:val="both"/>
      </w:pPr>
      <w:r w:rsidRPr="009E06A0">
        <w:t xml:space="preserve">* Losas (Diafragma Rígido). Losas de Viguetas Pretensadas tipo Chirino y losas de hormigón armado en una o dos direcciones. </w:t>
      </w:r>
    </w:p>
    <w:p w:rsidR="00FC06ED" w:rsidRPr="009E06A0" w:rsidRDefault="00FC06ED" w:rsidP="00511401">
      <w:pPr>
        <w:pStyle w:val="Prrafodelista"/>
        <w:jc w:val="both"/>
      </w:pPr>
      <w:r w:rsidRPr="009E06A0">
        <w:t>* Techos Livianos (metálicos o de madera).</w:t>
      </w:r>
    </w:p>
    <w:p w:rsidR="00FC06ED" w:rsidRPr="009E06A0" w:rsidRDefault="00FC06ED" w:rsidP="00511401">
      <w:pPr>
        <w:pStyle w:val="Prrafodelista"/>
        <w:jc w:val="both"/>
      </w:pPr>
      <w:r w:rsidRPr="009E06A0">
        <w:tab/>
      </w:r>
    </w:p>
    <w:p w:rsidR="00FC06ED" w:rsidRPr="009E06A0" w:rsidRDefault="00FC06ED" w:rsidP="00511401">
      <w:pPr>
        <w:pStyle w:val="Prrafodelista"/>
        <w:numPr>
          <w:ilvl w:val="0"/>
          <w:numId w:val="2"/>
        </w:numPr>
        <w:jc w:val="both"/>
      </w:pPr>
      <w:r w:rsidRPr="009E06A0">
        <w:t xml:space="preserve">Cerramientos Verticales </w:t>
      </w:r>
    </w:p>
    <w:p w:rsidR="00FC06ED" w:rsidRPr="009E06A0" w:rsidRDefault="00FC06ED" w:rsidP="00511401">
      <w:pPr>
        <w:pStyle w:val="Prrafodelista"/>
        <w:jc w:val="both"/>
      </w:pPr>
      <w:r w:rsidRPr="009E06A0">
        <w:t>* Muros de Mampostería, Pórticos de Hormigón Armado y Tabiques. Columnas y vigas de enmarcado y de carga</w:t>
      </w:r>
    </w:p>
    <w:p w:rsidR="00511401" w:rsidRPr="009E06A0" w:rsidRDefault="00FC06ED" w:rsidP="00511401">
      <w:pPr>
        <w:jc w:val="both"/>
      </w:pPr>
      <w:r w:rsidRPr="009E06A0">
        <w:t xml:space="preserve">       -      Fundaciones: Cimientos, zapatas, bases y plateas  </w:t>
      </w:r>
    </w:p>
    <w:p w:rsidR="00925EC8" w:rsidRPr="00321679" w:rsidRDefault="00925EC8" w:rsidP="005B7844">
      <w:pPr>
        <w:pStyle w:val="Prrafodelista"/>
        <w:numPr>
          <w:ilvl w:val="0"/>
          <w:numId w:val="1"/>
        </w:numPr>
        <w:ind w:left="714" w:hanging="357"/>
        <w:rPr>
          <w:b/>
          <w:color w:val="FF0000"/>
          <w:sz w:val="24"/>
        </w:rPr>
      </w:pPr>
      <w:r w:rsidRPr="00321679">
        <w:rPr>
          <w:b/>
          <w:color w:val="FF0000"/>
          <w:sz w:val="24"/>
        </w:rPr>
        <w:t>¿Cuáles son los tipos de cargas que actúan en una estructura?</w:t>
      </w:r>
    </w:p>
    <w:p w:rsidR="003B72E5" w:rsidRPr="00511401" w:rsidRDefault="003B72E5" w:rsidP="003B72E5">
      <w:pPr>
        <w:pStyle w:val="Prrafodelista"/>
        <w:ind w:left="714"/>
        <w:rPr>
          <w:sz w:val="20"/>
        </w:rPr>
      </w:pPr>
    </w:p>
    <w:p w:rsidR="003B72E5" w:rsidRPr="009E06A0" w:rsidRDefault="003B72E5" w:rsidP="0051140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E06A0">
        <w:t>Cargas o acciones Permanentes</w:t>
      </w:r>
      <w:r w:rsidRPr="009E06A0">
        <w:rPr>
          <w:rFonts w:cstheme="minorHAnsi"/>
        </w:rPr>
        <w:t xml:space="preserve">: </w:t>
      </w:r>
      <w:r w:rsidR="002D22D0" w:rsidRPr="009E06A0">
        <w:rPr>
          <w:rFonts w:cstheme="minorHAnsi"/>
        </w:rPr>
        <w:t>Cargas en las cuales las variaciones a lo largo del tiempo son</w:t>
      </w:r>
      <w:r w:rsidR="00817F64">
        <w:rPr>
          <w:rFonts w:cstheme="minorHAnsi"/>
        </w:rPr>
        <w:t xml:space="preserve"> </w:t>
      </w:r>
      <w:r w:rsidR="002D22D0" w:rsidRPr="009E06A0">
        <w:rPr>
          <w:rFonts w:cstheme="minorHAnsi"/>
        </w:rPr>
        <w:t>raras o de pequeña magnitud y tienen un tiempo de aplicación prolongado. En general,</w:t>
      </w:r>
      <w:r w:rsidR="00817F64">
        <w:rPr>
          <w:rFonts w:cstheme="minorHAnsi"/>
        </w:rPr>
        <w:t xml:space="preserve"> </w:t>
      </w:r>
      <w:r w:rsidR="002D22D0" w:rsidRPr="009E06A0">
        <w:rPr>
          <w:rFonts w:cstheme="minorHAnsi"/>
        </w:rPr>
        <w:t>consisten en el peso de todos los materiales de construcción incorporados en el edificio,</w:t>
      </w:r>
      <w:r w:rsidR="00817F64">
        <w:rPr>
          <w:rFonts w:cstheme="minorHAnsi"/>
        </w:rPr>
        <w:t xml:space="preserve"> </w:t>
      </w:r>
      <w:r w:rsidR="002D22D0" w:rsidRPr="009E06A0">
        <w:rPr>
          <w:rFonts w:cstheme="minorHAnsi"/>
        </w:rPr>
        <w:t>incluyendo</w:t>
      </w:r>
      <w:r w:rsidR="00817F64">
        <w:rPr>
          <w:rFonts w:cstheme="minorHAnsi"/>
        </w:rPr>
        <w:t>,</w:t>
      </w:r>
      <w:r w:rsidR="002D22D0" w:rsidRPr="009E06A0">
        <w:rPr>
          <w:rFonts w:cstheme="minorHAnsi"/>
        </w:rPr>
        <w:t xml:space="preserve"> pero no limitado a paredes, pisos, techos, cielorrasos, escaleras, elementos</w:t>
      </w:r>
      <w:r w:rsidR="00817F64">
        <w:rPr>
          <w:rFonts w:cstheme="minorHAnsi"/>
        </w:rPr>
        <w:t xml:space="preserve"> </w:t>
      </w:r>
      <w:r w:rsidR="002D22D0" w:rsidRPr="009E06A0">
        <w:rPr>
          <w:rFonts w:cstheme="minorHAnsi"/>
        </w:rPr>
        <w:t>divisorios, terminaciones, revestimientos y otros ítems arquitectónicos y estructurales</w:t>
      </w:r>
      <w:r w:rsidR="00817F64">
        <w:rPr>
          <w:rFonts w:cstheme="minorHAnsi"/>
        </w:rPr>
        <w:t xml:space="preserve"> </w:t>
      </w:r>
      <w:r w:rsidR="002D22D0" w:rsidRPr="009E06A0">
        <w:rPr>
          <w:rFonts w:cstheme="minorHAnsi"/>
        </w:rPr>
        <w:t>incorporados de manera similar, y equipamiento de servicios con peso determinado.</w:t>
      </w:r>
      <w:r w:rsidR="00817F64">
        <w:rPr>
          <w:rFonts w:cstheme="minorHAnsi"/>
        </w:rPr>
        <w:t xml:space="preserve"> </w:t>
      </w:r>
      <w:r w:rsidRPr="009E06A0">
        <w:t>Se designa con la letra (G) y produce esfuerzos constantes en la estructura.</w:t>
      </w:r>
    </w:p>
    <w:p w:rsidR="00114349" w:rsidRPr="009E06A0" w:rsidRDefault="00114349" w:rsidP="00511401">
      <w:pPr>
        <w:pStyle w:val="Prrafodelista"/>
        <w:jc w:val="both"/>
      </w:pPr>
    </w:p>
    <w:p w:rsidR="002D22D0" w:rsidRPr="009E06A0" w:rsidRDefault="003B72E5" w:rsidP="00511401">
      <w:pPr>
        <w:pStyle w:val="Prrafodelista"/>
        <w:numPr>
          <w:ilvl w:val="0"/>
          <w:numId w:val="2"/>
        </w:numPr>
        <w:jc w:val="both"/>
        <w:rPr>
          <w:rFonts w:eastAsia="Times New Roman" w:cstheme="minorHAnsi"/>
          <w:lang w:eastAsia="es-AR"/>
        </w:rPr>
      </w:pPr>
      <w:r w:rsidRPr="009E06A0">
        <w:t>Sobrecargas o acciones variables</w:t>
      </w:r>
      <w:r w:rsidRPr="009E06A0">
        <w:rPr>
          <w:rFonts w:cstheme="minorHAnsi"/>
        </w:rPr>
        <w:t xml:space="preserve">: </w:t>
      </w:r>
      <w:r w:rsidR="002D22D0" w:rsidRPr="009E06A0">
        <w:rPr>
          <w:rFonts w:eastAsia="Times New Roman" w:cstheme="minorHAnsi"/>
          <w:lang w:eastAsia="es-AR"/>
        </w:rPr>
        <w:t xml:space="preserve">Son aquellas originadas por el uso y ocupación de un edificio u otra estructura, que pueden variar durante la vida útil de la estructura. Son el caso de personas, muebles, mercadería, materiales. Etc. Se designan con la letra (P)  </w:t>
      </w:r>
    </w:p>
    <w:p w:rsidR="002D22D0" w:rsidRPr="009E06A0" w:rsidRDefault="002D22D0" w:rsidP="00511401">
      <w:pPr>
        <w:pStyle w:val="Prrafodelista"/>
        <w:jc w:val="both"/>
        <w:rPr>
          <w:rFonts w:cstheme="minorHAnsi"/>
        </w:rPr>
      </w:pPr>
    </w:p>
    <w:p w:rsidR="009E06A0" w:rsidRDefault="003B72E5" w:rsidP="009E06A0">
      <w:pPr>
        <w:pStyle w:val="Prrafodelista"/>
        <w:numPr>
          <w:ilvl w:val="0"/>
          <w:numId w:val="2"/>
        </w:numPr>
        <w:jc w:val="both"/>
      </w:pPr>
      <w:r w:rsidRPr="009E06A0">
        <w:t>Cargas A</w:t>
      </w:r>
      <w:r w:rsidR="00CD6E97" w:rsidRPr="009E06A0">
        <w:t>cc</w:t>
      </w:r>
      <w:r w:rsidRPr="009E06A0">
        <w:t>identales</w:t>
      </w:r>
      <w:r w:rsidR="002D22D0" w:rsidRPr="009E06A0">
        <w:t xml:space="preserve">: son aquellas cargas que actúan durante un reducido intervalo de tiempo, tales como el viento, la </w:t>
      </w:r>
      <w:r w:rsidR="00E07EC3" w:rsidRPr="009E06A0">
        <w:t xml:space="preserve">nieve y el sismo. </w:t>
      </w:r>
    </w:p>
    <w:p w:rsidR="00321679" w:rsidRDefault="00321679" w:rsidP="00321679">
      <w:pPr>
        <w:pStyle w:val="Prrafodelista"/>
      </w:pPr>
    </w:p>
    <w:p w:rsidR="00093001" w:rsidRPr="00321679" w:rsidRDefault="00925EC8" w:rsidP="00511401">
      <w:pPr>
        <w:pStyle w:val="Prrafodelista"/>
        <w:numPr>
          <w:ilvl w:val="0"/>
          <w:numId w:val="1"/>
        </w:numPr>
        <w:ind w:left="714" w:hanging="357"/>
        <w:jc w:val="both"/>
        <w:rPr>
          <w:b/>
          <w:color w:val="FF0000"/>
          <w:sz w:val="24"/>
        </w:rPr>
      </w:pPr>
      <w:r w:rsidRPr="00321679">
        <w:rPr>
          <w:b/>
          <w:color w:val="FF0000"/>
          <w:sz w:val="24"/>
        </w:rPr>
        <w:t>Puede dar un ejempl</w:t>
      </w:r>
      <w:r w:rsidR="00A1162D" w:rsidRPr="00321679">
        <w:rPr>
          <w:b/>
          <w:color w:val="FF0000"/>
          <w:sz w:val="24"/>
        </w:rPr>
        <w:t>o de diafragma flexible y de un</w:t>
      </w:r>
      <w:r w:rsidRPr="00321679">
        <w:rPr>
          <w:b/>
          <w:color w:val="FF0000"/>
          <w:sz w:val="24"/>
        </w:rPr>
        <w:t xml:space="preserve"> r</w:t>
      </w:r>
      <w:r w:rsidR="00DB282B" w:rsidRPr="00321679">
        <w:rPr>
          <w:b/>
          <w:color w:val="FF0000"/>
          <w:sz w:val="24"/>
        </w:rPr>
        <w:t>ígido. ¿Qué significa flexible y r</w:t>
      </w:r>
      <w:r w:rsidRPr="00321679">
        <w:rPr>
          <w:b/>
          <w:color w:val="FF0000"/>
          <w:sz w:val="24"/>
        </w:rPr>
        <w:t>ígido</w:t>
      </w:r>
      <w:r w:rsidR="00A1162D" w:rsidRPr="00321679">
        <w:rPr>
          <w:b/>
          <w:color w:val="FF0000"/>
          <w:sz w:val="24"/>
        </w:rPr>
        <w:t>?</w:t>
      </w:r>
    </w:p>
    <w:p w:rsidR="00093001" w:rsidRDefault="00093001" w:rsidP="00511401">
      <w:pPr>
        <w:jc w:val="both"/>
      </w:pPr>
      <w:r>
        <w:t xml:space="preserve">Los diafragmas </w:t>
      </w:r>
      <w:r w:rsidR="009C7A3A">
        <w:t>Rígidos</w:t>
      </w:r>
      <w:r>
        <w:t xml:space="preserve"> o mejor conocido como losas se emplean en las construcciones como cerramientos horizontales. Pueden ser losas de viguetas o de hormigón armado.</w:t>
      </w:r>
    </w:p>
    <w:p w:rsidR="00321679" w:rsidRDefault="00093001" w:rsidP="00511401">
      <w:pPr>
        <w:jc w:val="both"/>
      </w:pPr>
      <w:r>
        <w:t>Los diafragmas flexibles o mejor conocidos como techos livianos también se emplean como cerramientos horizontales en las construcciones. Se emplean materiales c</w:t>
      </w:r>
      <w:r w:rsidR="00817F64">
        <w:t xml:space="preserve">omo madera (tirantes o cabios) </w:t>
      </w:r>
      <w:r>
        <w:t xml:space="preserve">y metal (correas o perfiles metálicos tipo C, T, Doble T, Caños estructurales, etc.)    </w:t>
      </w:r>
    </w:p>
    <w:p w:rsidR="00321679" w:rsidRDefault="00321679">
      <w:r>
        <w:br w:type="page"/>
      </w:r>
    </w:p>
    <w:p w:rsidR="00925EC8" w:rsidRPr="00321679" w:rsidRDefault="00925EC8" w:rsidP="00511401">
      <w:pPr>
        <w:pStyle w:val="Prrafodelista"/>
        <w:numPr>
          <w:ilvl w:val="0"/>
          <w:numId w:val="1"/>
        </w:numPr>
        <w:ind w:left="714" w:hanging="357"/>
        <w:jc w:val="both"/>
        <w:rPr>
          <w:b/>
          <w:color w:val="FF0000"/>
          <w:sz w:val="24"/>
        </w:rPr>
      </w:pPr>
      <w:r w:rsidRPr="00321679">
        <w:rPr>
          <w:b/>
          <w:color w:val="FF0000"/>
          <w:sz w:val="24"/>
        </w:rPr>
        <w:lastRenderedPageBreak/>
        <w:t>Conoce algún tipo de sistema estructural utilizado en zo</w:t>
      </w:r>
      <w:r w:rsidR="00DB282B" w:rsidRPr="00321679">
        <w:rPr>
          <w:b/>
          <w:color w:val="FF0000"/>
          <w:sz w:val="24"/>
        </w:rPr>
        <w:t xml:space="preserve">na sísmica para la construcción. </w:t>
      </w:r>
    </w:p>
    <w:p w:rsidR="00E263A6" w:rsidRDefault="00E263A6" w:rsidP="00511401">
      <w:pPr>
        <w:jc w:val="both"/>
      </w:pPr>
      <w:r>
        <w:t>Los sistemas estructurales empleados en las construcciones sismo resistentes son:</w:t>
      </w:r>
    </w:p>
    <w:p w:rsidR="00E263A6" w:rsidRDefault="00E263A6" w:rsidP="00511401">
      <w:pPr>
        <w:pStyle w:val="Prrafodelista"/>
        <w:numPr>
          <w:ilvl w:val="0"/>
          <w:numId w:val="2"/>
        </w:numPr>
        <w:jc w:val="both"/>
      </w:pPr>
      <w:r>
        <w:t>Mampostería de Encadenado</w:t>
      </w:r>
    </w:p>
    <w:p w:rsidR="00E263A6" w:rsidRDefault="00E263A6" w:rsidP="00511401">
      <w:pPr>
        <w:pStyle w:val="Prrafodelista"/>
        <w:numPr>
          <w:ilvl w:val="0"/>
          <w:numId w:val="2"/>
        </w:numPr>
        <w:jc w:val="both"/>
      </w:pPr>
      <w:r>
        <w:t>Pórticos de Hormigón Armado</w:t>
      </w:r>
    </w:p>
    <w:p w:rsidR="00E263A6" w:rsidRDefault="00E263A6" w:rsidP="00511401">
      <w:pPr>
        <w:pStyle w:val="Prrafodelista"/>
        <w:numPr>
          <w:ilvl w:val="0"/>
          <w:numId w:val="2"/>
        </w:numPr>
        <w:jc w:val="both"/>
      </w:pPr>
      <w:r>
        <w:t>Tabiques de Hormigón Armado</w:t>
      </w:r>
    </w:p>
    <w:p w:rsidR="009E06A0" w:rsidRDefault="00511401" w:rsidP="00321679">
      <w:pPr>
        <w:pStyle w:val="Prrafodelista"/>
        <w:numPr>
          <w:ilvl w:val="0"/>
          <w:numId w:val="2"/>
        </w:numPr>
        <w:jc w:val="both"/>
      </w:pPr>
      <w:r>
        <w:t>Pórticos de Acero</w:t>
      </w:r>
    </w:p>
    <w:p w:rsidR="005B7844" w:rsidRPr="00321679" w:rsidRDefault="009E06A0" w:rsidP="00511401">
      <w:pPr>
        <w:pStyle w:val="Prrafodelista"/>
        <w:numPr>
          <w:ilvl w:val="0"/>
          <w:numId w:val="1"/>
        </w:numPr>
        <w:ind w:left="714" w:hanging="357"/>
        <w:jc w:val="both"/>
        <w:rPr>
          <w:b/>
          <w:color w:val="FF0000"/>
          <w:sz w:val="24"/>
        </w:rPr>
      </w:pPr>
      <w:r w:rsidRPr="00321679">
        <w:rPr>
          <w:b/>
          <w:color w:val="FF0000"/>
          <w:sz w:val="24"/>
        </w:rPr>
        <w:t>D</w:t>
      </w:r>
      <w:r w:rsidR="00817F64">
        <w:rPr>
          <w:b/>
          <w:color w:val="FF0000"/>
          <w:sz w:val="24"/>
        </w:rPr>
        <w:t>iagrama de M</w:t>
      </w:r>
      <w:r w:rsidR="00A1162D" w:rsidRPr="00321679">
        <w:rPr>
          <w:b/>
          <w:color w:val="FF0000"/>
          <w:sz w:val="24"/>
        </w:rPr>
        <w:t>omento</w:t>
      </w:r>
      <w:r w:rsidR="00817F64">
        <w:rPr>
          <w:b/>
          <w:color w:val="FF0000"/>
          <w:sz w:val="24"/>
        </w:rPr>
        <w:t xml:space="preserve"> (M)</w:t>
      </w:r>
      <w:r w:rsidR="00A1162D" w:rsidRPr="00321679">
        <w:rPr>
          <w:b/>
          <w:color w:val="FF0000"/>
          <w:sz w:val="24"/>
        </w:rPr>
        <w:t xml:space="preserve"> y </w:t>
      </w:r>
      <w:r w:rsidR="00817F64">
        <w:rPr>
          <w:b/>
          <w:color w:val="FF0000"/>
          <w:sz w:val="24"/>
        </w:rPr>
        <w:t>E</w:t>
      </w:r>
      <w:r w:rsidR="00A1162D" w:rsidRPr="00321679">
        <w:rPr>
          <w:b/>
          <w:color w:val="FF0000"/>
          <w:sz w:val="24"/>
        </w:rPr>
        <w:t xml:space="preserve">sfuerzo de </w:t>
      </w:r>
      <w:r w:rsidR="00817F64">
        <w:rPr>
          <w:b/>
          <w:color w:val="FF0000"/>
          <w:sz w:val="24"/>
        </w:rPr>
        <w:t>C</w:t>
      </w:r>
      <w:r w:rsidR="00A1162D" w:rsidRPr="00321679">
        <w:rPr>
          <w:b/>
          <w:color w:val="FF0000"/>
          <w:sz w:val="24"/>
        </w:rPr>
        <w:t>orte</w:t>
      </w:r>
      <w:r w:rsidR="00817F64">
        <w:rPr>
          <w:b/>
          <w:color w:val="FF0000"/>
          <w:sz w:val="24"/>
        </w:rPr>
        <w:t xml:space="preserve"> (T)</w:t>
      </w:r>
      <w:r w:rsidR="00A1162D" w:rsidRPr="00321679">
        <w:rPr>
          <w:b/>
          <w:color w:val="FF0000"/>
          <w:sz w:val="24"/>
        </w:rPr>
        <w:t xml:space="preserve"> de una viga simplemente apoyada con carga distribuida.</w:t>
      </w:r>
    </w:p>
    <w:p w:rsidR="00511401" w:rsidRPr="00321679" w:rsidRDefault="00511401" w:rsidP="00511401">
      <w:pPr>
        <w:ind w:firstLine="357"/>
        <w:jc w:val="both"/>
        <w:rPr>
          <w:b/>
          <w:color w:val="00B050"/>
          <w:sz w:val="24"/>
          <w:u w:val="single"/>
        </w:rPr>
      </w:pPr>
      <w:r w:rsidRPr="00321679">
        <w:rPr>
          <w:b/>
          <w:color w:val="00B050"/>
          <w:sz w:val="24"/>
          <w:u w:val="single"/>
        </w:rPr>
        <w:t>Tarea a Realizar</w:t>
      </w:r>
    </w:p>
    <w:p w:rsidR="00E263A6" w:rsidRDefault="00E263A6" w:rsidP="00321679">
      <w:pPr>
        <w:pStyle w:val="Prrafodelista"/>
        <w:numPr>
          <w:ilvl w:val="0"/>
          <w:numId w:val="3"/>
        </w:numPr>
        <w:jc w:val="both"/>
      </w:pPr>
      <w:r>
        <w:t>H</w:t>
      </w:r>
      <w:r w:rsidR="00511401">
        <w:t xml:space="preserve">acer a Escala </w:t>
      </w:r>
      <w:r>
        <w:t xml:space="preserve">el </w:t>
      </w:r>
      <w:r w:rsidR="00D413A4">
        <w:t>Diagrama de</w:t>
      </w:r>
      <w:r>
        <w:t xml:space="preserve"> Momento y Corte de una viga simplemente apoyada con carga distribuida y con carga puntual</w:t>
      </w:r>
      <w:r w:rsidR="00511401">
        <w:t xml:space="preserve">. Indicar </w:t>
      </w:r>
      <w:r w:rsidR="00817F64">
        <w:t>gráficamente</w:t>
      </w:r>
      <w:r w:rsidR="00511401">
        <w:t xml:space="preserve"> donde se encuentra</w:t>
      </w:r>
      <w:r w:rsidR="009E06A0">
        <w:t>n las solicitaciones má</w:t>
      </w:r>
      <w:r w:rsidR="00511401">
        <w:t xml:space="preserve">ximas en cada diagrama y </w:t>
      </w:r>
      <w:r w:rsidR="00817F64">
        <w:t>cuál</w:t>
      </w:r>
      <w:r w:rsidR="00511401">
        <w:t xml:space="preserve"> es su expresión genérica. Ecuación. Aclarar </w:t>
      </w:r>
      <w:r w:rsidR="00817F64">
        <w:t>qué</w:t>
      </w:r>
      <w:r w:rsidR="00511401">
        <w:t xml:space="preserve"> condiciones debe </w:t>
      </w:r>
      <w:r w:rsidR="009E06A0">
        <w:t>cumplir</w:t>
      </w:r>
      <w:r w:rsidR="00511401">
        <w:t xml:space="preserve"> toda estructura para estar en equilibrio (ecuaciones de equilibrio). </w:t>
      </w:r>
      <w:r w:rsidR="00817F64">
        <w:t>Escríbalas</w:t>
      </w:r>
      <w:r w:rsidR="009E06A0">
        <w:t>.</w:t>
      </w:r>
    </w:p>
    <w:p w:rsidR="00321679" w:rsidRDefault="00321679" w:rsidP="00321679">
      <w:pPr>
        <w:pStyle w:val="Prrafodelista"/>
        <w:jc w:val="both"/>
      </w:pPr>
    </w:p>
    <w:p w:rsidR="005B7844" w:rsidRDefault="005B7844" w:rsidP="00321679">
      <w:pPr>
        <w:pStyle w:val="Prrafodelista"/>
        <w:numPr>
          <w:ilvl w:val="0"/>
          <w:numId w:val="3"/>
        </w:numPr>
        <w:jc w:val="both"/>
        <w:rPr>
          <w:sz w:val="24"/>
        </w:rPr>
      </w:pPr>
      <w:r w:rsidRPr="00321679">
        <w:rPr>
          <w:sz w:val="24"/>
        </w:rPr>
        <w:t>Realizar el planteo estructural del sig</w:t>
      </w:r>
      <w:r w:rsidR="00393F10" w:rsidRPr="00321679">
        <w:rPr>
          <w:sz w:val="24"/>
        </w:rPr>
        <w:t xml:space="preserve">uiente prototipo de </w:t>
      </w:r>
      <w:r w:rsidR="00DB282B" w:rsidRPr="00321679">
        <w:rPr>
          <w:sz w:val="24"/>
        </w:rPr>
        <w:t xml:space="preserve">vivienda </w:t>
      </w:r>
      <w:r w:rsidR="00393F10" w:rsidRPr="00321679">
        <w:rPr>
          <w:sz w:val="24"/>
        </w:rPr>
        <w:t>utilizando como elemento de cerramiento horizontal losa y techo de madera</w:t>
      </w:r>
      <w:r w:rsidR="00DB282B" w:rsidRPr="00321679">
        <w:rPr>
          <w:sz w:val="24"/>
        </w:rPr>
        <w:t>.</w:t>
      </w:r>
      <w:r w:rsidR="00550177" w:rsidRPr="00321679">
        <w:rPr>
          <w:sz w:val="24"/>
        </w:rPr>
        <w:t xml:space="preserve"> Planta de fundaciones y de techo</w:t>
      </w:r>
      <w:r w:rsidR="00E14C4D" w:rsidRPr="00321679">
        <w:rPr>
          <w:sz w:val="24"/>
        </w:rPr>
        <w:t>.</w:t>
      </w:r>
      <w:r w:rsidR="00511401" w:rsidRPr="00321679">
        <w:rPr>
          <w:sz w:val="24"/>
        </w:rPr>
        <w:t xml:space="preserve"> Indicar u</w:t>
      </w:r>
      <w:r w:rsidR="00321679">
        <w:rPr>
          <w:sz w:val="24"/>
        </w:rPr>
        <w:t>bicación del tanque de reserva</w:t>
      </w:r>
    </w:p>
    <w:p w:rsidR="00321679" w:rsidRPr="00321679" w:rsidRDefault="00321679" w:rsidP="00321679">
      <w:pPr>
        <w:pStyle w:val="Prrafodelista"/>
        <w:rPr>
          <w:sz w:val="24"/>
        </w:rPr>
      </w:pPr>
    </w:p>
    <w:p w:rsidR="00321679" w:rsidRDefault="00321679">
      <w:pPr>
        <w:rPr>
          <w:sz w:val="24"/>
        </w:rPr>
      </w:pPr>
    </w:p>
    <w:p w:rsidR="00E57038" w:rsidRDefault="00E57038">
      <w:pPr>
        <w:rPr>
          <w:sz w:val="24"/>
        </w:rPr>
      </w:pPr>
    </w:p>
    <w:p w:rsidR="00E57038" w:rsidRDefault="00E57038">
      <w:pPr>
        <w:rPr>
          <w:sz w:val="24"/>
        </w:rPr>
      </w:pPr>
    </w:p>
    <w:p w:rsidR="00E57038" w:rsidRDefault="00E57038">
      <w:pPr>
        <w:rPr>
          <w:sz w:val="24"/>
        </w:rPr>
      </w:pPr>
    </w:p>
    <w:p w:rsidR="00E57038" w:rsidRDefault="00E57038">
      <w:pPr>
        <w:rPr>
          <w:sz w:val="24"/>
        </w:rPr>
      </w:pPr>
    </w:p>
    <w:p w:rsidR="00E57038" w:rsidRDefault="00E57038">
      <w:pPr>
        <w:rPr>
          <w:sz w:val="24"/>
        </w:rPr>
      </w:pPr>
    </w:p>
    <w:p w:rsidR="00E57038" w:rsidRDefault="00E57038">
      <w:pPr>
        <w:rPr>
          <w:sz w:val="24"/>
        </w:rPr>
      </w:pPr>
    </w:p>
    <w:p w:rsidR="00E57038" w:rsidRDefault="00E57038">
      <w:pPr>
        <w:rPr>
          <w:sz w:val="24"/>
        </w:rPr>
      </w:pPr>
    </w:p>
    <w:p w:rsidR="00E57038" w:rsidRDefault="00E57038" w:rsidP="00F50910">
      <w:pPr>
        <w:spacing w:after="0" w:line="240" w:lineRule="auto"/>
        <w:rPr>
          <w:sz w:val="24"/>
        </w:rPr>
      </w:pPr>
    </w:p>
    <w:p w:rsidR="00F50910" w:rsidRDefault="00F50910" w:rsidP="00F50910">
      <w:pPr>
        <w:spacing w:after="0" w:line="240" w:lineRule="auto"/>
        <w:rPr>
          <w:sz w:val="24"/>
        </w:rPr>
      </w:pPr>
    </w:p>
    <w:p w:rsidR="00F50910" w:rsidRDefault="00F50910" w:rsidP="00F50910">
      <w:pPr>
        <w:spacing w:after="0" w:line="240" w:lineRule="auto"/>
        <w:rPr>
          <w:sz w:val="24"/>
        </w:rPr>
      </w:pPr>
    </w:p>
    <w:p w:rsidR="00F50910" w:rsidRDefault="00F50910" w:rsidP="00F50910">
      <w:pPr>
        <w:spacing w:after="0" w:line="240" w:lineRule="auto"/>
        <w:rPr>
          <w:sz w:val="24"/>
        </w:rPr>
      </w:pPr>
    </w:p>
    <w:p w:rsidR="00321679" w:rsidRDefault="00321679" w:rsidP="00321679">
      <w:pPr>
        <w:pStyle w:val="Prrafodelista"/>
        <w:jc w:val="both"/>
        <w:rPr>
          <w:sz w:val="24"/>
        </w:rPr>
        <w:sectPr w:rsidR="00321679" w:rsidSect="00321679">
          <w:footerReference w:type="default" r:id="rId22"/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321679" w:rsidRDefault="00321679" w:rsidP="00321679">
      <w:pPr>
        <w:pStyle w:val="Prrafodelista"/>
        <w:jc w:val="both"/>
        <w:rPr>
          <w:sz w:val="24"/>
        </w:rPr>
      </w:pPr>
    </w:p>
    <w:p w:rsidR="00A1162D" w:rsidRPr="00925EC8" w:rsidRDefault="00321679" w:rsidP="00321679">
      <w:pPr>
        <w:jc w:val="both"/>
      </w:pPr>
      <w:r>
        <w:rPr>
          <w:noProof/>
          <w:lang w:eastAsia="es-AR"/>
        </w:rPr>
        <w:drawing>
          <wp:anchor distT="0" distB="0" distL="114300" distR="114300" simplePos="0" relativeHeight="251677184" behindDoc="1" locked="0" layoutInCell="1" allowOverlap="1" wp14:anchorId="2A009CE9" wp14:editId="749060F8">
            <wp:simplePos x="0" y="0"/>
            <wp:positionH relativeFrom="column">
              <wp:posOffset>228600</wp:posOffset>
            </wp:positionH>
            <wp:positionV relativeFrom="paragraph">
              <wp:posOffset>980440</wp:posOffset>
            </wp:positionV>
            <wp:extent cx="4324350" cy="4210050"/>
            <wp:effectExtent l="0" t="0" r="0" b="0"/>
            <wp:wrapTight wrapText="bothSides">
              <wp:wrapPolygon edited="0">
                <wp:start x="0" y="0"/>
                <wp:lineTo x="0" y="21502"/>
                <wp:lineTo x="21505" y="21502"/>
                <wp:lineTo x="2150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48512" behindDoc="1" locked="0" layoutInCell="1" allowOverlap="1" wp14:anchorId="6FAFA855" wp14:editId="40D9B4AC">
            <wp:simplePos x="0" y="0"/>
            <wp:positionH relativeFrom="column">
              <wp:posOffset>5251450</wp:posOffset>
            </wp:positionH>
            <wp:positionV relativeFrom="paragraph">
              <wp:posOffset>3196590</wp:posOffset>
            </wp:positionV>
            <wp:extent cx="3463290" cy="2009775"/>
            <wp:effectExtent l="0" t="0" r="0" b="0"/>
            <wp:wrapTight wrapText="bothSides">
              <wp:wrapPolygon edited="0">
                <wp:start x="0" y="0"/>
                <wp:lineTo x="0" y="21498"/>
                <wp:lineTo x="21505" y="21498"/>
                <wp:lineTo x="21505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29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54656" behindDoc="1" locked="0" layoutInCell="1" allowOverlap="1" wp14:anchorId="71638625" wp14:editId="121E269D">
            <wp:simplePos x="0" y="0"/>
            <wp:positionH relativeFrom="column">
              <wp:posOffset>5238115</wp:posOffset>
            </wp:positionH>
            <wp:positionV relativeFrom="paragraph">
              <wp:posOffset>377190</wp:posOffset>
            </wp:positionV>
            <wp:extent cx="3441700" cy="2524125"/>
            <wp:effectExtent l="0" t="0" r="0" b="0"/>
            <wp:wrapTight wrapText="bothSides">
              <wp:wrapPolygon edited="0">
                <wp:start x="0" y="0"/>
                <wp:lineTo x="0" y="21518"/>
                <wp:lineTo x="21520" y="21518"/>
                <wp:lineTo x="21520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7" t="7615" r="18743" b="11635"/>
                    <a:stretch/>
                  </pic:blipFill>
                  <pic:spPr bwMode="auto">
                    <a:xfrm>
                      <a:off x="0" y="0"/>
                      <a:ext cx="34417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162D" w:rsidRPr="00925EC8" w:rsidSect="00321679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73D" w:rsidRDefault="0053573D" w:rsidP="00321679">
      <w:pPr>
        <w:spacing w:after="0" w:line="240" w:lineRule="auto"/>
      </w:pPr>
      <w:r>
        <w:separator/>
      </w:r>
    </w:p>
  </w:endnote>
  <w:endnote w:type="continuationSeparator" w:id="0">
    <w:p w:rsidR="0053573D" w:rsidRDefault="0053573D" w:rsidP="0032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4036422"/>
      <w:docPartObj>
        <w:docPartGallery w:val="Page Numbers (Bottom of Page)"/>
        <w:docPartUnique/>
      </w:docPartObj>
    </w:sdtPr>
    <w:sdtEndPr/>
    <w:sdtContent>
      <w:p w:rsidR="00321679" w:rsidRDefault="0032167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BAD" w:rsidRPr="00F42BAD">
          <w:rPr>
            <w:noProof/>
            <w:lang w:val="es-ES"/>
          </w:rPr>
          <w:t>5</w:t>
        </w:r>
        <w:r>
          <w:fldChar w:fldCharType="end"/>
        </w:r>
      </w:p>
    </w:sdtContent>
  </w:sdt>
  <w:p w:rsidR="00321679" w:rsidRDefault="0032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73D" w:rsidRDefault="0053573D" w:rsidP="00321679">
      <w:pPr>
        <w:spacing w:after="0" w:line="240" w:lineRule="auto"/>
      </w:pPr>
      <w:r>
        <w:separator/>
      </w:r>
    </w:p>
  </w:footnote>
  <w:footnote w:type="continuationSeparator" w:id="0">
    <w:p w:rsidR="0053573D" w:rsidRDefault="0053573D" w:rsidP="00321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630F4"/>
    <w:multiLevelType w:val="hybridMultilevel"/>
    <w:tmpl w:val="D4F2FCFA"/>
    <w:lvl w:ilvl="0" w:tplc="DC7C3B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8789F"/>
    <w:multiLevelType w:val="hybridMultilevel"/>
    <w:tmpl w:val="F3B4EC2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06702"/>
    <w:multiLevelType w:val="hybridMultilevel"/>
    <w:tmpl w:val="B9487CC6"/>
    <w:lvl w:ilvl="0" w:tplc="1B4C99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EC8"/>
    <w:rsid w:val="00067251"/>
    <w:rsid w:val="00093001"/>
    <w:rsid w:val="00114349"/>
    <w:rsid w:val="00184C3E"/>
    <w:rsid w:val="001B48B7"/>
    <w:rsid w:val="001C6312"/>
    <w:rsid w:val="0026050A"/>
    <w:rsid w:val="002A3A60"/>
    <w:rsid w:val="002D08CE"/>
    <w:rsid w:val="002D22D0"/>
    <w:rsid w:val="00321679"/>
    <w:rsid w:val="00324B19"/>
    <w:rsid w:val="003253CA"/>
    <w:rsid w:val="00371C1C"/>
    <w:rsid w:val="003843D5"/>
    <w:rsid w:val="00393F10"/>
    <w:rsid w:val="003B72E5"/>
    <w:rsid w:val="00440249"/>
    <w:rsid w:val="00511401"/>
    <w:rsid w:val="0053573D"/>
    <w:rsid w:val="00550177"/>
    <w:rsid w:val="005937DE"/>
    <w:rsid w:val="005B7844"/>
    <w:rsid w:val="00601196"/>
    <w:rsid w:val="00616739"/>
    <w:rsid w:val="00742EFF"/>
    <w:rsid w:val="0081093F"/>
    <w:rsid w:val="00817F64"/>
    <w:rsid w:val="0090730A"/>
    <w:rsid w:val="0091238F"/>
    <w:rsid w:val="00925EC8"/>
    <w:rsid w:val="009C7A3A"/>
    <w:rsid w:val="009E06A0"/>
    <w:rsid w:val="00A1162D"/>
    <w:rsid w:val="00C04B9A"/>
    <w:rsid w:val="00CD6E97"/>
    <w:rsid w:val="00D413A4"/>
    <w:rsid w:val="00DB1F14"/>
    <w:rsid w:val="00DB282B"/>
    <w:rsid w:val="00E07EC3"/>
    <w:rsid w:val="00E14C4D"/>
    <w:rsid w:val="00E263A6"/>
    <w:rsid w:val="00E57038"/>
    <w:rsid w:val="00F42BAD"/>
    <w:rsid w:val="00F50910"/>
    <w:rsid w:val="00FA74C6"/>
    <w:rsid w:val="00FC0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A5E0F"/>
  <w15:docId w15:val="{7662094F-64EA-40E4-B918-B4763A12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E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5EC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B7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84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0672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90730A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216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1679"/>
  </w:style>
  <w:style w:type="paragraph" w:styleId="Piedepgina">
    <w:name w:val="footer"/>
    <w:basedOn w:val="Normal"/>
    <w:link w:val="PiedepginaCar"/>
    <w:uiPriority w:val="99"/>
    <w:unhideWhenUsed/>
    <w:rsid w:val="003216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1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s.wikipedia.org/wiki/Placa_tect%C3%B3nica" TargetMode="External"/><Relationship Id="rId18" Type="http://schemas.openxmlformats.org/officeDocument/2006/relationships/hyperlink" Target="https://es.wikipedia.org/wiki/Terremoto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7" Type="http://schemas.openxmlformats.org/officeDocument/2006/relationships/image" Target="media/image1.jpeg"/><Relationship Id="rId12" Type="http://schemas.openxmlformats.org/officeDocument/2006/relationships/hyperlink" Target="https://es.wikipedia.org/wiki/Falla" TargetMode="External"/><Relationship Id="rId17" Type="http://schemas.openxmlformats.org/officeDocument/2006/relationships/hyperlink" Target="https://es.wikipedia.org/wiki/Sismolog%C3%ADa" TargetMode="External"/><Relationship Id="rId25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es.wikipedia.org/wiki/Terremoto" TargetMode="External"/><Relationship Id="rId20" Type="http://schemas.openxmlformats.org/officeDocument/2006/relationships/hyperlink" Target="http://www.arkigrafico.com/estructura-sismica-de-la-torre-mayor-mexic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.wikipedia.org/wiki/Onda_s%C3%ADsmica" TargetMode="External"/><Relationship Id="rId24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es.wikipedia.org/wiki/Escala_logar%C3%ADtmica" TargetMode="External"/><Relationship Id="rId23" Type="http://schemas.openxmlformats.org/officeDocument/2006/relationships/image" Target="media/image4.png"/><Relationship Id="rId10" Type="http://schemas.openxmlformats.org/officeDocument/2006/relationships/hyperlink" Target="https://es.wikipedia.org/wiki/Corteza_terrestre" TargetMode="External"/><Relationship Id="rId19" Type="http://schemas.openxmlformats.org/officeDocument/2006/relationships/hyperlink" Target="http://www.arkigrafico.com/estructura-sismica-de-la-torre-mayor-mex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Lat%C3%ADn" TargetMode="External"/><Relationship Id="rId14" Type="http://schemas.openxmlformats.org/officeDocument/2006/relationships/hyperlink" Target="https://es.wikipedia.org/wiki/Volc%C3%A1n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1254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Mauricio</cp:lastModifiedBy>
  <cp:revision>13</cp:revision>
  <dcterms:created xsi:type="dcterms:W3CDTF">2020-03-17T10:28:00Z</dcterms:created>
  <dcterms:modified xsi:type="dcterms:W3CDTF">2021-02-25T19:39:00Z</dcterms:modified>
</cp:coreProperties>
</file>