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FB257" w14:textId="27D6A39B" w:rsidR="00FC3AE5" w:rsidRDefault="001B460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26FC660B" wp14:editId="23F0A270">
            <wp:simplePos x="0" y="0"/>
            <wp:positionH relativeFrom="column">
              <wp:posOffset>3828415</wp:posOffset>
            </wp:positionH>
            <wp:positionV relativeFrom="paragraph">
              <wp:posOffset>-328295</wp:posOffset>
            </wp:positionV>
            <wp:extent cx="1711960" cy="1111250"/>
            <wp:effectExtent l="0" t="0" r="2540" b="0"/>
            <wp:wrapThrough wrapText="bothSides">
              <wp:wrapPolygon edited="0">
                <wp:start x="0" y="0"/>
                <wp:lineTo x="0" y="21106"/>
                <wp:lineTo x="21392" y="21106"/>
                <wp:lineTo x="21392" y="0"/>
                <wp:lineTo x="0" y="0"/>
              </wp:wrapPolygon>
            </wp:wrapThrough>
            <wp:docPr id="1" name="Imagen 1" descr="C:\Users\usu\Desktop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\Desktop\descarg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AE5" w:rsidRPr="00901973">
        <w:rPr>
          <w:rFonts w:ascii="Arial" w:hAnsi="Arial" w:cs="Arial"/>
          <w:b/>
          <w:u w:val="single"/>
        </w:rPr>
        <w:t>ESPACIO CURRICULAR: MEDIACIÓN Y CONVIVENCIA.</w:t>
      </w:r>
      <w:r w:rsidR="00A7547F" w:rsidRPr="00A7547F">
        <w:rPr>
          <w:rFonts w:ascii="Arial" w:hAnsi="Arial" w:cs="Arial"/>
          <w:b/>
        </w:rPr>
        <w:t xml:space="preserve">  </w:t>
      </w:r>
    </w:p>
    <w:p w14:paraId="7F09B77A" w14:textId="3A541313" w:rsidR="00605CB5" w:rsidRPr="001B4607" w:rsidRDefault="001C3D2F" w:rsidP="003B62A4">
      <w:pPr>
        <w:jc w:val="both"/>
        <w:rPr>
          <w:rFonts w:ascii="Book Antiqua" w:hAnsi="Book Antiqua" w:cs="Arial"/>
          <w:b/>
          <w:sz w:val="28"/>
          <w:szCs w:val="28"/>
        </w:rPr>
      </w:pPr>
      <w:r w:rsidRPr="001B4607">
        <w:rPr>
          <w:rFonts w:ascii="Book Antiqua" w:hAnsi="Book Antiqua" w:cs="Arial"/>
          <w:b/>
          <w:sz w:val="28"/>
          <w:szCs w:val="28"/>
        </w:rPr>
        <w:t>Unidad 1 – Cultura de Paz- UNESCO</w:t>
      </w:r>
    </w:p>
    <w:p w14:paraId="589A3389" w14:textId="77777777" w:rsidR="001F43ED" w:rsidRPr="001F43ED" w:rsidRDefault="001F43ED" w:rsidP="003B62A4">
      <w:pPr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1F43ED">
        <w:rPr>
          <w:rFonts w:ascii="Arial" w:hAnsi="Arial" w:cs="Arial"/>
          <w:b/>
          <w:bCs/>
          <w:color w:val="000000" w:themeColor="text1"/>
          <w:u w:val="single"/>
        </w:rPr>
        <w:t>UNESCO</w:t>
      </w:r>
    </w:p>
    <w:p w14:paraId="57DC0C2B" w14:textId="56A8766F" w:rsidR="001C3D2F" w:rsidRDefault="00D22B75" w:rsidP="00625D11">
      <w:pPr>
        <w:jc w:val="both"/>
        <w:rPr>
          <w:rFonts w:ascii="Arial" w:hAnsi="Arial" w:cs="Arial"/>
          <w:color w:val="000000" w:themeColor="text1"/>
        </w:rPr>
      </w:pPr>
      <w:r w:rsidRPr="00D22B75">
        <w:rPr>
          <w:rFonts w:ascii="Arial" w:hAnsi="Arial" w:cs="Arial"/>
          <w:color w:val="000000" w:themeColor="text1"/>
        </w:rPr>
        <w:t xml:space="preserve">Una organización que trabaja por y para la paz es la </w:t>
      </w:r>
      <w:r w:rsidR="009C6881" w:rsidRPr="00D22B75">
        <w:rPr>
          <w:rFonts w:ascii="Arial" w:hAnsi="Arial" w:cs="Arial"/>
          <w:i/>
          <w:color w:val="000000" w:themeColor="text1"/>
        </w:rPr>
        <w:t>Unesco</w:t>
      </w:r>
      <w:r>
        <w:rPr>
          <w:rFonts w:ascii="Arial" w:hAnsi="Arial" w:cs="Arial"/>
          <w:color w:val="000000" w:themeColor="text1"/>
        </w:rPr>
        <w:t>, conocida como l</w:t>
      </w:r>
      <w:r w:rsidR="009C6881">
        <w:rPr>
          <w:rFonts w:ascii="Arial" w:hAnsi="Arial" w:cs="Arial"/>
          <w:color w:val="000000" w:themeColor="text1"/>
        </w:rPr>
        <w:t xml:space="preserve">a Organización </w:t>
      </w:r>
      <w:r>
        <w:rPr>
          <w:rFonts w:ascii="Arial" w:hAnsi="Arial" w:cs="Arial"/>
          <w:color w:val="000000" w:themeColor="text1"/>
        </w:rPr>
        <w:t>de</w:t>
      </w:r>
      <w:r w:rsidR="009C6881">
        <w:rPr>
          <w:rFonts w:ascii="Arial" w:hAnsi="Arial" w:cs="Arial"/>
          <w:color w:val="000000" w:themeColor="text1"/>
        </w:rPr>
        <w:t xml:space="preserve"> las Naciones Unidas</w:t>
      </w:r>
      <w:r>
        <w:rPr>
          <w:rFonts w:ascii="Arial" w:hAnsi="Arial" w:cs="Arial"/>
          <w:color w:val="000000" w:themeColor="text1"/>
        </w:rPr>
        <w:t xml:space="preserve"> para la Educación, la Ciencia y la Cultura. La misma t</w:t>
      </w:r>
      <w:r w:rsidRPr="00D22B75">
        <w:rPr>
          <w:rFonts w:ascii="Arial" w:hAnsi="Arial" w:cs="Arial"/>
          <w:color w:val="000000" w:themeColor="text1"/>
        </w:rPr>
        <w:t>rata de establecer la paz mediante la cooperación internacional en materia de educación, ciencia y cultura.</w:t>
      </w:r>
      <w:r>
        <w:rPr>
          <w:rFonts w:ascii="Arial" w:hAnsi="Arial" w:cs="Arial"/>
          <w:color w:val="000000" w:themeColor="text1"/>
        </w:rPr>
        <w:t xml:space="preserve"> </w:t>
      </w:r>
      <w:r w:rsidR="001C3D2F" w:rsidRPr="001C3D2F">
        <w:rPr>
          <w:rFonts w:ascii="Arial" w:hAnsi="Arial" w:cs="Arial"/>
          <w:color w:val="000000" w:themeColor="text1"/>
        </w:rPr>
        <w:t>Los programas de la UNESCO contribuyen al logro de los objetivos de desarrollo sostenible definidos en el Programa 2030, aprobado por la Asamblea General de las Naciones Unidas en 2015.</w:t>
      </w:r>
    </w:p>
    <w:p w14:paraId="44F5A6D4" w14:textId="77777777" w:rsidR="001C3D2F" w:rsidRPr="001C3D2F" w:rsidRDefault="001C3D2F" w:rsidP="001C3D2F">
      <w:pPr>
        <w:jc w:val="both"/>
        <w:rPr>
          <w:rFonts w:ascii="Arial" w:hAnsi="Arial" w:cs="Arial"/>
          <w:color w:val="000000" w:themeColor="text1"/>
        </w:rPr>
      </w:pPr>
      <w:r w:rsidRPr="001C3D2F">
        <w:rPr>
          <w:rFonts w:ascii="Arial" w:hAnsi="Arial" w:cs="Arial"/>
          <w:color w:val="000000" w:themeColor="text1"/>
        </w:rPr>
        <w:t>La cooperación política y económica de los gobiernos no es suficiente para garantizar el apoyo duradero y sincero de los pueblos. La paz debe basarse en el diálogo, la comprensión mutua y la solidaridad intelectual y moral de la humanidad.</w:t>
      </w:r>
    </w:p>
    <w:p w14:paraId="1F0DFAF2" w14:textId="77777777" w:rsidR="001C3D2F" w:rsidRPr="001C3D2F" w:rsidRDefault="001C3D2F" w:rsidP="001C3D2F">
      <w:pPr>
        <w:jc w:val="both"/>
        <w:rPr>
          <w:rFonts w:ascii="Arial" w:hAnsi="Arial" w:cs="Arial"/>
          <w:color w:val="000000" w:themeColor="text1"/>
        </w:rPr>
      </w:pPr>
      <w:r w:rsidRPr="001C3D2F">
        <w:rPr>
          <w:rFonts w:ascii="Arial" w:hAnsi="Arial" w:cs="Arial"/>
          <w:color w:val="000000" w:themeColor="text1"/>
        </w:rPr>
        <w:t>Con este espíritu, la UNESCO está elaborando instrumentos educativos para ayudar a cada persona a vivir como un ciudadano del mundo. La UNESCO trabaja para garantizar que todos los niños y adultos tengan acceso a una educación de calidad. La UNESCO refuerza los vínculos entre las naciones promoviendo el patrimonio cultural y la igualdad de todas las culturas. La UNESCO apoya programas y políticas científicas que son plataformas para el desarrollo y la cooperación. La UNESCO defiende la libertad de expresión, un derecho fundamental y una condición esencial para la democracia y el desarrollo. Como laboratorio de ideas, la UNESCO ayuda a los países a adoptar normas internacionales y gestiona programas que promueven la libre circulación de las ideas y el intercambio de conocimientos.</w:t>
      </w:r>
    </w:p>
    <w:p w14:paraId="17D45213" w14:textId="7660C6EA" w:rsidR="001C3D2F" w:rsidRDefault="001C3D2F" w:rsidP="001C3D2F">
      <w:pPr>
        <w:jc w:val="both"/>
        <w:rPr>
          <w:rFonts w:ascii="Arial" w:hAnsi="Arial" w:cs="Arial"/>
          <w:color w:val="000000" w:themeColor="text1"/>
        </w:rPr>
      </w:pPr>
      <w:r w:rsidRPr="001C3D2F">
        <w:rPr>
          <w:rFonts w:ascii="Arial" w:hAnsi="Arial" w:cs="Arial"/>
          <w:color w:val="000000" w:themeColor="text1"/>
        </w:rPr>
        <w:t>La visión fundadora de la UNESCO nació en respuesta a una guerra mundial marcada por la violencia racista y antisemita. Setenta años después y muchas luchas de liberación después, el mandato de la UNESCO es más pertinente que nunca. Los ataques a la diversidad cultural, las nuevas formas de intolerancia, el rechazo de los hechos científicos y las amenazas a la libertad de expresión ponen en riesgo la paz y los derechos humanos. El deber de la UNESCO es reafirmar las misiones humanistas de la educación, la ciencia y la cultura.</w:t>
      </w:r>
    </w:p>
    <w:p w14:paraId="6E46C058" w14:textId="77777777" w:rsidR="001B4607" w:rsidRDefault="001B4607" w:rsidP="00625D11">
      <w:pPr>
        <w:jc w:val="both"/>
        <w:rPr>
          <w:rFonts w:ascii="Arial" w:hAnsi="Arial" w:cs="Arial"/>
          <w:color w:val="000000" w:themeColor="text1"/>
        </w:rPr>
      </w:pPr>
    </w:p>
    <w:p w14:paraId="07E2826C" w14:textId="03FFD3D0" w:rsidR="001C3D2F" w:rsidRDefault="001C3D2F" w:rsidP="00625D11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1C3D2F">
        <w:rPr>
          <w:rFonts w:ascii="Arial" w:hAnsi="Arial" w:cs="Arial"/>
          <w:b/>
          <w:color w:val="000000" w:themeColor="text1"/>
          <w:u w:val="single"/>
        </w:rPr>
        <w:t>MANIFIESTO 2000</w:t>
      </w:r>
    </w:p>
    <w:p w14:paraId="61945D48" w14:textId="77777777" w:rsidR="001B4607" w:rsidRPr="001C3D2F" w:rsidRDefault="001B4607" w:rsidP="00625D11">
      <w:pPr>
        <w:jc w:val="both"/>
        <w:rPr>
          <w:rFonts w:ascii="Arial" w:hAnsi="Arial" w:cs="Arial"/>
          <w:b/>
          <w:color w:val="000000" w:themeColor="text1"/>
          <w:u w:val="single"/>
        </w:rPr>
      </w:pPr>
      <w:bookmarkStart w:id="0" w:name="_GoBack"/>
      <w:bookmarkEnd w:id="0"/>
    </w:p>
    <w:p w14:paraId="6142B1AA" w14:textId="35468AC7" w:rsidR="001F43ED" w:rsidRPr="001C3D2F" w:rsidRDefault="00625D11" w:rsidP="001C3D2F">
      <w:pPr>
        <w:jc w:val="both"/>
        <w:rPr>
          <w:rFonts w:ascii="Arial" w:hAnsi="Arial" w:cs="Arial"/>
          <w:color w:val="000000" w:themeColor="text1"/>
        </w:rPr>
      </w:pPr>
      <w:r w:rsidRPr="00625D11">
        <w:rPr>
          <w:rFonts w:ascii="Arial" w:hAnsi="Arial" w:cs="Arial"/>
          <w:color w:val="000000" w:themeColor="text1"/>
        </w:rPr>
        <w:t>En el año 2000 se elaboró un Manifiesto para concie</w:t>
      </w:r>
      <w:r w:rsidR="000570C0">
        <w:rPr>
          <w:rFonts w:ascii="Arial" w:hAnsi="Arial" w:cs="Arial"/>
          <w:color w:val="000000" w:themeColor="text1"/>
        </w:rPr>
        <w:t>n</w:t>
      </w:r>
      <w:r w:rsidR="008A656F">
        <w:rPr>
          <w:rFonts w:ascii="Arial" w:hAnsi="Arial" w:cs="Arial"/>
          <w:color w:val="000000" w:themeColor="text1"/>
        </w:rPr>
        <w:t>tiz</w:t>
      </w:r>
      <w:r w:rsidRPr="00625D11">
        <w:rPr>
          <w:rFonts w:ascii="Arial" w:hAnsi="Arial" w:cs="Arial"/>
          <w:color w:val="000000" w:themeColor="text1"/>
        </w:rPr>
        <w:t>ar al mundo sobre la necesidad de tener una cultura de No Violencia que exige la participación de todos en este cambio evolutivo. Se establec</w:t>
      </w:r>
      <w:r w:rsidR="008A656F">
        <w:rPr>
          <w:rFonts w:ascii="Arial" w:hAnsi="Arial" w:cs="Arial"/>
          <w:color w:val="000000" w:themeColor="text1"/>
        </w:rPr>
        <w:t>ieron</w:t>
      </w:r>
      <w:r w:rsidRPr="00625D11">
        <w:rPr>
          <w:rFonts w:ascii="Arial" w:hAnsi="Arial" w:cs="Arial"/>
          <w:color w:val="000000" w:themeColor="text1"/>
        </w:rPr>
        <w:t xml:space="preserve"> parámetros principales que ayudar</w:t>
      </w:r>
      <w:r w:rsidR="008A656F">
        <w:rPr>
          <w:rFonts w:ascii="Arial" w:hAnsi="Arial" w:cs="Arial"/>
          <w:color w:val="000000" w:themeColor="text1"/>
        </w:rPr>
        <w:t>ía</w:t>
      </w:r>
      <w:r w:rsidRPr="00625D11">
        <w:rPr>
          <w:rFonts w:ascii="Arial" w:hAnsi="Arial" w:cs="Arial"/>
          <w:color w:val="000000" w:themeColor="text1"/>
        </w:rPr>
        <w:t>n a forjar un mundo más justo, más solidario, más libre, digno y armonioso, y con mejor prosperidad para todos.</w:t>
      </w:r>
    </w:p>
    <w:p w14:paraId="5385B056" w14:textId="59F544C3" w:rsidR="00D22B75" w:rsidRDefault="00625D11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Haz un resumen con los puntos centrales del </w:t>
      </w:r>
      <w:r w:rsidR="001C3D2F">
        <w:rPr>
          <w:rFonts w:ascii="Arial" w:hAnsi="Arial" w:cs="Arial"/>
          <w:color w:val="000000" w:themeColor="text1"/>
        </w:rPr>
        <w:t>Manifiesto 2000,</w:t>
      </w:r>
      <w:r>
        <w:rPr>
          <w:rFonts w:ascii="Arial" w:hAnsi="Arial" w:cs="Arial"/>
          <w:color w:val="000000" w:themeColor="text1"/>
        </w:rPr>
        <w:t xml:space="preserve"> detallados en el apartado 8.</w:t>
      </w:r>
    </w:p>
    <w:p w14:paraId="2F793C54" w14:textId="29FE4C00" w:rsidR="00C6347D" w:rsidRDefault="00C6347D" w:rsidP="003B62A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Lee detenidamente el punto anterior, piensa y escribe ejemplos de tu vida cotidiana en donde se refleja lo establecido en el Manifiesto.</w:t>
      </w:r>
    </w:p>
    <w:p w14:paraId="4ACAB9BE" w14:textId="77777777" w:rsidR="008A656F" w:rsidRPr="008A656F" w:rsidRDefault="008A656F" w:rsidP="008A656F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Nos acerquemos a las vivencias en nuestra sociedad y comunidad:</w:t>
      </w:r>
    </w:p>
    <w:p w14:paraId="5E449A71" w14:textId="77777777" w:rsidR="003B62A4" w:rsidRPr="000D22B2" w:rsidRDefault="003B62A4" w:rsidP="0056505B">
      <w:pPr>
        <w:jc w:val="both"/>
        <w:rPr>
          <w:rFonts w:ascii="Arial" w:hAnsi="Arial" w:cs="Arial"/>
          <w:b/>
          <w:i/>
        </w:rPr>
      </w:pPr>
      <w:r w:rsidRPr="000D22B2">
        <w:rPr>
          <w:rFonts w:ascii="Arial" w:hAnsi="Arial" w:cs="Arial"/>
          <w:b/>
          <w:i/>
        </w:rPr>
        <w:t xml:space="preserve">Mira el video </w:t>
      </w:r>
      <w:hyperlink r:id="rId7" w:history="1">
        <w:r w:rsidRPr="000D22B2">
          <w:rPr>
            <w:rStyle w:val="Hipervnculo"/>
            <w:rFonts w:ascii="Arial" w:hAnsi="Arial" w:cs="Arial"/>
            <w:b/>
            <w:i/>
          </w:rPr>
          <w:t>https://www.youtube.com/watch?v=wYUkPRSn-qc</w:t>
        </w:r>
      </w:hyperlink>
      <w:r w:rsidRPr="000D22B2">
        <w:rPr>
          <w:rFonts w:ascii="Arial" w:hAnsi="Arial" w:cs="Arial"/>
          <w:b/>
          <w:i/>
        </w:rPr>
        <w:t xml:space="preserve"> </w:t>
      </w:r>
      <w:r w:rsidR="00032561" w:rsidRPr="00032561">
        <w:rPr>
          <w:rFonts w:ascii="Arial" w:hAnsi="Arial" w:cs="Arial"/>
          <w:b/>
          <w:i/>
        </w:rPr>
        <w:t>“Cultura de Paz”</w:t>
      </w:r>
      <w:r w:rsidR="00032561">
        <w:rPr>
          <w:rFonts w:ascii="Arial" w:hAnsi="Arial" w:cs="Arial"/>
        </w:rPr>
        <w:t xml:space="preserve"> </w:t>
      </w:r>
      <w:r w:rsidRPr="000D22B2">
        <w:rPr>
          <w:rFonts w:ascii="Arial" w:hAnsi="Arial" w:cs="Arial"/>
          <w:b/>
          <w:i/>
        </w:rPr>
        <w:t>y responde:</w:t>
      </w:r>
    </w:p>
    <w:p w14:paraId="08E5DAE3" w14:textId="77777777" w:rsidR="0056505B" w:rsidRPr="008A656F" w:rsidRDefault="0056505B" w:rsidP="008A656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8A656F">
        <w:rPr>
          <w:rFonts w:ascii="Arial" w:hAnsi="Arial" w:cs="Arial"/>
        </w:rPr>
        <w:t>El video vincula la cultura de paz con el conflicto</w:t>
      </w:r>
      <w:r w:rsidR="002E0327" w:rsidRPr="008A656F">
        <w:rPr>
          <w:rFonts w:ascii="Arial" w:hAnsi="Arial" w:cs="Arial"/>
        </w:rPr>
        <w:t xml:space="preserve"> </w:t>
      </w:r>
      <w:r w:rsidR="00655831" w:rsidRPr="008A656F">
        <w:rPr>
          <w:rFonts w:ascii="Arial" w:hAnsi="Arial" w:cs="Arial"/>
        </w:rPr>
        <w:t>¿</w:t>
      </w:r>
      <w:r w:rsidRPr="008A656F">
        <w:rPr>
          <w:rFonts w:ascii="Arial" w:hAnsi="Arial" w:cs="Arial"/>
        </w:rPr>
        <w:t>De qué modo?</w:t>
      </w:r>
    </w:p>
    <w:p w14:paraId="750AF746" w14:textId="77777777" w:rsidR="0056505B" w:rsidRDefault="0056505B" w:rsidP="008A656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¿Cómo se promueve la cultura de paz en la infancia y adolescencia?</w:t>
      </w:r>
    </w:p>
    <w:p w14:paraId="40BD3D34" w14:textId="77777777" w:rsidR="0056505B" w:rsidRDefault="0056505B" w:rsidP="008A656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¿Por qué es importante la escucha al otro?</w:t>
      </w:r>
    </w:p>
    <w:p w14:paraId="36E1C8A3" w14:textId="77777777" w:rsidR="00E82F02" w:rsidRPr="008A656F" w:rsidRDefault="0056505B" w:rsidP="008A656F">
      <w:pPr>
        <w:pStyle w:val="Prrafodelista"/>
        <w:numPr>
          <w:ilvl w:val="0"/>
          <w:numId w:val="6"/>
        </w:numPr>
        <w:jc w:val="both"/>
        <w:rPr>
          <w:rFonts w:ascii="Arial" w:hAnsi="Arial" w:cs="Arial"/>
        </w:rPr>
      </w:pPr>
      <w:r w:rsidRPr="0056505B">
        <w:rPr>
          <w:rFonts w:ascii="Arial" w:hAnsi="Arial" w:cs="Arial"/>
        </w:rPr>
        <w:t>¿</w:t>
      </w:r>
      <w:r w:rsidR="008A656F">
        <w:rPr>
          <w:rFonts w:ascii="Arial" w:hAnsi="Arial" w:cs="Arial"/>
        </w:rPr>
        <w:t>A través de qué valo</w:t>
      </w:r>
      <w:r w:rsidR="002E0327">
        <w:rPr>
          <w:rFonts w:ascii="Arial" w:hAnsi="Arial" w:cs="Arial"/>
        </w:rPr>
        <w:t>res e instrumentos</w:t>
      </w:r>
      <w:r w:rsidRPr="0056505B">
        <w:rPr>
          <w:rFonts w:ascii="Arial" w:hAnsi="Arial" w:cs="Arial"/>
        </w:rPr>
        <w:t xml:space="preserve"> se desarrolla nuestra democracia, </w:t>
      </w:r>
      <w:r w:rsidR="008A656F">
        <w:rPr>
          <w:rFonts w:ascii="Arial" w:hAnsi="Arial" w:cs="Arial"/>
        </w:rPr>
        <w:t>siguiendo los lineamientos</w:t>
      </w:r>
      <w:r w:rsidRPr="0056505B">
        <w:rPr>
          <w:rFonts w:ascii="Arial" w:hAnsi="Arial" w:cs="Arial"/>
        </w:rPr>
        <w:t xml:space="preserve"> de la cultura de paz?</w:t>
      </w:r>
    </w:p>
    <w:sectPr w:rsidR="00E82F02" w:rsidRPr="008A656F" w:rsidSect="000D22B2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DBF"/>
    <w:multiLevelType w:val="hybridMultilevel"/>
    <w:tmpl w:val="03D4269A"/>
    <w:lvl w:ilvl="0" w:tplc="7618D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7044D"/>
    <w:multiLevelType w:val="hybridMultilevel"/>
    <w:tmpl w:val="7780CD96"/>
    <w:lvl w:ilvl="0" w:tplc="DAF800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E766E"/>
    <w:multiLevelType w:val="hybridMultilevel"/>
    <w:tmpl w:val="3BEE7D92"/>
    <w:lvl w:ilvl="0" w:tplc="D8E0AF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654E9"/>
    <w:multiLevelType w:val="hybridMultilevel"/>
    <w:tmpl w:val="5CDCC674"/>
    <w:lvl w:ilvl="0" w:tplc="6BB2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22225"/>
    <w:multiLevelType w:val="hybridMultilevel"/>
    <w:tmpl w:val="14C8B126"/>
    <w:lvl w:ilvl="0" w:tplc="171AC696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852AEF"/>
    <w:multiLevelType w:val="hybridMultilevel"/>
    <w:tmpl w:val="D75C859A"/>
    <w:lvl w:ilvl="0" w:tplc="4086CF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5"/>
    <w:rsid w:val="00032561"/>
    <w:rsid w:val="00040E0A"/>
    <w:rsid w:val="000570C0"/>
    <w:rsid w:val="000664B3"/>
    <w:rsid w:val="000D22B2"/>
    <w:rsid w:val="001B4607"/>
    <w:rsid w:val="001C3D2F"/>
    <w:rsid w:val="001F43ED"/>
    <w:rsid w:val="002E0327"/>
    <w:rsid w:val="002E175F"/>
    <w:rsid w:val="003A4465"/>
    <w:rsid w:val="003B62A4"/>
    <w:rsid w:val="004378AF"/>
    <w:rsid w:val="0053431A"/>
    <w:rsid w:val="0056505B"/>
    <w:rsid w:val="00605CB5"/>
    <w:rsid w:val="00625D11"/>
    <w:rsid w:val="00655831"/>
    <w:rsid w:val="00655F97"/>
    <w:rsid w:val="007E77A5"/>
    <w:rsid w:val="008214E0"/>
    <w:rsid w:val="008A656F"/>
    <w:rsid w:val="008F2523"/>
    <w:rsid w:val="00901973"/>
    <w:rsid w:val="00907E35"/>
    <w:rsid w:val="009920C7"/>
    <w:rsid w:val="009C015E"/>
    <w:rsid w:val="009C6881"/>
    <w:rsid w:val="00A35952"/>
    <w:rsid w:val="00A64AB9"/>
    <w:rsid w:val="00A7547F"/>
    <w:rsid w:val="00C6347D"/>
    <w:rsid w:val="00D22B75"/>
    <w:rsid w:val="00D438C8"/>
    <w:rsid w:val="00D74956"/>
    <w:rsid w:val="00DD289C"/>
    <w:rsid w:val="00E22CE6"/>
    <w:rsid w:val="00E82F02"/>
    <w:rsid w:val="00ED50AB"/>
    <w:rsid w:val="00F35F2F"/>
    <w:rsid w:val="00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21D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55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paragraph" w:styleId="Ttulo2">
    <w:name w:val="heading 2"/>
    <w:basedOn w:val="Normal"/>
    <w:link w:val="Ttulo2Car"/>
    <w:uiPriority w:val="9"/>
    <w:qFormat/>
    <w:rsid w:val="00655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3AE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01973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655F9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55F97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customStyle="1" w:styleId="volanta">
    <w:name w:val="volanta"/>
    <w:basedOn w:val="Normal"/>
    <w:rsid w:val="00655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55F97"/>
    <w:rPr>
      <w:b/>
      <w:bCs/>
    </w:rPr>
  </w:style>
  <w:style w:type="paragraph" w:styleId="Sinespaciado">
    <w:name w:val="No Spacing"/>
    <w:uiPriority w:val="1"/>
    <w:qFormat/>
    <w:rsid w:val="00655F97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F43E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46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YUkPRSn-q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</dc:creator>
  <cp:lastModifiedBy>usu</cp:lastModifiedBy>
  <cp:revision>3</cp:revision>
  <dcterms:created xsi:type="dcterms:W3CDTF">2022-04-08T20:57:00Z</dcterms:created>
  <dcterms:modified xsi:type="dcterms:W3CDTF">2022-04-08T21:08:00Z</dcterms:modified>
</cp:coreProperties>
</file>