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E36C0A" w:themeColor="accent6" w:themeShade="BF"/>
  <w:body>
    <w:p w:rsidR="009D2D0B" w:rsidRDefault="006D48CD">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5" type="#_x0000_t136" style="width:349.5pt;height:80.25pt" fillcolor="#9400ed" strokecolor="#eaeaea" strokeweight="1pt">
            <v:fill color2="blue" angle="-90" colors="0 #a603ab;13763f #0819fb;22938f #1a8d48;34079f yellow;47841f #ee3f17;57672f #e81766;1 #a603ab" method="none" type="gradient"/>
            <v:shadow on="t" type="perspective" color="silver" opacity="52429f" origin="-.5,.5" matrix=",46340f,,.5,,-4768371582e-16"/>
            <v:textpath style="font-family:&quot;Arial Black&quot;;v-text-kern:t" trim="t" fitpath="t" string="Colegio Del Prado"/>
          </v:shape>
        </w:pict>
      </w:r>
    </w:p>
    <w:p w:rsidR="007E0FBC" w:rsidRDefault="006D48CD">
      <w:r>
        <w:pict>
          <v:shape id="_x0000_i1026" type="#_x0000_t136" style="width:141.75pt;height:45pt" fillcolor="#06c" strokecolor="#9cf" strokeweight="1.5pt">
            <v:shadow on="t" color="#900"/>
            <v:textpath style="font-family:&quot;Impact&quot;;v-text-kern:t" trim="t" fitpath="t" string="1 A"/>
          </v:shape>
        </w:pict>
      </w:r>
    </w:p>
    <w:p w:rsidR="007E0FBC" w:rsidRDefault="007E0FBC"/>
    <w:p w:rsidR="007E0FBC" w:rsidRDefault="006D48CD">
      <w:r>
        <w:pict>
          <v:shapetype id="_x0000_t172" coordsize="21600,21600" o:spt="172" adj="12000" path="m0@0l21600,m,21600l21600@1e">
            <v:formulas>
              <v:f eqn="val #0"/>
              <v:f eqn="sum 21600 0 @0"/>
              <v:f eqn="prod #0 1 2"/>
              <v:f eqn="sum @2 10800 0"/>
              <v:f eqn="prod @1 1 2"/>
              <v:f eqn="sum @4 10800 0"/>
            </v:formulas>
            <v:path textpathok="t" o:connecttype="custom" o:connectlocs="10800,@2;0,@3;10800,@5;21600,@4" o:connectangles="270,180,90,0"/>
            <v:textpath on="t" fitshape="t"/>
            <v:handles>
              <v:h position="topLeft,#0" yrange="0,15429"/>
            </v:handles>
            <o:lock v:ext="edit" text="t" shapetype="t"/>
          </v:shapetype>
          <v:shape id="_x0000_i1027" type="#_x0000_t172" style="width:389.25pt;height:101.25pt" adj="6924" fillcolor="#60c" strokecolor="#c9f">
            <v:fill color2="#c0c" focus="100%" type="gradient"/>
            <v:shadow on="t" color="#99f" opacity="52429f" offset="3pt,3pt"/>
            <v:textpath style="font-family:&quot;Impact&quot;;v-text-kern:t" trim="t" fitpath="t" string="Practico N 3"/>
          </v:shape>
        </w:pict>
      </w:r>
    </w:p>
    <w:p w:rsidR="007E0FBC" w:rsidRDefault="007E0FBC"/>
    <w:p w:rsidR="007E0FBC" w:rsidRDefault="007E0FBC"/>
    <w:p w:rsidR="007E0FBC" w:rsidRDefault="006D48CD">
      <w:r>
        <w:pict>
          <v:shape id="_x0000_i1028" type="#_x0000_t136" style="width:309.75pt;height:182.25pt" stroked="f">
            <v:fill color2="#aaa" type="gradient"/>
            <v:shadow on="t" color="#4d4d4d" opacity="52429f" offset=",3pt"/>
            <v:textpath style="font-family:&quot;Arial Black&quot;;v-text-spacing:78650f;v-text-kern:t" trim="t" fitpath="t" string="Federico&#10;Ormeño"/>
          </v:shape>
        </w:pict>
      </w:r>
    </w:p>
    <w:p w:rsidR="007E0FBC" w:rsidRDefault="007E0FBC"/>
    <w:p w:rsidR="007E0FBC" w:rsidRDefault="007E0FBC"/>
    <w:p w:rsidR="007E0FBC" w:rsidRDefault="007E0FBC"/>
    <w:p w:rsidR="007E0FBC" w:rsidRDefault="007E0FBC"/>
    <w:p w:rsidR="007E0FBC" w:rsidRDefault="007E0FBC"/>
    <w:p w:rsidR="007E0FBC" w:rsidRDefault="007E0FBC"/>
    <w:p w:rsidR="007E0FBC" w:rsidRDefault="007E0FBC"/>
    <w:p w:rsidR="007E0FBC" w:rsidRDefault="007E0FBC" w:rsidP="007E0FBC">
      <w:pPr>
        <w:pStyle w:val="Ttulo"/>
      </w:pPr>
      <w:r>
        <w:t>A_Definicion de red Informatica</w:t>
      </w:r>
    </w:p>
    <w:p w:rsidR="007E0FBC" w:rsidRPr="007E0FBC" w:rsidRDefault="007E0FBC">
      <w:pPr>
        <w:rPr>
          <w:rStyle w:val="Referenciasutil"/>
        </w:rPr>
      </w:pPr>
      <w:r>
        <w:rPr>
          <w:rFonts w:ascii="Arial" w:hAnsi="Arial" w:cs="Arial"/>
          <w:color w:val="202124"/>
          <w:shd w:val="clear" w:color="auto" w:fill="FFFFFF"/>
        </w:rPr>
        <w:t>Una </w:t>
      </w:r>
      <w:r>
        <w:rPr>
          <w:rFonts w:ascii="Arial" w:hAnsi="Arial" w:cs="Arial"/>
          <w:b/>
          <w:bCs/>
          <w:color w:val="202124"/>
          <w:shd w:val="clear" w:color="auto" w:fill="FFFFFF"/>
        </w:rPr>
        <w:t>red</w:t>
      </w:r>
      <w:r>
        <w:rPr>
          <w:rFonts w:ascii="Arial" w:hAnsi="Arial" w:cs="Arial"/>
          <w:color w:val="202124"/>
          <w:shd w:val="clear" w:color="auto" w:fill="FFFFFF"/>
        </w:rPr>
        <w:t> de computadoras, también llamada </w:t>
      </w:r>
      <w:r>
        <w:rPr>
          <w:rFonts w:ascii="Arial" w:hAnsi="Arial" w:cs="Arial"/>
          <w:b/>
          <w:bCs/>
          <w:color w:val="202124"/>
          <w:shd w:val="clear" w:color="auto" w:fill="FFFFFF"/>
        </w:rPr>
        <w:t>red</w:t>
      </w:r>
      <w:r>
        <w:rPr>
          <w:rFonts w:ascii="Arial" w:hAnsi="Arial" w:cs="Arial"/>
          <w:color w:val="202124"/>
          <w:shd w:val="clear" w:color="auto" w:fill="FFFFFF"/>
        </w:rPr>
        <w:t> de ordenadores o </w:t>
      </w:r>
      <w:r>
        <w:rPr>
          <w:rFonts w:ascii="Arial" w:hAnsi="Arial" w:cs="Arial"/>
          <w:b/>
          <w:bCs/>
          <w:color w:val="202124"/>
          <w:shd w:val="clear" w:color="auto" w:fill="FFFFFF"/>
        </w:rPr>
        <w:t>red informática</w:t>
      </w:r>
      <w:r>
        <w:rPr>
          <w:rFonts w:ascii="Arial" w:hAnsi="Arial" w:cs="Arial"/>
          <w:color w:val="202124"/>
          <w:shd w:val="clear" w:color="auto" w:fill="FFFFFF"/>
        </w:rPr>
        <w:t>, es un conjunto de equipos conectados por medio de cables, señales, ondas o cualquier otro método de transporte de datos, que comparten información (archivos), recursos (CD-ROM, impresoras, etc.</w:t>
      </w:r>
    </w:p>
    <w:p w:rsidR="007E0FBC" w:rsidRDefault="004371C4">
      <w:r>
        <w:rPr>
          <w:noProof/>
          <w:lang w:eastAsia="es-ES"/>
        </w:rPr>
        <w:drawing>
          <wp:inline distT="0" distB="0" distL="0" distR="0">
            <wp:extent cx="3028950" cy="1514475"/>
            <wp:effectExtent l="19050" t="0" r="0" b="0"/>
            <wp:docPr id="7" name="Imagen 7" descr="D:\Users\Secundaria\Pictures\downloa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D:\Users\Secundaria\Pictures\download.jpg"/>
                    <pic:cNvPicPr>
                      <a:picLocks noChangeAspect="1" noChangeArrowheads="1"/>
                    </pic:cNvPicPr>
                  </pic:nvPicPr>
                  <pic:blipFill>
                    <a:blip r:embed="rId5"/>
                    <a:srcRect/>
                    <a:stretch>
                      <a:fillRect/>
                    </a:stretch>
                  </pic:blipFill>
                  <pic:spPr bwMode="auto">
                    <a:xfrm>
                      <a:off x="0" y="0"/>
                      <a:ext cx="3028950" cy="1514475"/>
                    </a:xfrm>
                    <a:prstGeom prst="rect">
                      <a:avLst/>
                    </a:prstGeom>
                    <a:noFill/>
                    <a:ln w="9525">
                      <a:noFill/>
                      <a:miter lim="800000"/>
                      <a:headEnd/>
                      <a:tailEnd/>
                    </a:ln>
                  </pic:spPr>
                </pic:pic>
              </a:graphicData>
            </a:graphic>
          </wp:inline>
        </w:drawing>
      </w:r>
    </w:p>
    <w:p w:rsidR="007E0FBC" w:rsidRDefault="007E0FBC" w:rsidP="007E0FBC">
      <w:pPr>
        <w:pStyle w:val="Ttulo"/>
      </w:pPr>
      <w:r>
        <w:t>B</w:t>
      </w:r>
      <w:r>
        <w:softHyphen/>
      </w:r>
      <w:r>
        <w:softHyphen/>
        <w:t>_Caracteristicas mas importantes</w:t>
      </w:r>
    </w:p>
    <w:p w:rsidR="007E0FBC" w:rsidRDefault="007E0FBC">
      <w:pPr>
        <w:rPr>
          <w:rFonts w:ascii="Arial" w:hAnsi="Arial" w:cs="Arial"/>
          <w:color w:val="202124"/>
          <w:shd w:val="clear" w:color="auto" w:fill="FFFFFF"/>
        </w:rPr>
      </w:pPr>
      <w:r>
        <w:t>1_</w:t>
      </w:r>
      <w:r>
        <w:rPr>
          <w:rFonts w:ascii="Arial" w:hAnsi="Arial" w:cs="Arial"/>
          <w:color w:val="202124"/>
          <w:shd w:val="clear" w:color="auto" w:fill="FFFFFF"/>
        </w:rPr>
        <w:t>Velocidad. Es la velocidad a la que se transmiten los datos por segundo a través de la </w:t>
      </w:r>
      <w:r>
        <w:rPr>
          <w:rFonts w:ascii="Arial" w:hAnsi="Arial" w:cs="Arial"/>
          <w:b/>
          <w:bCs/>
          <w:color w:val="202124"/>
          <w:shd w:val="clear" w:color="auto" w:fill="FFFFFF"/>
        </w:rPr>
        <w:t>red</w:t>
      </w:r>
      <w:r>
        <w:rPr>
          <w:rFonts w:ascii="Arial" w:hAnsi="Arial" w:cs="Arial"/>
          <w:color w:val="202124"/>
          <w:shd w:val="clear" w:color="auto" w:fill="FFFFFF"/>
        </w:rPr>
        <w:t>. ...</w:t>
      </w:r>
    </w:p>
    <w:p w:rsidR="007E0FBC" w:rsidRDefault="007E0FBC">
      <w:pPr>
        <w:rPr>
          <w:rFonts w:ascii="Arial" w:hAnsi="Arial" w:cs="Arial"/>
          <w:color w:val="202124"/>
          <w:shd w:val="clear" w:color="auto" w:fill="FFFFFF"/>
        </w:rPr>
      </w:pPr>
      <w:r>
        <w:rPr>
          <w:rFonts w:ascii="Arial" w:hAnsi="Arial" w:cs="Arial"/>
          <w:color w:val="202124"/>
          <w:shd w:val="clear" w:color="auto" w:fill="FFFFFF"/>
        </w:rPr>
        <w:t>2_Seguridad de la </w:t>
      </w:r>
      <w:r>
        <w:rPr>
          <w:rFonts w:ascii="Arial" w:hAnsi="Arial" w:cs="Arial"/>
          <w:b/>
          <w:bCs/>
          <w:color w:val="202124"/>
          <w:shd w:val="clear" w:color="auto" w:fill="FFFFFF"/>
        </w:rPr>
        <w:t>red</w:t>
      </w:r>
      <w:r>
        <w:rPr>
          <w:rFonts w:ascii="Arial" w:hAnsi="Arial" w:cs="Arial"/>
          <w:color w:val="202124"/>
          <w:shd w:val="clear" w:color="auto" w:fill="FFFFFF"/>
        </w:rPr>
        <w:t>. Es uno de los aspectos más peligrosos que rodean a las </w:t>
      </w:r>
      <w:r>
        <w:rPr>
          <w:rFonts w:ascii="Arial" w:hAnsi="Arial" w:cs="Arial"/>
          <w:b/>
          <w:bCs/>
          <w:color w:val="202124"/>
          <w:shd w:val="clear" w:color="auto" w:fill="FFFFFF"/>
        </w:rPr>
        <w:t>redes</w:t>
      </w:r>
      <w:r>
        <w:rPr>
          <w:rFonts w:ascii="Arial" w:hAnsi="Arial" w:cs="Arial"/>
          <w:color w:val="202124"/>
          <w:shd w:val="clear" w:color="auto" w:fill="FFFFFF"/>
        </w:rPr>
        <w:t> inalámbricas, como ya hablamos en otra ocasión. ...</w:t>
      </w:r>
    </w:p>
    <w:p w:rsidR="007E0FBC" w:rsidRDefault="007E0FBC">
      <w:pPr>
        <w:rPr>
          <w:rFonts w:ascii="Arial" w:hAnsi="Arial" w:cs="Arial"/>
          <w:color w:val="202124"/>
          <w:shd w:val="clear" w:color="auto" w:fill="FFFFFF"/>
        </w:rPr>
      </w:pPr>
      <w:r>
        <w:rPr>
          <w:rFonts w:ascii="Arial" w:hAnsi="Arial" w:cs="Arial"/>
          <w:color w:val="202124"/>
          <w:shd w:val="clear" w:color="auto" w:fill="FFFFFF"/>
        </w:rPr>
        <w:t>3_Confiabilidad…</w:t>
      </w:r>
    </w:p>
    <w:p w:rsidR="007E0FBC" w:rsidRDefault="007E0FBC">
      <w:pPr>
        <w:rPr>
          <w:rFonts w:ascii="Arial" w:hAnsi="Arial" w:cs="Arial"/>
          <w:color w:val="202124"/>
          <w:shd w:val="clear" w:color="auto" w:fill="FFFFFF"/>
        </w:rPr>
      </w:pPr>
      <w:r>
        <w:rPr>
          <w:rFonts w:ascii="Arial" w:hAnsi="Arial" w:cs="Arial"/>
          <w:color w:val="202124"/>
          <w:shd w:val="clear" w:color="auto" w:fill="FFFFFF"/>
        </w:rPr>
        <w:t>4_Escalabilidad. ...</w:t>
      </w:r>
    </w:p>
    <w:p w:rsidR="007E0FBC" w:rsidRDefault="007E0FBC">
      <w:r>
        <w:rPr>
          <w:rFonts w:ascii="Arial" w:hAnsi="Arial" w:cs="Arial"/>
          <w:color w:val="202124"/>
          <w:shd w:val="clear" w:color="auto" w:fill="FFFFFF"/>
        </w:rPr>
        <w:t>5_Disponibilidad.</w:t>
      </w:r>
    </w:p>
    <w:p w:rsidR="007E0FBC" w:rsidRDefault="007E0FBC" w:rsidP="007E0FBC">
      <w:pPr>
        <w:pStyle w:val="Ttulo"/>
      </w:pPr>
      <w:r>
        <w:t>C_Elementos para conectarse a internet-funciones que cumplen cada elemento</w:t>
      </w:r>
    </w:p>
    <w:p w:rsidR="007E0FBC" w:rsidRPr="007E0FBC" w:rsidRDefault="007E0FBC" w:rsidP="007E0FBC">
      <w:pPr>
        <w:numPr>
          <w:ilvl w:val="0"/>
          <w:numId w:val="1"/>
        </w:numPr>
        <w:shd w:val="clear" w:color="auto" w:fill="FFFFFF"/>
        <w:spacing w:after="60" w:line="240" w:lineRule="auto"/>
        <w:ind w:left="0"/>
        <w:rPr>
          <w:rFonts w:ascii="Arial" w:eastAsia="Times New Roman" w:hAnsi="Arial" w:cs="Arial"/>
          <w:color w:val="202124"/>
          <w:sz w:val="24"/>
          <w:szCs w:val="24"/>
          <w:lang w:eastAsia="es-ES"/>
        </w:rPr>
      </w:pPr>
      <w:r w:rsidRPr="007E0FBC">
        <w:rPr>
          <w:rFonts w:ascii="Arial" w:eastAsia="Times New Roman" w:hAnsi="Arial" w:cs="Arial"/>
          <w:color w:val="202124"/>
          <w:sz w:val="24"/>
          <w:szCs w:val="24"/>
          <w:lang w:eastAsia="es-ES"/>
        </w:rPr>
        <w:t>Módem.</w:t>
      </w:r>
    </w:p>
    <w:p w:rsidR="007E0FBC" w:rsidRPr="007E0FBC" w:rsidRDefault="007E0FBC" w:rsidP="007E0FBC">
      <w:pPr>
        <w:numPr>
          <w:ilvl w:val="0"/>
          <w:numId w:val="1"/>
        </w:numPr>
        <w:shd w:val="clear" w:color="auto" w:fill="FFFFFF"/>
        <w:spacing w:after="60" w:line="240" w:lineRule="auto"/>
        <w:ind w:left="0"/>
        <w:rPr>
          <w:rFonts w:ascii="Arial" w:eastAsia="Times New Roman" w:hAnsi="Arial" w:cs="Arial"/>
          <w:color w:val="202124"/>
          <w:sz w:val="24"/>
          <w:szCs w:val="24"/>
          <w:lang w:eastAsia="es-ES"/>
        </w:rPr>
      </w:pPr>
      <w:r w:rsidRPr="007E0FBC">
        <w:rPr>
          <w:rFonts w:ascii="Arial" w:eastAsia="Times New Roman" w:hAnsi="Arial" w:cs="Arial"/>
          <w:color w:val="202124"/>
          <w:sz w:val="24"/>
          <w:szCs w:val="24"/>
          <w:lang w:eastAsia="es-ES"/>
        </w:rPr>
        <w:t>Router Wi-Fi.</w:t>
      </w:r>
    </w:p>
    <w:p w:rsidR="007E0FBC" w:rsidRPr="007E0FBC" w:rsidRDefault="007E0FBC" w:rsidP="007E0FBC">
      <w:pPr>
        <w:numPr>
          <w:ilvl w:val="0"/>
          <w:numId w:val="1"/>
        </w:numPr>
        <w:shd w:val="clear" w:color="auto" w:fill="FFFFFF"/>
        <w:spacing w:after="60" w:line="240" w:lineRule="auto"/>
        <w:ind w:left="0"/>
        <w:rPr>
          <w:rFonts w:ascii="Arial" w:eastAsia="Times New Roman" w:hAnsi="Arial" w:cs="Arial"/>
          <w:color w:val="202124"/>
          <w:sz w:val="24"/>
          <w:szCs w:val="24"/>
          <w:lang w:eastAsia="es-ES"/>
        </w:rPr>
      </w:pPr>
      <w:r w:rsidRPr="007E0FBC">
        <w:rPr>
          <w:rFonts w:ascii="Arial" w:eastAsia="Times New Roman" w:hAnsi="Arial" w:cs="Arial"/>
          <w:color w:val="202124"/>
          <w:sz w:val="24"/>
          <w:szCs w:val="24"/>
          <w:lang w:eastAsia="es-ES"/>
        </w:rPr>
        <w:t>Extensor </w:t>
      </w:r>
      <w:r w:rsidRPr="007E0FBC">
        <w:rPr>
          <w:rFonts w:ascii="Arial" w:eastAsia="Times New Roman" w:hAnsi="Arial" w:cs="Arial"/>
          <w:b/>
          <w:bCs/>
          <w:color w:val="202124"/>
          <w:sz w:val="24"/>
          <w:szCs w:val="24"/>
          <w:lang w:eastAsia="es-ES"/>
        </w:rPr>
        <w:t>de</w:t>
      </w:r>
      <w:r w:rsidRPr="007E0FBC">
        <w:rPr>
          <w:rFonts w:ascii="Arial" w:eastAsia="Times New Roman" w:hAnsi="Arial" w:cs="Arial"/>
          <w:color w:val="202124"/>
          <w:sz w:val="24"/>
          <w:szCs w:val="24"/>
          <w:lang w:eastAsia="es-ES"/>
        </w:rPr>
        <w:t> red (wifi o por línea eléctrica) / Punto </w:t>
      </w:r>
      <w:r w:rsidRPr="007E0FBC">
        <w:rPr>
          <w:rFonts w:ascii="Arial" w:eastAsia="Times New Roman" w:hAnsi="Arial" w:cs="Arial"/>
          <w:b/>
          <w:bCs/>
          <w:color w:val="202124"/>
          <w:sz w:val="24"/>
          <w:szCs w:val="24"/>
          <w:lang w:eastAsia="es-ES"/>
        </w:rPr>
        <w:t>de</w:t>
      </w:r>
      <w:r w:rsidRPr="007E0FBC">
        <w:rPr>
          <w:rFonts w:ascii="Arial" w:eastAsia="Times New Roman" w:hAnsi="Arial" w:cs="Arial"/>
          <w:color w:val="202124"/>
          <w:sz w:val="24"/>
          <w:szCs w:val="24"/>
          <w:lang w:eastAsia="es-ES"/>
        </w:rPr>
        <w:t> acceso.</w:t>
      </w:r>
    </w:p>
    <w:p w:rsidR="007E0FBC" w:rsidRPr="007E0FBC" w:rsidRDefault="007E0FBC" w:rsidP="007E0FBC">
      <w:pPr>
        <w:numPr>
          <w:ilvl w:val="0"/>
          <w:numId w:val="1"/>
        </w:numPr>
        <w:shd w:val="clear" w:color="auto" w:fill="FFFFFF"/>
        <w:spacing w:after="60" w:line="240" w:lineRule="auto"/>
        <w:ind w:left="0"/>
        <w:rPr>
          <w:rFonts w:ascii="Arial" w:eastAsia="Times New Roman" w:hAnsi="Arial" w:cs="Arial"/>
          <w:color w:val="202124"/>
          <w:sz w:val="24"/>
          <w:szCs w:val="24"/>
          <w:lang w:eastAsia="es-ES"/>
        </w:rPr>
      </w:pPr>
      <w:r w:rsidRPr="007E0FBC">
        <w:rPr>
          <w:rFonts w:ascii="Arial" w:eastAsia="Times New Roman" w:hAnsi="Arial" w:cs="Arial"/>
          <w:color w:val="202124"/>
          <w:sz w:val="24"/>
          <w:szCs w:val="24"/>
          <w:lang w:eastAsia="es-ES"/>
        </w:rPr>
        <w:t>Switch </w:t>
      </w:r>
      <w:r w:rsidRPr="007E0FBC">
        <w:rPr>
          <w:rFonts w:ascii="Arial" w:eastAsia="Times New Roman" w:hAnsi="Arial" w:cs="Arial"/>
          <w:b/>
          <w:bCs/>
          <w:color w:val="202124"/>
          <w:sz w:val="24"/>
          <w:szCs w:val="24"/>
          <w:lang w:eastAsia="es-ES"/>
        </w:rPr>
        <w:t>de</w:t>
      </w:r>
      <w:r w:rsidRPr="007E0FBC">
        <w:rPr>
          <w:rFonts w:ascii="Arial" w:eastAsia="Times New Roman" w:hAnsi="Arial" w:cs="Arial"/>
          <w:color w:val="202124"/>
          <w:sz w:val="24"/>
          <w:szCs w:val="24"/>
          <w:lang w:eastAsia="es-ES"/>
        </w:rPr>
        <w:t> red.</w:t>
      </w:r>
    </w:p>
    <w:p w:rsidR="007E0FBC" w:rsidRDefault="004371C4">
      <w:r>
        <w:rPr>
          <w:noProof/>
          <w:lang w:eastAsia="es-ES"/>
        </w:rPr>
        <w:lastRenderedPageBreak/>
        <w:drawing>
          <wp:inline distT="0" distB="0" distL="0" distR="0">
            <wp:extent cx="2524125" cy="1809750"/>
            <wp:effectExtent l="19050" t="0" r="9525" b="0"/>
            <wp:docPr id="8" name="Imagen 8" descr="D:\Users\Secundaria\Pictures\download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D:\Users\Secundaria\Pictures\download (1).jpg"/>
                    <pic:cNvPicPr>
                      <a:picLocks noChangeAspect="1" noChangeArrowheads="1"/>
                    </pic:cNvPicPr>
                  </pic:nvPicPr>
                  <pic:blipFill>
                    <a:blip r:embed="rId6"/>
                    <a:srcRect/>
                    <a:stretch>
                      <a:fillRect/>
                    </a:stretch>
                  </pic:blipFill>
                  <pic:spPr bwMode="auto">
                    <a:xfrm>
                      <a:off x="0" y="0"/>
                      <a:ext cx="2524125" cy="1809750"/>
                    </a:xfrm>
                    <a:prstGeom prst="rect">
                      <a:avLst/>
                    </a:prstGeom>
                    <a:noFill/>
                    <a:ln w="9525">
                      <a:noFill/>
                      <a:miter lim="800000"/>
                      <a:headEnd/>
                      <a:tailEnd/>
                    </a:ln>
                  </pic:spPr>
                </pic:pic>
              </a:graphicData>
            </a:graphic>
          </wp:inline>
        </w:drawing>
      </w:r>
    </w:p>
    <w:p w:rsidR="007E0FBC" w:rsidRDefault="007E0FBC" w:rsidP="007E0FBC">
      <w:pPr>
        <w:pStyle w:val="Ttulo"/>
      </w:pPr>
      <w:r>
        <w:t>D_Servicios que ofrece internet explicados c/u</w:t>
      </w:r>
    </w:p>
    <w:p w:rsidR="004371C4" w:rsidRPr="004371C4" w:rsidRDefault="004371C4" w:rsidP="004371C4"/>
    <w:p w:rsidR="00224488" w:rsidRDefault="00224488" w:rsidP="00224488">
      <w:pPr>
        <w:pStyle w:val="tit2"/>
        <w:shd w:val="clear" w:color="auto" w:fill="FFFFFF"/>
        <w:spacing w:before="0" w:beforeAutospacing="0" w:after="312" w:afterAutospacing="0"/>
        <w:rPr>
          <w:color w:val="000000"/>
          <w:sz w:val="27"/>
          <w:szCs w:val="27"/>
        </w:rPr>
      </w:pPr>
      <w:r>
        <w:rPr>
          <w:rStyle w:val="caps"/>
          <w:rFonts w:eastAsiaTheme="majorEastAsia"/>
          <w:b/>
          <w:bCs/>
          <w:color w:val="000000"/>
          <w:sz w:val="27"/>
          <w:szCs w:val="27"/>
        </w:rPr>
        <w:t>CORREO</w:t>
      </w:r>
      <w:r>
        <w:rPr>
          <w:rStyle w:val="Textoennegrita"/>
          <w:color w:val="000000"/>
          <w:sz w:val="27"/>
          <w:szCs w:val="27"/>
        </w:rPr>
        <w:t> </w:t>
      </w:r>
      <w:r>
        <w:rPr>
          <w:rStyle w:val="caps"/>
          <w:rFonts w:eastAsiaTheme="majorEastAsia"/>
          <w:b/>
          <w:bCs/>
          <w:color w:val="000000"/>
          <w:sz w:val="27"/>
          <w:szCs w:val="27"/>
        </w:rPr>
        <w:t>ELECTRÓNICO</w:t>
      </w:r>
    </w:p>
    <w:p w:rsidR="00224488" w:rsidRDefault="00224488" w:rsidP="00224488">
      <w:pPr>
        <w:pStyle w:val="NormalWeb"/>
        <w:shd w:val="clear" w:color="auto" w:fill="FFFFFF"/>
        <w:spacing w:before="0" w:beforeAutospacing="0" w:after="312" w:afterAutospacing="0"/>
        <w:rPr>
          <w:color w:val="000000"/>
          <w:sz w:val="27"/>
          <w:szCs w:val="27"/>
        </w:rPr>
      </w:pPr>
      <w:r>
        <w:rPr>
          <w:color w:val="000000"/>
          <w:sz w:val="27"/>
          <w:szCs w:val="27"/>
        </w:rPr>
        <w:t>Los sellos postales han quedado obsoletos. Hoy, millones de correos electrónicos invaden nuestra Bandeja de Entrada. El intercambio de información nunca fue tan fluido. Los emails son vehículos eficientes y rápidos para comunicarnos.</w:t>
      </w:r>
    </w:p>
    <w:p w:rsidR="00224488" w:rsidRDefault="00224488" w:rsidP="00224488">
      <w:pPr>
        <w:pStyle w:val="NormalWeb"/>
        <w:shd w:val="clear" w:color="auto" w:fill="FFFFFF"/>
        <w:spacing w:before="0" w:beforeAutospacing="0" w:after="312" w:afterAutospacing="0"/>
        <w:rPr>
          <w:color w:val="000000"/>
          <w:sz w:val="27"/>
          <w:szCs w:val="27"/>
        </w:rPr>
      </w:pPr>
      <w:r>
        <w:rPr>
          <w:color w:val="000000"/>
          <w:sz w:val="27"/>
          <w:szCs w:val="27"/>
        </w:rPr>
        <w:t>Hay aplicaciones en Software Libre como </w:t>
      </w:r>
      <w:hyperlink r:id="rId7" w:tgtFrame="_blank" w:tooltip="Linkl" w:history="1">
        <w:r>
          <w:rPr>
            <w:rStyle w:val="Hipervnculo"/>
            <w:color w:val="A2004C"/>
            <w:sz w:val="27"/>
            <w:szCs w:val="27"/>
            <w:shd w:val="clear" w:color="auto" w:fill="FFF1F6"/>
          </w:rPr>
          <w:t>Thunderbird</w:t>
        </w:r>
      </w:hyperlink>
      <w:r>
        <w:rPr>
          <w:color w:val="000000"/>
          <w:sz w:val="27"/>
          <w:szCs w:val="27"/>
        </w:rPr>
        <w:t>, familia del navegador Firefox, desarrollados ambos por la Fundación Mozilla. Otra es Outlook instalado en Windows. Para los que no tienen correos con dominio propio hay múltiples plataformas Web que ofrecen correos libres. Las más conocidas son Gmail, Yahoo y Hotmail. Entre estas tres, nos quedamos con la primera, aunque todas son plataformas comerciales que lucran con nuestro intercambio de correos. También tienes servicios alternativos donde abrir tu correo como </w:t>
      </w:r>
      <w:hyperlink r:id="rId8" w:tgtFrame="_blank" w:tooltip="Link" w:history="1">
        <w:r>
          <w:rPr>
            <w:rStyle w:val="Hipervnculo"/>
            <w:color w:val="A2004C"/>
            <w:sz w:val="27"/>
            <w:szCs w:val="27"/>
            <w:shd w:val="clear" w:color="auto" w:fill="FFF1F6"/>
          </w:rPr>
          <w:t>https://mail.riseup.net/</w:t>
        </w:r>
      </w:hyperlink>
    </w:p>
    <w:p w:rsidR="00224488" w:rsidRDefault="00224488" w:rsidP="00224488">
      <w:pPr>
        <w:pStyle w:val="tit2"/>
        <w:shd w:val="clear" w:color="auto" w:fill="FFFFFF"/>
        <w:spacing w:before="0" w:beforeAutospacing="0" w:after="312" w:afterAutospacing="0"/>
        <w:rPr>
          <w:color w:val="000000"/>
          <w:sz w:val="27"/>
          <w:szCs w:val="27"/>
        </w:rPr>
      </w:pPr>
      <w:r>
        <w:rPr>
          <w:rStyle w:val="caps"/>
          <w:rFonts w:eastAsiaTheme="majorEastAsia"/>
          <w:b/>
          <w:bCs/>
          <w:color w:val="000000"/>
          <w:sz w:val="27"/>
          <w:szCs w:val="27"/>
        </w:rPr>
        <w:t>CHAT</w:t>
      </w:r>
      <w:r>
        <w:rPr>
          <w:rStyle w:val="Textoennegrita"/>
          <w:color w:val="000000"/>
          <w:sz w:val="27"/>
          <w:szCs w:val="27"/>
        </w:rPr>
        <w:t> O </w:t>
      </w:r>
      <w:r>
        <w:rPr>
          <w:rStyle w:val="caps"/>
          <w:rFonts w:eastAsiaTheme="majorEastAsia"/>
          <w:b/>
          <w:bCs/>
          <w:color w:val="000000"/>
          <w:sz w:val="27"/>
          <w:szCs w:val="27"/>
        </w:rPr>
        <w:t>MENSAJERÍA</w:t>
      </w:r>
      <w:r>
        <w:rPr>
          <w:rStyle w:val="Textoennegrita"/>
          <w:color w:val="000000"/>
          <w:sz w:val="27"/>
          <w:szCs w:val="27"/>
        </w:rPr>
        <w:t> </w:t>
      </w:r>
      <w:r>
        <w:rPr>
          <w:rStyle w:val="caps"/>
          <w:rFonts w:eastAsiaTheme="majorEastAsia"/>
          <w:b/>
          <w:bCs/>
          <w:color w:val="000000"/>
          <w:sz w:val="27"/>
          <w:szCs w:val="27"/>
        </w:rPr>
        <w:t>INSTANTÁNEA</w:t>
      </w:r>
    </w:p>
    <w:p w:rsidR="00224488" w:rsidRDefault="00224488" w:rsidP="00224488">
      <w:pPr>
        <w:pStyle w:val="NormalWeb"/>
        <w:shd w:val="clear" w:color="auto" w:fill="FFFFFF"/>
        <w:spacing w:before="0" w:beforeAutospacing="0" w:after="312" w:afterAutospacing="0"/>
        <w:rPr>
          <w:color w:val="000000"/>
          <w:sz w:val="27"/>
          <w:szCs w:val="27"/>
        </w:rPr>
      </w:pPr>
      <w:r>
        <w:rPr>
          <w:color w:val="000000"/>
          <w:sz w:val="27"/>
          <w:szCs w:val="27"/>
        </w:rPr>
        <w:t>En algunas empresas lo han prohibido por la cantidad de horas que el personal lo empleaba en conversaciones extra laborales. Pero el uso racional de los programas de Chat o Mensajería facilita enormemente los esfuerzos de coordinación entre redes y ahorra considerables costos en la factura del teléfono. Hay modalidades de Chat que permiten el uso de una cámara Web (webcam) aumentando así la cercanía entre los que hablan con una videoconferencia.</w:t>
      </w:r>
    </w:p>
    <w:p w:rsidR="00224488" w:rsidRDefault="00224488" w:rsidP="00224488">
      <w:pPr>
        <w:pStyle w:val="NormalWeb"/>
        <w:shd w:val="clear" w:color="auto" w:fill="FFFFFF"/>
        <w:spacing w:before="0" w:beforeAutospacing="0" w:after="312" w:afterAutospacing="0"/>
        <w:rPr>
          <w:color w:val="000000"/>
          <w:sz w:val="27"/>
          <w:szCs w:val="27"/>
        </w:rPr>
      </w:pPr>
      <w:r>
        <w:rPr>
          <w:color w:val="000000"/>
          <w:sz w:val="27"/>
          <w:szCs w:val="27"/>
        </w:rPr>
        <w:t>Hablamos de Chat o </w:t>
      </w:r>
      <w:r>
        <w:rPr>
          <w:rStyle w:val="caps"/>
          <w:rFonts w:eastAsiaTheme="majorEastAsia"/>
          <w:color w:val="000000"/>
          <w:sz w:val="27"/>
          <w:szCs w:val="27"/>
        </w:rPr>
        <w:t>IRC</w:t>
      </w:r>
      <w:r>
        <w:rPr>
          <w:color w:val="000000"/>
          <w:sz w:val="27"/>
          <w:szCs w:val="27"/>
        </w:rPr>
        <w:t xml:space="preserve">, cuyas siglas significan Internet Relay Chat, para referirnos a lo que cotidianamente llamamos Salas de Chat. Son sitios web </w:t>
      </w:r>
      <w:r>
        <w:rPr>
          <w:color w:val="000000"/>
          <w:sz w:val="27"/>
          <w:szCs w:val="27"/>
        </w:rPr>
        <w:lastRenderedPageBreak/>
        <w:t>donde entras y estableces conversación con las personas que encuentras. Mientras que la Mensajería Instantánea se refiere a programas como Google Talk, Messenger de Facebook o el antiguo </w:t>
      </w:r>
      <w:r>
        <w:rPr>
          <w:rStyle w:val="caps"/>
          <w:rFonts w:eastAsiaTheme="majorEastAsia"/>
          <w:color w:val="000000"/>
          <w:sz w:val="27"/>
          <w:szCs w:val="27"/>
        </w:rPr>
        <w:t>MSN</w:t>
      </w:r>
      <w:r>
        <w:rPr>
          <w:color w:val="000000"/>
          <w:sz w:val="27"/>
          <w:szCs w:val="27"/>
        </w:rPr>
        <w:t> donde agregas a las personas con las que quieres comunicarte.</w:t>
      </w:r>
    </w:p>
    <w:p w:rsidR="00224488" w:rsidRDefault="00224488" w:rsidP="00224488">
      <w:pPr>
        <w:pStyle w:val="NormalWeb"/>
        <w:shd w:val="clear" w:color="auto" w:fill="FFFFFF"/>
        <w:spacing w:before="0" w:beforeAutospacing="0" w:after="312" w:afterAutospacing="0"/>
        <w:rPr>
          <w:color w:val="000000"/>
          <w:sz w:val="27"/>
          <w:szCs w:val="27"/>
        </w:rPr>
      </w:pPr>
      <w:r>
        <w:rPr>
          <w:color w:val="000000"/>
          <w:sz w:val="27"/>
          <w:szCs w:val="27"/>
        </w:rPr>
        <w:t>El mejor programa para mensajería es Pidgin. Además de ser Software Libre, integra a todos tus contactos de mensajería independientemente de la plataforma que usen. </w:t>
      </w:r>
      <w:hyperlink r:id="rId9" w:tgtFrame="_blank" w:tooltip="Link" w:history="1">
        <w:r>
          <w:rPr>
            <w:rStyle w:val="Hipervnculo"/>
            <w:color w:val="A2004C"/>
            <w:sz w:val="27"/>
            <w:szCs w:val="27"/>
            <w:shd w:val="clear" w:color="auto" w:fill="FFF1F6"/>
          </w:rPr>
          <w:t>http://www.pidgin.im/</w:t>
        </w:r>
      </w:hyperlink>
    </w:p>
    <w:p w:rsidR="00224488" w:rsidRDefault="00224488" w:rsidP="00224488">
      <w:pPr>
        <w:pStyle w:val="tit2"/>
        <w:shd w:val="clear" w:color="auto" w:fill="FFFFFF"/>
        <w:spacing w:before="0" w:beforeAutospacing="0" w:after="312" w:afterAutospacing="0"/>
        <w:rPr>
          <w:color w:val="000000"/>
          <w:sz w:val="27"/>
          <w:szCs w:val="27"/>
        </w:rPr>
      </w:pPr>
      <w:r>
        <w:rPr>
          <w:rStyle w:val="caps"/>
          <w:rFonts w:eastAsiaTheme="majorEastAsia"/>
          <w:b/>
          <w:bCs/>
          <w:color w:val="000000"/>
          <w:sz w:val="27"/>
          <w:szCs w:val="27"/>
        </w:rPr>
        <w:t>STREAMING</w:t>
      </w:r>
    </w:p>
    <w:p w:rsidR="00224488" w:rsidRDefault="00224488" w:rsidP="00224488">
      <w:pPr>
        <w:pStyle w:val="NormalWeb"/>
        <w:shd w:val="clear" w:color="auto" w:fill="FFFFFF"/>
        <w:spacing w:before="0" w:beforeAutospacing="0" w:after="312" w:afterAutospacing="0"/>
        <w:rPr>
          <w:color w:val="000000"/>
          <w:sz w:val="27"/>
          <w:szCs w:val="27"/>
        </w:rPr>
      </w:pPr>
      <w:r>
        <w:rPr>
          <w:color w:val="000000"/>
          <w:sz w:val="27"/>
          <w:szCs w:val="27"/>
        </w:rPr>
        <w:t>La Web pasó de ser un almacén de textos para convertirse en una gran biblioteca multimedia con todo tipo de archivos en diferentes formatos. La aparición de la tecnología streaming permitió escuchar audios y ver videos en tiempo real y sin necesidad de descargarlos por completo; escuchamos mientras se va descargando. Este avance ha permitido que muchas radios y televisoras transmitan su programación, además de la señal tradicional, a través de Internet. Si quieres aprender más sobre esto visita nuestro </w:t>
      </w:r>
      <w:hyperlink r:id="rId10" w:tgtFrame="_blank" w:tooltip="Link" w:history="1">
        <w:r>
          <w:rPr>
            <w:rStyle w:val="Hipervnculo"/>
            <w:color w:val="A2004C"/>
            <w:sz w:val="27"/>
            <w:szCs w:val="27"/>
            <w:shd w:val="clear" w:color="auto" w:fill="FFF1F6"/>
          </w:rPr>
          <w:t>curso virtual para iniciar tu radio en línea</w:t>
        </w:r>
      </w:hyperlink>
      <w:r>
        <w:rPr>
          <w:color w:val="000000"/>
          <w:sz w:val="27"/>
          <w:szCs w:val="27"/>
        </w:rPr>
        <w:t>.</w:t>
      </w:r>
    </w:p>
    <w:p w:rsidR="00224488" w:rsidRDefault="00224488" w:rsidP="00224488">
      <w:pPr>
        <w:pStyle w:val="tit2"/>
        <w:shd w:val="clear" w:color="auto" w:fill="FFFFFF"/>
        <w:spacing w:before="0" w:beforeAutospacing="0" w:after="312" w:afterAutospacing="0"/>
        <w:rPr>
          <w:color w:val="000000"/>
          <w:sz w:val="27"/>
          <w:szCs w:val="27"/>
        </w:rPr>
      </w:pPr>
      <w:r>
        <w:rPr>
          <w:rStyle w:val="caps"/>
          <w:rFonts w:eastAsiaTheme="majorEastAsia"/>
          <w:b/>
          <w:bCs/>
          <w:color w:val="000000"/>
          <w:sz w:val="27"/>
          <w:szCs w:val="27"/>
        </w:rPr>
        <w:t>TELEFONÍA</w:t>
      </w:r>
      <w:r>
        <w:rPr>
          <w:rStyle w:val="Textoennegrita"/>
          <w:color w:val="000000"/>
          <w:sz w:val="27"/>
          <w:szCs w:val="27"/>
        </w:rPr>
        <w:t> VoIP</w:t>
      </w:r>
    </w:p>
    <w:p w:rsidR="00224488" w:rsidRDefault="00224488" w:rsidP="00224488">
      <w:pPr>
        <w:pStyle w:val="NormalWeb"/>
        <w:shd w:val="clear" w:color="auto" w:fill="FFFFFF"/>
        <w:spacing w:before="0" w:beforeAutospacing="0" w:after="312" w:afterAutospacing="0"/>
        <w:rPr>
          <w:color w:val="000000"/>
          <w:sz w:val="27"/>
          <w:szCs w:val="27"/>
        </w:rPr>
      </w:pPr>
      <w:r>
        <w:rPr>
          <w:color w:val="000000"/>
          <w:sz w:val="27"/>
          <w:szCs w:val="27"/>
        </w:rPr>
        <w:t>Programas como Skype han revolucionado las comunicaciones vía teléfono pero, sobre todo, han reducido considerablemente los costos por llamada. Se puede hablar gratuitamente de computadora a computadora, y de una computadora a un teléfono fijo a precios muy bajos. Es la Voz sobre IP o telefonía en Internet. Algunos programas de mensajería instantánea como Whastapp incluyen también llamadas sobre internet.</w:t>
      </w:r>
    </w:p>
    <w:p w:rsidR="00224488" w:rsidRDefault="00224488" w:rsidP="00224488">
      <w:pPr>
        <w:pStyle w:val="tit2"/>
        <w:shd w:val="clear" w:color="auto" w:fill="FFFFFF"/>
        <w:spacing w:before="0" w:beforeAutospacing="0" w:after="312" w:afterAutospacing="0"/>
        <w:rPr>
          <w:color w:val="000000"/>
          <w:sz w:val="27"/>
          <w:szCs w:val="27"/>
        </w:rPr>
      </w:pPr>
      <w:r>
        <w:rPr>
          <w:rStyle w:val="caps"/>
          <w:rFonts w:eastAsiaTheme="majorEastAsia"/>
          <w:b/>
          <w:bCs/>
          <w:color w:val="000000"/>
          <w:sz w:val="27"/>
          <w:szCs w:val="27"/>
        </w:rPr>
        <w:t>TRANSFERENCIA</w:t>
      </w:r>
      <w:r>
        <w:rPr>
          <w:rStyle w:val="Textoennegrita"/>
          <w:color w:val="000000"/>
          <w:sz w:val="27"/>
          <w:szCs w:val="27"/>
        </w:rPr>
        <w:t> DE </w:t>
      </w:r>
      <w:r>
        <w:rPr>
          <w:rStyle w:val="caps"/>
          <w:rFonts w:eastAsiaTheme="majorEastAsia"/>
          <w:b/>
          <w:bCs/>
          <w:color w:val="000000"/>
          <w:sz w:val="27"/>
          <w:szCs w:val="27"/>
        </w:rPr>
        <w:t>ARCHIVOS</w:t>
      </w:r>
    </w:p>
    <w:p w:rsidR="00224488" w:rsidRDefault="006D48CD" w:rsidP="00224488">
      <w:pPr>
        <w:pStyle w:val="NormalWeb"/>
        <w:shd w:val="clear" w:color="auto" w:fill="FFFFFF"/>
        <w:spacing w:before="0" w:beforeAutospacing="0" w:after="312" w:afterAutospacing="0"/>
        <w:rPr>
          <w:color w:val="000000"/>
          <w:sz w:val="27"/>
          <w:szCs w:val="27"/>
        </w:rPr>
      </w:pPr>
      <w:r w:rsidRPr="006D48CD">
        <w:rPr>
          <w:noProof/>
          <w:color w:val="000000"/>
          <w:sz w:val="27"/>
          <w:szCs w:val="27"/>
        </w:rPr>
      </w:r>
      <w:r>
        <w:rPr>
          <w:noProof/>
          <w:color w:val="000000"/>
          <w:sz w:val="27"/>
          <w:szCs w:val="27"/>
        </w:rPr>
        <w:pict>
          <v:rect id="Rectángulo 11" o:spid="_x0000_s1027" alt="Descripción: ▪"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" filled="f" stroked="f">
            <o:lock v:ext="edit" aspectratio="t"/>
            <w10:wrap type="none"/>
            <w10:anchorlock/>
          </v:rect>
        </w:pict>
      </w:r>
      <w:r w:rsidR="00224488">
        <w:rPr>
          <w:color w:val="000000"/>
          <w:sz w:val="27"/>
          <w:szCs w:val="27"/>
        </w:rPr>
        <w:t> </w:t>
      </w:r>
      <w:r w:rsidR="00224488">
        <w:rPr>
          <w:rStyle w:val="Textoennegrita"/>
          <w:color w:val="000000"/>
          <w:sz w:val="27"/>
          <w:szCs w:val="27"/>
        </w:rPr>
        <w:t>P2P</w:t>
      </w:r>
      <w:r w:rsidR="00224488">
        <w:rPr>
          <w:color w:val="000000"/>
          <w:sz w:val="27"/>
          <w:szCs w:val="27"/>
        </w:rPr>
        <w:t>: Las redes P2P (peer to peer, entre iguales) se han convertido en la “gran amenaza” para las grandes compañías discográficas y la industria del cine. Ante los precios escandalosos, los amantes de la música y el video han tomado otras opciones. Con esta tecnología se conectan entre sí computadoras de millones de usuarios y usuarias en todo el mundo para compartir los discos y películas que tienen en sus archivos personales.</w:t>
      </w:r>
    </w:p>
    <w:p w:rsidR="00224488" w:rsidRDefault="006D48CD" w:rsidP="00224488">
      <w:pPr>
        <w:pStyle w:val="NormalWeb"/>
        <w:shd w:val="clear" w:color="auto" w:fill="FFFFFF"/>
        <w:spacing w:before="0" w:beforeAutospacing="0" w:after="312" w:afterAutospacing="0"/>
        <w:rPr>
          <w:color w:val="000000"/>
          <w:sz w:val="27"/>
          <w:szCs w:val="27"/>
        </w:rPr>
      </w:pPr>
      <w:r w:rsidRPr="006D48CD">
        <w:rPr>
          <w:noProof/>
          <w:color w:val="000000"/>
          <w:sz w:val="27"/>
          <w:szCs w:val="27"/>
        </w:rPr>
      </w:r>
      <w:r>
        <w:rPr>
          <w:noProof/>
          <w:color w:val="000000"/>
          <w:sz w:val="27"/>
          <w:szCs w:val="27"/>
        </w:rPr>
        <w:pict>
          <v:rect id="Rectángulo 10" o:spid="_x0000_s1026" alt="Descripción: ▪"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" filled="f" stroked="f">
            <o:lock v:ext="edit" aspectratio="t"/>
            <w10:wrap type="none"/>
            <w10:anchorlock/>
          </v:rect>
        </w:pict>
      </w:r>
      <w:r w:rsidR="00224488">
        <w:rPr>
          <w:color w:val="000000"/>
          <w:sz w:val="27"/>
          <w:szCs w:val="27"/>
        </w:rPr>
        <w:t> </w:t>
      </w:r>
      <w:r w:rsidR="00224488">
        <w:rPr>
          <w:rStyle w:val="caps"/>
          <w:rFonts w:eastAsiaTheme="majorEastAsia"/>
          <w:b/>
          <w:bCs/>
          <w:color w:val="000000"/>
          <w:sz w:val="27"/>
          <w:szCs w:val="27"/>
        </w:rPr>
        <w:t>FTP</w:t>
      </w:r>
      <w:r w:rsidR="00224488">
        <w:rPr>
          <w:color w:val="000000"/>
          <w:sz w:val="27"/>
          <w:szCs w:val="27"/>
        </w:rPr>
        <w:t>: Este Protocolo de Transferencia de Archivos (File Transfer Protocol) facilita el envío de archivos pesados de una computadora a otra. A través de un software, por ejemplo Filezilla, libre y en español, podemos enviar y recibir los archivos.</w:t>
      </w:r>
    </w:p>
    <w:p w:rsidR="004371C4" w:rsidRDefault="00224488" w:rsidP="00224488">
      <w:pPr>
        <w:pStyle w:val="NormalWeb"/>
        <w:shd w:val="clear" w:color="auto" w:fill="FFFFFF"/>
        <w:spacing w:before="0" w:beforeAutospacing="0" w:after="312" w:afterAutospacing="0"/>
        <w:rPr>
          <w:color w:val="000000"/>
          <w:sz w:val="27"/>
          <w:szCs w:val="27"/>
        </w:rPr>
      </w:pPr>
      <w:r>
        <w:rPr>
          <w:color w:val="000000"/>
          <w:sz w:val="27"/>
          <w:szCs w:val="27"/>
        </w:rPr>
        <w:lastRenderedPageBreak/>
        <w:t>Enviar por correo electrónico archivos pesados a múltiples receptores nos llevaría mucho tiempo. Con el </w:t>
      </w:r>
      <w:r>
        <w:rPr>
          <w:rStyle w:val="caps"/>
          <w:rFonts w:eastAsiaTheme="majorEastAsia"/>
          <w:color w:val="000000"/>
          <w:sz w:val="27"/>
          <w:szCs w:val="27"/>
        </w:rPr>
        <w:t>FTP</w:t>
      </w:r>
      <w:r>
        <w:rPr>
          <w:color w:val="000000"/>
          <w:sz w:val="27"/>
          <w:szCs w:val="27"/>
        </w:rPr>
        <w:t> colocamos el archivo en un lugar común (el servidor) y cada destinatario lo descarga cuando quiere. También se utiliza para subir los archivos web al servidor remoto cuando actualizamos nuestra.</w:t>
      </w:r>
    </w:p>
    <w:p w:rsidR="00224488" w:rsidRDefault="004371C4" w:rsidP="00224488">
      <w:r>
        <w:rPr>
          <w:noProof/>
          <w:lang w:eastAsia="es-ES"/>
        </w:rPr>
        <w:drawing>
          <wp:inline distT="0" distB="0" distL="0" distR="0">
            <wp:extent cx="2857500" cy="1600200"/>
            <wp:effectExtent l="19050" t="0" r="0" b="0"/>
            <wp:docPr id="9" name="Imagen 9" descr="D:\Users\Secundaria\Pictures\download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D:\Users\Secundaria\Pictures\download (2).jpg"/>
                    <pic:cNvPicPr>
                      <a:picLocks noChangeAspect="1" noChangeArrowheads="1"/>
                    </pic:cNvPicPr>
                  </pic:nvPicPr>
                  <pic:blipFill>
                    <a:blip r:embed="rId11"/>
                    <a:srcRect/>
                    <a:stretch>
                      <a:fillRect/>
                    </a:stretch>
                  </pic:blipFill>
                  <pic:spPr bwMode="auto">
                    <a:xfrm>
                      <a:off x="0" y="0"/>
                      <a:ext cx="2857500" cy="1600200"/>
                    </a:xfrm>
                    <a:prstGeom prst="rect">
                      <a:avLst/>
                    </a:prstGeom>
                    <a:noFill/>
                    <a:ln w="9525">
                      <a:noFill/>
                      <a:miter lim="800000"/>
                      <a:headEnd/>
                      <a:tailEnd/>
                    </a:ln>
                  </pic:spPr>
                </pic:pic>
              </a:graphicData>
            </a:graphic>
          </wp:inline>
        </w:drawing>
      </w:r>
    </w:p>
    <w:p w:rsidR="00224488" w:rsidRDefault="00224488" w:rsidP="00224488">
      <w:pPr>
        <w:pStyle w:val="Ttulo"/>
      </w:pPr>
      <w:r>
        <w:t>E_Cuidados a tener cuando usamos internet</w:t>
      </w:r>
    </w:p>
    <w:p w:rsidR="00224488" w:rsidRDefault="00224488" w:rsidP="00224488">
      <w:pPr>
        <w:rPr>
          <w:rFonts w:ascii="Arial" w:hAnsi="Arial" w:cs="Arial"/>
          <w:color w:val="202124"/>
          <w:shd w:val="clear" w:color="auto" w:fill="FFFFFF"/>
        </w:rPr>
      </w:pPr>
      <w:r>
        <w:rPr>
          <w:rFonts w:ascii="Arial" w:hAnsi="Arial" w:cs="Arial"/>
          <w:color w:val="202124"/>
          <w:shd w:val="clear" w:color="auto" w:fill="FFFFFF"/>
        </w:rPr>
        <w:t>1</w:t>
      </w:r>
      <w:r>
        <w:rPr>
          <w:rFonts w:ascii="Arial" w:hAnsi="Arial" w:cs="Arial"/>
          <w:color w:val="202124"/>
          <w:shd w:val="clear" w:color="auto" w:fill="FFFFFF"/>
        </w:rPr>
        <w:softHyphen/>
        <w:t>_Practica la navegación segura. ...</w:t>
      </w:r>
    </w:p>
    <w:p w:rsidR="00224488" w:rsidRDefault="00224488" w:rsidP="00224488">
      <w:pPr>
        <w:rPr>
          <w:rFonts w:ascii="Arial" w:hAnsi="Arial" w:cs="Arial"/>
          <w:color w:val="202124"/>
          <w:shd w:val="clear" w:color="auto" w:fill="FFFFFF"/>
        </w:rPr>
      </w:pPr>
      <w:r>
        <w:rPr>
          <w:rFonts w:ascii="Arial" w:hAnsi="Arial" w:cs="Arial"/>
          <w:color w:val="202124"/>
          <w:shd w:val="clear" w:color="auto" w:fill="FFFFFF"/>
        </w:rPr>
        <w:t>2_</w:t>
      </w:r>
      <w:r w:rsidRPr="00224488">
        <w:rPr>
          <w:rFonts w:ascii="Arial" w:hAnsi="Arial" w:cs="Arial"/>
          <w:color w:val="202124"/>
          <w:shd w:val="clear" w:color="auto" w:fill="FFFFFF"/>
        </w:rPr>
        <w:t xml:space="preserve"> </w:t>
      </w:r>
      <w:r>
        <w:rPr>
          <w:rFonts w:ascii="Arial" w:hAnsi="Arial" w:cs="Arial"/>
          <w:color w:val="202124"/>
          <w:shd w:val="clear" w:color="auto" w:fill="FFFFFF"/>
        </w:rPr>
        <w:t>Comprueba si tu conexión a la red está protegida. ...</w:t>
      </w:r>
    </w:p>
    <w:p w:rsidR="00224488" w:rsidRDefault="00224488" w:rsidP="00224488">
      <w:pPr>
        <w:rPr>
          <w:rFonts w:ascii="Arial" w:hAnsi="Arial" w:cs="Arial"/>
          <w:color w:val="202124"/>
          <w:shd w:val="clear" w:color="auto" w:fill="FFFFFF"/>
        </w:rPr>
      </w:pPr>
      <w:r>
        <w:t>3_</w:t>
      </w:r>
      <w:r w:rsidRPr="00224488">
        <w:rPr>
          <w:rFonts w:ascii="Arial" w:hAnsi="Arial" w:cs="Arial"/>
          <w:color w:val="202124"/>
          <w:shd w:val="clear" w:color="auto" w:fill="FFFFFF"/>
        </w:rPr>
        <w:t xml:space="preserve"> </w:t>
      </w:r>
      <w:r>
        <w:rPr>
          <w:rFonts w:ascii="Arial" w:hAnsi="Arial" w:cs="Arial"/>
          <w:color w:val="202124"/>
          <w:shd w:val="clear" w:color="auto" w:fill="FFFFFF"/>
        </w:rPr>
        <w:t>Asegúrate de crear contraseñas seguras. ...</w:t>
      </w:r>
    </w:p>
    <w:p w:rsidR="00224488" w:rsidRDefault="00224488" w:rsidP="00224488">
      <w:pPr>
        <w:rPr>
          <w:rFonts w:ascii="Arial" w:hAnsi="Arial" w:cs="Arial"/>
          <w:color w:val="202124"/>
          <w:shd w:val="clear" w:color="auto" w:fill="FFFFFF"/>
        </w:rPr>
      </w:pPr>
      <w:r>
        <w:rPr>
          <w:rFonts w:ascii="Arial" w:hAnsi="Arial" w:cs="Arial"/>
          <w:color w:val="202124"/>
          <w:shd w:val="clear" w:color="auto" w:fill="FFFFFF"/>
        </w:rPr>
        <w:t>4_</w:t>
      </w:r>
      <w:r w:rsidRPr="00224488">
        <w:rPr>
          <w:rFonts w:ascii="Arial" w:hAnsi="Arial" w:cs="Arial"/>
          <w:color w:val="202124"/>
          <w:shd w:val="clear" w:color="auto" w:fill="FFFFFF"/>
        </w:rPr>
        <w:t xml:space="preserve"> </w:t>
      </w:r>
      <w:r>
        <w:rPr>
          <w:rFonts w:ascii="Arial" w:hAnsi="Arial" w:cs="Arial"/>
          <w:color w:val="202124"/>
          <w:shd w:val="clear" w:color="auto" w:fill="FFFFFF"/>
        </w:rPr>
        <w:t>Ten mucho </w:t>
      </w:r>
      <w:r>
        <w:rPr>
          <w:rFonts w:ascii="Arial" w:hAnsi="Arial" w:cs="Arial"/>
          <w:b/>
          <w:bCs/>
          <w:color w:val="202124"/>
          <w:shd w:val="clear" w:color="auto" w:fill="FFFFFF"/>
        </w:rPr>
        <w:t>cuidado</w:t>
      </w:r>
      <w:r>
        <w:rPr>
          <w:rFonts w:ascii="Arial" w:hAnsi="Arial" w:cs="Arial"/>
          <w:color w:val="202124"/>
          <w:shd w:val="clear" w:color="auto" w:fill="FFFFFF"/>
        </w:rPr>
        <w:t> con todo lo que descargas. ...</w:t>
      </w:r>
    </w:p>
    <w:p w:rsidR="00224488" w:rsidRDefault="00224488" w:rsidP="00224488">
      <w:pPr>
        <w:rPr>
          <w:rFonts w:ascii="Arial" w:hAnsi="Arial" w:cs="Arial"/>
          <w:color w:val="202124"/>
          <w:shd w:val="clear" w:color="auto" w:fill="FFFFFF"/>
        </w:rPr>
      </w:pPr>
      <w:r>
        <w:rPr>
          <w:rFonts w:ascii="Arial" w:hAnsi="Arial" w:cs="Arial"/>
          <w:color w:val="202124"/>
          <w:shd w:val="clear" w:color="auto" w:fill="FFFFFF"/>
        </w:rPr>
        <w:t>5_</w:t>
      </w:r>
      <w:r w:rsidRPr="00224488">
        <w:rPr>
          <w:rFonts w:ascii="Arial" w:hAnsi="Arial" w:cs="Arial"/>
          <w:color w:val="202124"/>
          <w:shd w:val="clear" w:color="auto" w:fill="FFFFFF"/>
        </w:rPr>
        <w:t xml:space="preserve"> </w:t>
      </w:r>
      <w:r>
        <w:rPr>
          <w:rFonts w:ascii="Arial" w:hAnsi="Arial" w:cs="Arial"/>
          <w:color w:val="202124"/>
          <w:shd w:val="clear" w:color="auto" w:fill="FFFFFF"/>
        </w:rPr>
        <w:t>Revisa que tu antivirus se encuentre actualizado. ...</w:t>
      </w:r>
    </w:p>
    <w:p w:rsidR="00224488" w:rsidRDefault="00224488" w:rsidP="00224488">
      <w:pPr>
        <w:rPr>
          <w:rFonts w:ascii="Arial" w:hAnsi="Arial" w:cs="Arial"/>
          <w:color w:val="202124"/>
          <w:shd w:val="clear" w:color="auto" w:fill="FFFFFF"/>
        </w:rPr>
      </w:pPr>
      <w:r>
        <w:rPr>
          <w:rFonts w:ascii="Arial" w:hAnsi="Arial" w:cs="Arial"/>
          <w:color w:val="202124"/>
          <w:shd w:val="clear" w:color="auto" w:fill="FFFFFF"/>
        </w:rPr>
        <w:t>6_</w:t>
      </w:r>
      <w:r w:rsidRPr="00224488">
        <w:rPr>
          <w:rFonts w:ascii="Arial" w:hAnsi="Arial" w:cs="Arial"/>
          <w:color w:val="202124"/>
          <w:shd w:val="clear" w:color="auto" w:fill="FFFFFF"/>
        </w:rPr>
        <w:t xml:space="preserve"> </w:t>
      </w:r>
      <w:r>
        <w:rPr>
          <w:rFonts w:ascii="Arial" w:hAnsi="Arial" w:cs="Arial"/>
          <w:color w:val="202124"/>
          <w:shd w:val="clear" w:color="auto" w:fill="FFFFFF"/>
        </w:rPr>
        <w:t>Activa la configuración de privacidad.</w:t>
      </w:r>
    </w:p>
    <w:p w:rsidR="00224488" w:rsidRDefault="004371C4" w:rsidP="00224488">
      <w:pPr>
        <w:rPr>
          <w:rFonts w:ascii="Arial" w:hAnsi="Arial" w:cs="Arial"/>
          <w:color w:val="202124"/>
          <w:shd w:val="clear" w:color="auto" w:fill="FFFFFF"/>
        </w:rPr>
      </w:pPr>
      <w:r>
        <w:rPr>
          <w:rFonts w:ascii="Arial" w:hAnsi="Arial" w:cs="Arial"/>
          <w:noProof/>
          <w:color w:val="202124"/>
          <w:shd w:val="clear" w:color="auto" w:fill="FFFFFF"/>
          <w:lang w:eastAsia="es-ES"/>
        </w:rPr>
        <w:drawing>
          <wp:inline distT="0" distB="0" distL="0" distR="0">
            <wp:extent cx="2705100" cy="1685925"/>
            <wp:effectExtent l="19050" t="0" r="0" b="0"/>
            <wp:docPr id="10" name="Imagen 10" descr="D:\Users\Secundaria\Pictures\downloa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D:\Users\Secundaria\Pictures\download.png"/>
                    <pic:cNvPicPr>
                      <a:picLocks noChangeAspect="1" noChangeArrowheads="1"/>
                    </pic:cNvPicPr>
                  </pic:nvPicPr>
                  <pic:blipFill>
                    <a:blip r:embed="rId12"/>
                    <a:srcRect/>
                    <a:stretch>
                      <a:fillRect/>
                    </a:stretch>
                  </pic:blipFill>
                  <pic:spPr bwMode="auto">
                    <a:xfrm>
                      <a:off x="0" y="0"/>
                      <a:ext cx="2705100" cy="1685925"/>
                    </a:xfrm>
                    <a:prstGeom prst="rect">
                      <a:avLst/>
                    </a:prstGeom>
                    <a:noFill/>
                    <a:ln w="9525">
                      <a:noFill/>
                      <a:miter lim="800000"/>
                      <a:headEnd/>
                      <a:tailEnd/>
                    </a:ln>
                  </pic:spPr>
                </pic:pic>
              </a:graphicData>
            </a:graphic>
          </wp:inline>
        </w:drawing>
      </w:r>
    </w:p>
    <w:p w:rsidR="00224488" w:rsidRDefault="00224488" w:rsidP="00224488">
      <w:pPr>
        <w:rPr>
          <w:rFonts w:ascii="Arial" w:hAnsi="Arial" w:cs="Arial"/>
          <w:color w:val="202124"/>
          <w:shd w:val="clear" w:color="auto" w:fill="FFFFFF"/>
        </w:rPr>
      </w:pPr>
    </w:p>
    <w:p w:rsidR="00224488" w:rsidRDefault="006D48CD" w:rsidP="00224488">
      <w:hyperlink r:id="rId13" w:history="1">
        <w:r w:rsidR="00224488">
          <w:rPr>
            <w:rStyle w:val="Hipervnculo"/>
          </w:rPr>
          <w:t>https://www.google.com.ar/search?q=cuidados+a+tener+cuando+usar+el+internet&amp;source=hp&amp;ei=0ytPYrTuDbGY1sQP2vKz0AU&amp;iflsig=AHkkrS4AAAAAYk854zyMNmA_DRrByUVGno1aivbyDc65&amp;oq=cuidados+a+tener+cuando+usar+el+intern&amp;gs_lcp=Cgdnd3Mtd2l6EAMYADIICCEQFhAdEB4yCAghEBYQHRAeOgsIABCABBCxAxCDAToFCAAQgAQ6CwguEIAEELEDEIMBOggILhCxAxCDAToICAAQgAQQsQM6EQguEIAEELEDEIMBEMcBEKMCOgcIABCABBAKOgcIABCxAxAKOgQIABAK</w:t>
        </w:r>
        <w:r w:rsidR="00224488">
          <w:rPr>
            <w:rStyle w:val="Hipervnculo"/>
          </w:rPr>
          <w:lastRenderedPageBreak/>
          <w:t>OgcILhCABBAKOgUILhCABDoKCAAQsQMQgwEQCjoICC4QgAQQ1AI6CgguEMcBEK8BEAo6CAguEIAEELEDOggIABCxAxCDAToICAAQgAQQyQM6BggAEBYQHlDFLVjV9wFgxYQCaAdwAHgEgAG5AYgBwCGSAQUzMC4xM5gBAKABAqABAbABAA&amp;sclient=gws-wiz</w:t>
        </w:r>
      </w:hyperlink>
    </w:p>
    <w:p w:rsidR="00224488" w:rsidRDefault="00224488" w:rsidP="00224488"/>
    <w:p w:rsidR="00224488" w:rsidRDefault="006D48CD" w:rsidP="00224488">
      <w:hyperlink r:id="rId14" w:history="1">
        <w:r w:rsidR="00224488">
          <w:rPr>
            <w:rStyle w:val="Hipervnculo"/>
          </w:rPr>
          <w:t>https://www.google.com/search?q=Elementos+para+conectarse+a+internet-funciones+que+cumplen+cada+elemento&amp;biw=1034&amp;bih=616&amp;ei=OSlPYvbLAuPk1sQP3oKBmAY&amp;ved=0ahUKEwi2zIq2xoL3AhVjspUCHV5BAGMQ4dUDCA4&amp;uact=5&amp;oq=Elementos+para+conectarse+a+internet-funciones+que+cumplen+cada+elemento&amp;gs_lcp=Cgdnd3Mtd2l6EAM6FAgAEOoCELQCEIoDELcDENQDEOUCSgQIQRgASgQIRhgAUABYuQlg6RpoAXABeACAAboBiAG6AZIBAzAuMZgBAKABAaABArABCsABAQ&amp;sclient=gws-wiz</w:t>
        </w:r>
      </w:hyperlink>
    </w:p>
    <w:p w:rsidR="00224488" w:rsidRDefault="00224488" w:rsidP="00224488"/>
    <w:p w:rsidR="00224488" w:rsidRPr="00224488" w:rsidRDefault="00224488" w:rsidP="00224488"/>
    <w:p w:rsidR="007E0FBC" w:rsidRDefault="007E0FBC"/>
    <w:p w:rsidR="007E0FBC" w:rsidRDefault="007E0FBC"/>
    <w:p w:rsidR="007E0FBC" w:rsidRDefault="007E0FBC"/>
    <w:p w:rsidR="007E0FBC" w:rsidRDefault="007E0FBC"/>
    <w:sectPr w:rsidR="007E0FBC" w:rsidSect="009D2D0B">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23F230B"/>
    <w:multiLevelType w:val="multilevel"/>
    <w:tmpl w:val="24841F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defaultTabStop w:val="708"/>
  <w:hyphenationZone w:val="425"/>
  <w:characterSpacingControl w:val="doNotCompress"/>
  <w:compat/>
  <w:rsids>
    <w:rsidRoot w:val="007E0FBC"/>
    <w:rsid w:val="000F07D9"/>
    <w:rsid w:val="00224488"/>
    <w:rsid w:val="00404C77"/>
    <w:rsid w:val="004371C4"/>
    <w:rsid w:val="006D23A5"/>
    <w:rsid w:val="006D48CD"/>
    <w:rsid w:val="007E0FBC"/>
    <w:rsid w:val="009D2D0B"/>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32">
      <o:colormenu v:ext="edit" fillcolor="none [2409]"/>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2D0B"/>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basedOn w:val="Normal"/>
    <w:next w:val="Normal"/>
    <w:link w:val="TtuloCar"/>
    <w:uiPriority w:val="10"/>
    <w:qFormat/>
    <w:rsid w:val="007E0FBC"/>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ar">
    <w:name w:val="Título Car"/>
    <w:basedOn w:val="Fuentedeprrafopredeter"/>
    <w:link w:val="Ttulo"/>
    <w:uiPriority w:val="10"/>
    <w:rsid w:val="007E0FBC"/>
    <w:rPr>
      <w:rFonts w:asciiTheme="majorHAnsi" w:eastAsiaTheme="majorEastAsia" w:hAnsiTheme="majorHAnsi" w:cstheme="majorBidi"/>
      <w:color w:val="17365D" w:themeColor="text2" w:themeShade="BF"/>
      <w:spacing w:val="5"/>
      <w:kern w:val="28"/>
      <w:sz w:val="52"/>
      <w:szCs w:val="52"/>
    </w:rPr>
  </w:style>
  <w:style w:type="character" w:styleId="Referenciasutil">
    <w:name w:val="Subtle Reference"/>
    <w:basedOn w:val="Fuentedeprrafopredeter"/>
    <w:uiPriority w:val="31"/>
    <w:qFormat/>
    <w:rsid w:val="007E0FBC"/>
    <w:rPr>
      <w:smallCaps/>
      <w:color w:val="C0504D" w:themeColor="accent2"/>
      <w:u w:val="single"/>
    </w:rPr>
  </w:style>
  <w:style w:type="paragraph" w:customStyle="1" w:styleId="tit2">
    <w:name w:val="tit2"/>
    <w:basedOn w:val="Normal"/>
    <w:rsid w:val="00224488"/>
    <w:pPr>
      <w:spacing w:before="100" w:beforeAutospacing="1" w:after="100" w:afterAutospacing="1" w:line="240" w:lineRule="auto"/>
    </w:pPr>
    <w:rPr>
      <w:rFonts w:ascii="Times New Roman" w:eastAsia="Times New Roman" w:hAnsi="Times New Roman" w:cs="Times New Roman"/>
      <w:sz w:val="24"/>
      <w:szCs w:val="24"/>
      <w:lang w:val="es-AR" w:eastAsia="es-AR"/>
    </w:rPr>
  </w:style>
  <w:style w:type="character" w:styleId="Textoennegrita">
    <w:name w:val="Strong"/>
    <w:basedOn w:val="Fuentedeprrafopredeter"/>
    <w:uiPriority w:val="22"/>
    <w:qFormat/>
    <w:rsid w:val="00224488"/>
    <w:rPr>
      <w:b/>
      <w:bCs/>
    </w:rPr>
  </w:style>
  <w:style w:type="character" w:customStyle="1" w:styleId="caps">
    <w:name w:val="caps"/>
    <w:basedOn w:val="Fuentedeprrafopredeter"/>
    <w:rsid w:val="00224488"/>
  </w:style>
  <w:style w:type="paragraph" w:styleId="NormalWeb">
    <w:name w:val="Normal (Web)"/>
    <w:basedOn w:val="Normal"/>
    <w:uiPriority w:val="99"/>
    <w:semiHidden/>
    <w:unhideWhenUsed/>
    <w:rsid w:val="00224488"/>
    <w:pPr>
      <w:spacing w:before="100" w:beforeAutospacing="1" w:after="100" w:afterAutospacing="1" w:line="240" w:lineRule="auto"/>
    </w:pPr>
    <w:rPr>
      <w:rFonts w:ascii="Times New Roman" w:eastAsia="Times New Roman" w:hAnsi="Times New Roman" w:cs="Times New Roman"/>
      <w:sz w:val="24"/>
      <w:szCs w:val="24"/>
      <w:lang w:val="es-AR" w:eastAsia="es-AR"/>
    </w:rPr>
  </w:style>
  <w:style w:type="character" w:styleId="Hipervnculo">
    <w:name w:val="Hyperlink"/>
    <w:basedOn w:val="Fuentedeprrafopredeter"/>
    <w:uiPriority w:val="99"/>
    <w:semiHidden/>
    <w:unhideWhenUsed/>
    <w:rsid w:val="00224488"/>
    <w:rPr>
      <w:color w:val="0000FF"/>
      <w:u w:val="single"/>
    </w:rPr>
  </w:style>
  <w:style w:type="paragraph" w:styleId="Textodeglobo">
    <w:name w:val="Balloon Text"/>
    <w:basedOn w:val="Normal"/>
    <w:link w:val="TextodegloboCar"/>
    <w:uiPriority w:val="99"/>
    <w:semiHidden/>
    <w:unhideWhenUsed/>
    <w:rsid w:val="004371C4"/>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4371C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6378802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mail.riseup.net/" TargetMode="External"/><Relationship Id="rId13" Type="http://schemas.openxmlformats.org/officeDocument/2006/relationships/hyperlink" Target="https://www.google.com.ar/search?q=cuidados+a+tener+cuando+usar+el+internet&amp;source=hp&amp;ei=0ytPYrTuDbGY1sQP2vKz0AU&amp;iflsig=AHkkrS4AAAAAYk854zyMNmA_DRrByUVGno1aivbyDc65&amp;oq=cuidados+a+tener+cuando+usar+el+intern&amp;gs_lcp=Cgdnd3Mtd2l6EAMYADIICCEQFhAdEB4yCAghEBYQHRAeOgsIABCABBCxAxCDAToFCAAQgAQ6CwguEIAEELEDEIMBOggILhCxAxCDAToICAAQgAQQsQM6EQguEIAEELEDEIMBEMcBEKMCOgcIABCABBAKOgcIABCxAxAKOgQIABAKOgcILhCABBAKOgUILhCABDoKCAAQsQMQgwEQCjoICC4QgAQQ1AI6CgguEMcBEK8BEAo6CAguEIAEELEDOggIABCxAxCDAToICAAQgAQQyQM6BggAEBYQHlDFLVjV9wFgxYQCaAdwAHgEgAG5AYgBwCGSAQUzMC4xM5gBAKABAqABAbABAA&amp;sclient=gws-wiz" TargetMode="External"/><Relationship Id="rId3" Type="http://schemas.openxmlformats.org/officeDocument/2006/relationships/settings" Target="settings.xml"/><Relationship Id="rId7" Type="http://schemas.openxmlformats.org/officeDocument/2006/relationships/hyperlink" Target="https://www.mozilla.org/es-ES/thunderbird/" TargetMode="External"/><Relationship Id="rId12" Type="http://schemas.openxmlformats.org/officeDocument/2006/relationships/image" Target="media/image4.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3.jpeg"/><Relationship Id="rId5" Type="http://schemas.openxmlformats.org/officeDocument/2006/relationships/image" Target="media/image1.jpeg"/><Relationship Id="rId15" Type="http://schemas.openxmlformats.org/officeDocument/2006/relationships/fontTable" Target="fontTable.xml"/><Relationship Id="rId10" Type="http://schemas.openxmlformats.org/officeDocument/2006/relationships/hyperlink" Target="https://radioslibres.net/curso-virtual-radio-en-linea/" TargetMode="External"/><Relationship Id="rId4" Type="http://schemas.openxmlformats.org/officeDocument/2006/relationships/webSettings" Target="webSettings.xml"/><Relationship Id="rId9" Type="http://schemas.openxmlformats.org/officeDocument/2006/relationships/hyperlink" Target="http://www.pidgin.im/" TargetMode="External"/><Relationship Id="rId14" Type="http://schemas.openxmlformats.org/officeDocument/2006/relationships/hyperlink" Target="https://www.google.com/search?q=Elementos+para+conectarse+a+internet-funciones+que+cumplen+cada+elemento&amp;biw=1034&amp;bih=616&amp;ei=OSlPYvbLAuPk1sQP3oKBmAY&amp;ved=0ahUKEwi2zIq2xoL3AhVjspUCHV5BAGMQ4dUDCA4&amp;uact=5&amp;oq=Elementos+para+conectarse+a+internet-funciones+que+cumplen+cada+elemento&amp;gs_lcp=Cgdnd3Mtd2l6EAM6FAgAEOoCELQCEIoDELcDENQDEOUCSgQIQRgASgQIRhgAUABYuQlg6RpoAXABeACAAboBiAG6AZIBAzAuMZgBAKABAaABArABCsABAQ&amp;sclient=gws-wiz"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TotalTime>
  <Pages>6</Pages>
  <Words>1147</Words>
  <Characters>6314</Characters>
  <Application>Microsoft Office Word</Application>
  <DocSecurity>0</DocSecurity>
  <Lines>52</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7447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Secundaria</dc:creator>
  <cp:lastModifiedBy>Secundaria</cp:lastModifiedBy>
  <cp:revision>3</cp:revision>
  <dcterms:created xsi:type="dcterms:W3CDTF">2022-04-07T17:58:00Z</dcterms:created>
  <dcterms:modified xsi:type="dcterms:W3CDTF">2022-04-11T18:54:00Z</dcterms:modified>
</cp:coreProperties>
</file>