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9BE" w:rsidRDefault="003739BE">
      <w:pPr>
        <w:rPr>
          <w:noProof/>
          <w:lang w:eastAsia="es-ES"/>
        </w:rPr>
      </w:pPr>
      <w:r>
        <w:rPr>
          <w:noProof/>
          <w:lang w:eastAsia="es-ES"/>
        </w:rPr>
        <w:t>Colegio del prado laboratorio</w:t>
      </w:r>
    </w:p>
    <w:p w:rsidR="00E57513" w:rsidRDefault="007861D9">
      <w:r>
        <w:rPr>
          <w:noProof/>
          <w:lang w:eastAsia="es-ES"/>
        </w:rPr>
        <w:drawing>
          <wp:inline distT="0" distB="0" distL="0" distR="0">
            <wp:extent cx="4838700" cy="210502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838700" cy="2105025"/>
                    </a:xfrm>
                    <a:prstGeom prst="rect">
                      <a:avLst/>
                    </a:prstGeom>
                    <a:noFill/>
                    <a:ln w="9525">
                      <a:noFill/>
                      <a:miter lim="800000"/>
                      <a:headEnd/>
                      <a:tailEnd/>
                    </a:ln>
                  </pic:spPr>
                </pic:pic>
              </a:graphicData>
            </a:graphic>
          </wp:inline>
        </w:drawing>
      </w:r>
      <w:r w:rsidR="00556560">
        <w:t>04/4/22</w:t>
      </w:r>
    </w:p>
    <w:p w:rsidR="007861D9" w:rsidRDefault="007861D9">
      <w:r>
        <w:t xml:space="preserve">1-un entorno de desarrollo integrado o entorno de desarrollo </w:t>
      </w:r>
      <w:proofErr w:type="spellStart"/>
      <w:r>
        <w:t>interactivo</w:t>
      </w:r>
      <w:proofErr w:type="gramStart"/>
      <w:r>
        <w:t>,es</w:t>
      </w:r>
      <w:proofErr w:type="spellEnd"/>
      <w:proofErr w:type="gramEnd"/>
      <w:r>
        <w:t xml:space="preserve"> una aplicación informática que proporciona serv</w:t>
      </w:r>
      <w:r w:rsidR="00556560">
        <w:t>icios integrales para facilitarl</w:t>
      </w:r>
      <w:r>
        <w:t>e al</w:t>
      </w:r>
      <w:r w:rsidR="00556560">
        <w:t xml:space="preserve"> </w:t>
      </w:r>
      <w:proofErr w:type="spellStart"/>
      <w:r w:rsidR="00556560">
        <w:t>desarollador</w:t>
      </w:r>
      <w:proofErr w:type="spellEnd"/>
      <w:r w:rsidR="00556560">
        <w:t xml:space="preserve"> o programador el desarrollo de software</w:t>
      </w:r>
    </w:p>
    <w:p w:rsidR="00556560" w:rsidRDefault="00556560">
      <w:r>
        <w:t>2-</w:t>
      </w:r>
    </w:p>
    <w:p w:rsidR="00556560" w:rsidRDefault="00556560" w:rsidP="00556560">
      <w:pPr>
        <w:pStyle w:val="NormalWeb"/>
        <w:numPr>
          <w:ilvl w:val="0"/>
          <w:numId w:val="1"/>
        </w:numPr>
        <w:rPr>
          <w:color w:val="000000"/>
          <w:sz w:val="27"/>
          <w:szCs w:val="27"/>
        </w:rPr>
      </w:pPr>
      <w:r>
        <w:rPr>
          <w:color w:val="000000"/>
          <w:sz w:val="27"/>
          <w:szCs w:val="27"/>
        </w:rPr>
        <w:t>Paneles</w:t>
      </w:r>
    </w:p>
    <w:p w:rsidR="00556560" w:rsidRDefault="00556560" w:rsidP="00556560">
      <w:pPr>
        <w:pStyle w:val="NormalWeb"/>
        <w:ind w:left="720"/>
        <w:rPr>
          <w:color w:val="000000"/>
          <w:sz w:val="27"/>
          <w:szCs w:val="27"/>
        </w:rPr>
      </w:pPr>
      <w:r>
        <w:rPr>
          <w:color w:val="000000"/>
          <w:sz w:val="27"/>
          <w:szCs w:val="27"/>
        </w:rPr>
        <w:t>Los paneles son áreas del escritorio en las cuales se puede acceder a todas las aplicaciones del sistema y los menús. Los paneles ofrecen muchas posibilidades de configuración. Un panel particularmente importante es el Panel de menú (</w:t>
      </w:r>
      <w:hyperlink r:id="rId7" w:anchor="gosoverview-fig-1" w:history="1">
        <w:r>
          <w:rPr>
            <w:rStyle w:val="Hipervnculo"/>
            <w:sz w:val="27"/>
            <w:szCs w:val="27"/>
          </w:rPr>
          <w:t>Figura 2–1</w:t>
        </w:r>
      </w:hyperlink>
      <w:proofErr w:type="gramStart"/>
      <w:r>
        <w:rPr>
          <w:color w:val="000000"/>
          <w:sz w:val="27"/>
          <w:szCs w:val="27"/>
        </w:rPr>
        <w:t>) ,</w:t>
      </w:r>
      <w:proofErr w:type="gramEnd"/>
      <w:r>
        <w:rPr>
          <w:color w:val="000000"/>
          <w:sz w:val="27"/>
          <w:szCs w:val="27"/>
        </w:rPr>
        <w:t xml:space="preserve"> que ocupa el ancho del borde superior del escritorio. El Panel de menú tiene dos menús especiales:</w:t>
      </w:r>
    </w:p>
    <w:p w:rsidR="00556560" w:rsidRDefault="00556560" w:rsidP="00556560">
      <w:pPr>
        <w:pStyle w:val="NormalWeb"/>
        <w:numPr>
          <w:ilvl w:val="1"/>
          <w:numId w:val="1"/>
        </w:numPr>
        <w:rPr>
          <w:color w:val="000000"/>
          <w:sz w:val="27"/>
          <w:szCs w:val="27"/>
        </w:rPr>
      </w:pPr>
      <w:bookmarkStart w:id="0" w:name=""/>
      <w:bookmarkEnd w:id="0"/>
      <w:r>
        <w:rPr>
          <w:color w:val="000000"/>
          <w:sz w:val="27"/>
          <w:szCs w:val="27"/>
        </w:rPr>
        <w:t>Menú Aplicaciones: contiene todas las aplicaciones y las herramientas de preferencias. Este menú también incluye el gestor de archivos y el navegador de ayuda.</w:t>
      </w:r>
    </w:p>
    <w:p w:rsidR="00556560" w:rsidRDefault="00556560" w:rsidP="00556560">
      <w:pPr>
        <w:pStyle w:val="NormalWeb"/>
        <w:numPr>
          <w:ilvl w:val="1"/>
          <w:numId w:val="1"/>
        </w:numPr>
        <w:rPr>
          <w:color w:val="000000"/>
          <w:sz w:val="27"/>
          <w:szCs w:val="27"/>
        </w:rPr>
      </w:pPr>
      <w:r>
        <w:rPr>
          <w:color w:val="000000"/>
          <w:sz w:val="27"/>
          <w:szCs w:val="27"/>
        </w:rPr>
        <w:t>Menú Acciones: contiene varios comandos que permiten ejecutar funciones de escritorio, como Bloquear pantalla y Terminar sesión.</w:t>
      </w:r>
    </w:p>
    <w:p w:rsidR="00556560" w:rsidRDefault="00556560" w:rsidP="00556560">
      <w:pPr>
        <w:pStyle w:val="NormalWeb"/>
        <w:ind w:left="720"/>
        <w:rPr>
          <w:color w:val="000000"/>
          <w:sz w:val="27"/>
          <w:szCs w:val="27"/>
        </w:rPr>
      </w:pPr>
      <w:r>
        <w:rPr>
          <w:color w:val="000000"/>
          <w:sz w:val="27"/>
          <w:szCs w:val="27"/>
        </w:rPr>
        <w:t>Haga clic en el icono en el extremo derecho del Panel de menú para mostrar una lista de todas las ventanas abiertas.</w:t>
      </w:r>
    </w:p>
    <w:p w:rsidR="00556560" w:rsidRDefault="00556560" w:rsidP="00556560">
      <w:pPr>
        <w:pStyle w:val="NormalWeb"/>
        <w:numPr>
          <w:ilvl w:val="0"/>
          <w:numId w:val="1"/>
        </w:numPr>
        <w:rPr>
          <w:color w:val="000000"/>
          <w:sz w:val="27"/>
          <w:szCs w:val="27"/>
        </w:rPr>
      </w:pPr>
      <w:r>
        <w:rPr>
          <w:color w:val="000000"/>
          <w:sz w:val="27"/>
          <w:szCs w:val="27"/>
        </w:rPr>
        <w:t>Menús</w:t>
      </w:r>
    </w:p>
    <w:p w:rsidR="00556560" w:rsidRDefault="00556560" w:rsidP="00556560">
      <w:pPr>
        <w:pStyle w:val="NormalWeb"/>
        <w:ind w:left="720"/>
        <w:rPr>
          <w:color w:val="000000"/>
          <w:sz w:val="27"/>
          <w:szCs w:val="27"/>
        </w:rPr>
      </w:pPr>
      <w:r>
        <w:rPr>
          <w:color w:val="000000"/>
          <w:sz w:val="27"/>
          <w:szCs w:val="27"/>
        </w:rPr>
        <w:t xml:space="preserve">Se puede acceder a todas las funciones del escritorio mediante los menús. El Panel de menú contiene menús, de modo que se puede utilizar tanto los menús como los paneles para realizar cualquier tarea. Los menús Aplicaciones y Acciones se utilizan para acceder a la </w:t>
      </w:r>
      <w:r>
        <w:rPr>
          <w:color w:val="000000"/>
          <w:sz w:val="27"/>
          <w:szCs w:val="27"/>
        </w:rPr>
        <w:lastRenderedPageBreak/>
        <w:t>mayoría de aplicaciones estándar, comandos y opciones de configuración.</w:t>
      </w:r>
    </w:p>
    <w:p w:rsidR="00556560" w:rsidRDefault="00556560" w:rsidP="00556560">
      <w:pPr>
        <w:pStyle w:val="NormalWeb"/>
        <w:ind w:left="720"/>
        <w:rPr>
          <w:color w:val="000000"/>
          <w:sz w:val="27"/>
          <w:szCs w:val="27"/>
        </w:rPr>
      </w:pPr>
      <w:r>
        <w:rPr>
          <w:color w:val="000000"/>
          <w:sz w:val="27"/>
          <w:szCs w:val="27"/>
        </w:rPr>
        <w:t>Mediante el Menú de GNOME también se puede acceder a la mayoría de aplicaciones estándar, comandos y opciones de configuración. Se puede acceder a los elementos de los menús Aplicaciones y Acciones en el Menú de GNOME. Se puede agregar el Menú de GNOME a los paneles en forma de botón.</w:t>
      </w:r>
    </w:p>
    <w:p w:rsidR="00556560" w:rsidRDefault="00556560" w:rsidP="00556560">
      <w:pPr>
        <w:pStyle w:val="NormalWeb"/>
        <w:numPr>
          <w:ilvl w:val="0"/>
          <w:numId w:val="1"/>
        </w:numPr>
        <w:rPr>
          <w:color w:val="000000"/>
          <w:sz w:val="27"/>
          <w:szCs w:val="27"/>
        </w:rPr>
      </w:pPr>
      <w:r>
        <w:rPr>
          <w:color w:val="000000"/>
          <w:sz w:val="27"/>
          <w:szCs w:val="27"/>
        </w:rPr>
        <w:t>Ventanas</w:t>
      </w:r>
    </w:p>
    <w:p w:rsidR="00556560" w:rsidRDefault="00556560" w:rsidP="00556560">
      <w:pPr>
        <w:pStyle w:val="NormalWeb"/>
        <w:ind w:left="720"/>
        <w:rPr>
          <w:color w:val="000000"/>
          <w:sz w:val="27"/>
          <w:szCs w:val="27"/>
        </w:rPr>
      </w:pPr>
      <w:r>
        <w:rPr>
          <w:color w:val="000000"/>
          <w:sz w:val="27"/>
          <w:szCs w:val="27"/>
        </w:rPr>
        <w:t>Se pueden mostrar varias ventanas al mismo tiempo y en cada una de ellas se pueden ejecutar diferentes aplicaciones. El gestor de ventanas proporciona marcos y botones para cada ventana y permite que se ejecuten acciones estándar, como mover, cerrar y redimensionar ventanas.</w:t>
      </w:r>
    </w:p>
    <w:p w:rsidR="00556560" w:rsidRDefault="00556560" w:rsidP="00556560">
      <w:pPr>
        <w:pStyle w:val="NormalWeb"/>
        <w:numPr>
          <w:ilvl w:val="0"/>
          <w:numId w:val="1"/>
        </w:numPr>
        <w:rPr>
          <w:color w:val="000000"/>
          <w:sz w:val="27"/>
          <w:szCs w:val="27"/>
        </w:rPr>
      </w:pPr>
      <w:r>
        <w:rPr>
          <w:color w:val="000000"/>
          <w:sz w:val="27"/>
          <w:szCs w:val="27"/>
        </w:rPr>
        <w:t>Áreas de trabajo</w:t>
      </w:r>
    </w:p>
    <w:p w:rsidR="00556560" w:rsidRDefault="00556560" w:rsidP="00556560">
      <w:pPr>
        <w:pStyle w:val="NormalWeb"/>
        <w:ind w:left="720"/>
        <w:rPr>
          <w:color w:val="000000"/>
          <w:sz w:val="27"/>
          <w:szCs w:val="27"/>
        </w:rPr>
      </w:pPr>
      <w:r>
        <w:rPr>
          <w:color w:val="000000"/>
          <w:sz w:val="27"/>
          <w:szCs w:val="27"/>
        </w:rPr>
        <w:t>El escritorio se puede subdividir en diferentes </w:t>
      </w:r>
      <w:r>
        <w:rPr>
          <w:rStyle w:val="nfasis"/>
          <w:color w:val="000000"/>
          <w:sz w:val="27"/>
          <w:szCs w:val="27"/>
        </w:rPr>
        <w:t>áreas de trabajo</w:t>
      </w:r>
      <w:r>
        <w:rPr>
          <w:color w:val="000000"/>
          <w:sz w:val="27"/>
          <w:szCs w:val="27"/>
        </w:rPr>
        <w:t>. Un área de trabajo es un área definida del escritorio en la que se trabaja. Se puede especificar el número de áreas de trabajo del escritorio. Se puede cambiar a un área de trabajo diferente, pero sólo puede mostrarse una cada vez por pantalla.</w:t>
      </w:r>
    </w:p>
    <w:p w:rsidR="00556560" w:rsidRDefault="00556560" w:rsidP="00556560">
      <w:pPr>
        <w:pStyle w:val="NormalWeb"/>
        <w:numPr>
          <w:ilvl w:val="0"/>
          <w:numId w:val="1"/>
        </w:numPr>
        <w:rPr>
          <w:color w:val="000000"/>
          <w:sz w:val="27"/>
          <w:szCs w:val="27"/>
        </w:rPr>
      </w:pPr>
      <w:r>
        <w:rPr>
          <w:color w:val="000000"/>
          <w:sz w:val="27"/>
          <w:szCs w:val="27"/>
        </w:rPr>
        <w:t>Gestor de archivos </w:t>
      </w:r>
      <w:proofErr w:type="spellStart"/>
      <w:r>
        <w:rPr>
          <w:rStyle w:val="CdigoHTML"/>
          <w:color w:val="000000"/>
        </w:rPr>
        <w:t>Nautilus</w:t>
      </w:r>
      <w:proofErr w:type="spellEnd"/>
    </w:p>
    <w:p w:rsidR="00556560" w:rsidRDefault="00556560" w:rsidP="00556560">
      <w:pPr>
        <w:pStyle w:val="NormalWeb"/>
        <w:ind w:left="720"/>
        <w:rPr>
          <w:color w:val="000000"/>
          <w:sz w:val="27"/>
          <w:szCs w:val="27"/>
        </w:rPr>
      </w:pPr>
      <w:r>
        <w:rPr>
          <w:color w:val="000000"/>
          <w:sz w:val="27"/>
          <w:szCs w:val="27"/>
        </w:rPr>
        <w:t>El administrador de archivos </w:t>
      </w:r>
      <w:proofErr w:type="spellStart"/>
      <w:r>
        <w:rPr>
          <w:rStyle w:val="CdigoHTML"/>
          <w:color w:val="000000"/>
        </w:rPr>
        <w:t>Nautilus</w:t>
      </w:r>
      <w:proofErr w:type="spellEnd"/>
      <w:r>
        <w:rPr>
          <w:color w:val="000000"/>
          <w:sz w:val="27"/>
          <w:szCs w:val="27"/>
        </w:rPr>
        <w:t> proporciona un punto de acceso integrado a los archivos y aplicaciones. Se puede visualizar el contenido de los archivos mediante una ventana de </w:t>
      </w:r>
      <w:proofErr w:type="spellStart"/>
      <w:r>
        <w:rPr>
          <w:rStyle w:val="CdigoHTML"/>
          <w:color w:val="000000"/>
        </w:rPr>
        <w:t>Nautilus</w:t>
      </w:r>
      <w:proofErr w:type="spellEnd"/>
      <w:r>
        <w:rPr>
          <w:color w:val="000000"/>
          <w:sz w:val="27"/>
          <w:szCs w:val="27"/>
        </w:rPr>
        <w:t> o abrir archivos con la aplicación correcta desde el propio </w:t>
      </w:r>
      <w:proofErr w:type="spellStart"/>
      <w:r>
        <w:rPr>
          <w:rStyle w:val="CdigoHTML"/>
          <w:color w:val="000000"/>
        </w:rPr>
        <w:t>Nautilus</w:t>
      </w:r>
      <w:proofErr w:type="spellEnd"/>
      <w:r>
        <w:rPr>
          <w:color w:val="000000"/>
          <w:sz w:val="27"/>
          <w:szCs w:val="27"/>
        </w:rPr>
        <w:t>. El gestor de archivos de </w:t>
      </w:r>
      <w:proofErr w:type="spellStart"/>
      <w:r>
        <w:rPr>
          <w:rStyle w:val="CdigoHTML"/>
          <w:color w:val="000000"/>
        </w:rPr>
        <w:t>Nautilus</w:t>
      </w:r>
      <w:proofErr w:type="spellEnd"/>
      <w:r>
        <w:rPr>
          <w:color w:val="000000"/>
          <w:sz w:val="27"/>
          <w:szCs w:val="27"/>
        </w:rPr>
        <w:t> también se utiliza para administrar los archivos y carpetas.</w:t>
      </w:r>
    </w:p>
    <w:p w:rsidR="00556560" w:rsidRDefault="00556560" w:rsidP="00556560">
      <w:pPr>
        <w:pStyle w:val="NormalWeb"/>
        <w:numPr>
          <w:ilvl w:val="0"/>
          <w:numId w:val="1"/>
        </w:numPr>
        <w:rPr>
          <w:color w:val="000000"/>
          <w:sz w:val="27"/>
          <w:szCs w:val="27"/>
        </w:rPr>
      </w:pPr>
      <w:r>
        <w:rPr>
          <w:color w:val="000000"/>
          <w:sz w:val="27"/>
          <w:szCs w:val="27"/>
        </w:rPr>
        <w:t>Fondo del escritorio</w:t>
      </w:r>
    </w:p>
    <w:p w:rsidR="00556560" w:rsidRDefault="00556560" w:rsidP="00556560">
      <w:pPr>
        <w:pStyle w:val="NormalWeb"/>
        <w:ind w:left="720"/>
        <w:rPr>
          <w:color w:val="000000"/>
          <w:sz w:val="27"/>
          <w:szCs w:val="27"/>
        </w:rPr>
      </w:pPr>
      <w:r>
        <w:rPr>
          <w:color w:val="000000"/>
          <w:sz w:val="27"/>
          <w:szCs w:val="27"/>
        </w:rPr>
        <w:t>El fondo del escritorio se sitúa detrás del resto de componentes del escritorio. Es un componente activo de la interfaz del usuario. Se puede añadir objetos para facilitar el acceso a los archivos, carpetas y aplicaciones que se utilizan más frecuentemente. También se puede hacer clic con el botón derecho del ratón sobre un lanzador para abrir un menú.</w:t>
      </w:r>
    </w:p>
    <w:p w:rsidR="00556560" w:rsidRDefault="00556560" w:rsidP="00556560">
      <w:pPr>
        <w:pStyle w:val="NormalWeb"/>
        <w:numPr>
          <w:ilvl w:val="0"/>
          <w:numId w:val="1"/>
        </w:numPr>
        <w:rPr>
          <w:color w:val="000000"/>
          <w:sz w:val="27"/>
          <w:szCs w:val="27"/>
        </w:rPr>
      </w:pPr>
      <w:r>
        <w:rPr>
          <w:color w:val="000000"/>
          <w:sz w:val="27"/>
          <w:szCs w:val="27"/>
        </w:rPr>
        <w:t>Ubicación Empezar aquí</w:t>
      </w:r>
    </w:p>
    <w:p w:rsidR="00556560" w:rsidRDefault="00556560" w:rsidP="00556560">
      <w:pPr>
        <w:pStyle w:val="NormalWeb"/>
        <w:ind w:left="720"/>
        <w:rPr>
          <w:color w:val="000000"/>
          <w:sz w:val="27"/>
          <w:szCs w:val="27"/>
        </w:rPr>
      </w:pPr>
      <w:r>
        <w:rPr>
          <w:color w:val="000000"/>
          <w:sz w:val="27"/>
          <w:szCs w:val="27"/>
        </w:rPr>
        <w:lastRenderedPageBreak/>
        <w:t>Empezar aquí es el punto de acceso a algunas de las funciones claves del escritorio de GNOME. Empezar aquí permite acceder a las aplicaciones y herramientas de configuración de GNOME. También permite acceder a los programas que configuran el sistema como un servidor u otros valores de configuración.</w:t>
      </w:r>
    </w:p>
    <w:p w:rsidR="00556560" w:rsidRDefault="00556560" w:rsidP="00556560">
      <w:pPr>
        <w:pStyle w:val="NormalWeb"/>
        <w:numPr>
          <w:ilvl w:val="0"/>
          <w:numId w:val="1"/>
        </w:numPr>
        <w:rPr>
          <w:color w:val="000000"/>
          <w:sz w:val="27"/>
          <w:szCs w:val="27"/>
        </w:rPr>
      </w:pPr>
      <w:r>
        <w:rPr>
          <w:color w:val="000000"/>
          <w:sz w:val="27"/>
          <w:szCs w:val="27"/>
        </w:rPr>
        <w:t>Preferencias</w:t>
      </w:r>
    </w:p>
    <w:p w:rsidR="00556560" w:rsidRDefault="00556560" w:rsidP="00556560">
      <w:pPr>
        <w:pStyle w:val="NormalWeb"/>
        <w:ind w:left="720"/>
        <w:rPr>
          <w:color w:val="000000"/>
          <w:sz w:val="27"/>
          <w:szCs w:val="27"/>
        </w:rPr>
      </w:pPr>
      <w:r>
        <w:rPr>
          <w:color w:val="000000"/>
          <w:sz w:val="27"/>
          <w:szCs w:val="27"/>
        </w:rPr>
        <w:t>El escritorio de GNOME contiene </w:t>
      </w:r>
      <w:r>
        <w:rPr>
          <w:rStyle w:val="nfasis"/>
          <w:color w:val="000000"/>
          <w:sz w:val="27"/>
          <w:szCs w:val="27"/>
        </w:rPr>
        <w:t>herramientas de preferencias</w:t>
      </w:r>
      <w:r>
        <w:rPr>
          <w:color w:val="000000"/>
          <w:sz w:val="27"/>
          <w:szCs w:val="27"/>
        </w:rPr>
        <w:t> específicas. Cada herramienta controla un aspecto particular del comportamiento del escritorio. Para iniciar una herramienta de preferencias, seleccione Aplicaciones -&gt; Preferencias. Seleccione el elemento que desee configurar en los submenús.</w:t>
      </w:r>
    </w:p>
    <w:p w:rsidR="00556560" w:rsidRDefault="00556560" w:rsidP="00556560">
      <w:pPr>
        <w:pStyle w:val="NormalWeb"/>
        <w:rPr>
          <w:color w:val="000000"/>
          <w:sz w:val="27"/>
          <w:szCs w:val="27"/>
        </w:rPr>
      </w:pPr>
      <w:r>
        <w:rPr>
          <w:color w:val="000000"/>
          <w:sz w:val="27"/>
          <w:szCs w:val="27"/>
        </w:rPr>
        <w:t xml:space="preserve">Las características más importantes del escritorio son su alto grado de </w:t>
      </w:r>
      <w:proofErr w:type="spellStart"/>
      <w:r>
        <w:rPr>
          <w:color w:val="000000"/>
          <w:sz w:val="27"/>
          <w:szCs w:val="27"/>
        </w:rPr>
        <w:t>configurabilidad</w:t>
      </w:r>
      <w:proofErr w:type="spellEnd"/>
      <w:r>
        <w:rPr>
          <w:color w:val="000000"/>
          <w:sz w:val="27"/>
          <w:szCs w:val="27"/>
        </w:rPr>
        <w:t xml:space="preserve"> y las múltiples maneras que ofrece para ejecutar tareas.</w:t>
      </w:r>
    </w:p>
    <w:p w:rsidR="00556560" w:rsidRDefault="00556560" w:rsidP="00556560">
      <w:pPr>
        <w:pStyle w:val="NormalWeb"/>
        <w:rPr>
          <w:color w:val="000000"/>
          <w:sz w:val="27"/>
          <w:szCs w:val="27"/>
        </w:rPr>
      </w:pPr>
      <w:r>
        <w:rPr>
          <w:color w:val="000000"/>
          <w:sz w:val="27"/>
          <w:szCs w:val="27"/>
        </w:rPr>
        <w:t>El escritorio proporciona interoperabilidad entre sus componentes. Por lo general, una misma acción se puede ejecutar de más de una manera. Por ejemplo, se pueden iniciar aplicaciones desde paneles, menús o el fondo del escritorio.</w:t>
      </w:r>
    </w:p>
    <w:p w:rsidR="00556560" w:rsidRDefault="00556560" w:rsidP="00556560">
      <w:pPr>
        <w:pStyle w:val="NormalWeb"/>
        <w:rPr>
          <w:color w:val="000000"/>
          <w:sz w:val="27"/>
          <w:szCs w:val="27"/>
        </w:rPr>
      </w:pPr>
      <w:r>
        <w:rPr>
          <w:color w:val="000000"/>
          <w:sz w:val="27"/>
          <w:szCs w:val="27"/>
        </w:rPr>
        <w:t>El administrador del sistema puede realizar cambios en la configuración para adaptar el sistema, con lo que el escritorio puede no ser igual al descrito en este capítulo. De cualquier modo, este capítulo proporciona una guía útil y rápida de cómo trabajar con el escritorio.</w:t>
      </w:r>
    </w:p>
    <w:p w:rsidR="00556560" w:rsidRDefault="00D73F4D">
      <w:r>
        <w:t xml:space="preserve">3-un sistema operativo es el conjunto de programas de un sistema </w:t>
      </w:r>
      <w:proofErr w:type="spellStart"/>
      <w:r>
        <w:t>informatico</w:t>
      </w:r>
      <w:proofErr w:type="spellEnd"/>
      <w:r>
        <w:t xml:space="preserve"> que gestiona los recursos de hardware y provee servicios a los programas de aplicación de </w:t>
      </w:r>
      <w:proofErr w:type="spellStart"/>
      <w:r>
        <w:t>software.Estos</w:t>
      </w:r>
      <w:proofErr w:type="spellEnd"/>
      <w:r>
        <w:t xml:space="preserve"> programas se ejecutan en modo privilegiado respecto de los restantes.</w:t>
      </w:r>
    </w:p>
    <w:p w:rsidR="00072ADE" w:rsidRPr="00072ADE" w:rsidRDefault="00D73F4D" w:rsidP="00072ADE">
      <w:pPr>
        <w:pStyle w:val="Ttulo3"/>
        <w:shd w:val="clear" w:color="auto" w:fill="FFFFFF"/>
        <w:spacing w:before="0" w:beforeAutospacing="0" w:after="0" w:afterAutospacing="0" w:line="288" w:lineRule="atLeast"/>
        <w:rPr>
          <w:rFonts w:ascii="Comic Sans MS" w:hAnsi="Comic Sans MS"/>
          <w:color w:val="3A3A3A"/>
          <w:sz w:val="51"/>
          <w:szCs w:val="51"/>
        </w:rPr>
      </w:pPr>
      <w:r>
        <w:t>4-</w:t>
      </w:r>
      <w:r w:rsidR="00072ADE" w:rsidRPr="00072ADE">
        <w:rPr>
          <w:rFonts w:ascii="Comic Sans MS" w:hAnsi="Comic Sans MS"/>
          <w:color w:val="3A3A3A"/>
          <w:sz w:val="51"/>
          <w:szCs w:val="51"/>
          <w:bdr w:val="none" w:sz="0" w:space="0" w:color="auto" w:frame="1"/>
        </w:rPr>
        <w:t>Menú de Inicio</w:t>
      </w:r>
    </w:p>
    <w:p w:rsidR="00072ADE" w:rsidRPr="00072ADE" w:rsidRDefault="00072ADE" w:rsidP="00072ADE">
      <w:pPr>
        <w:numPr>
          <w:ilvl w:val="0"/>
          <w:numId w:val="2"/>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Se le conoce como la entrada principal a los programas instalados, carpetas creadas y a las configuraciones que pueda presentar la computadora.</w:t>
      </w:r>
    </w:p>
    <w:p w:rsidR="00072ADE" w:rsidRPr="00072ADE" w:rsidRDefault="00072ADE" w:rsidP="00072ADE">
      <w:pPr>
        <w:numPr>
          <w:ilvl w:val="0"/>
          <w:numId w:val="2"/>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 xml:space="preserve">Da </w:t>
      </w:r>
      <w:proofErr w:type="gramStart"/>
      <w:r w:rsidRPr="00072ADE">
        <w:rPr>
          <w:rFonts w:ascii="Comic Sans MS" w:eastAsia="Times New Roman" w:hAnsi="Comic Sans MS" w:cs="Times New Roman"/>
          <w:color w:val="3A3A3A"/>
          <w:sz w:val="29"/>
          <w:szCs w:val="29"/>
          <w:lang w:eastAsia="es-ES"/>
        </w:rPr>
        <w:t>los posibles acceso</w:t>
      </w:r>
      <w:proofErr w:type="gramEnd"/>
      <w:r w:rsidRPr="00072ADE">
        <w:rPr>
          <w:rFonts w:ascii="Comic Sans MS" w:eastAsia="Times New Roman" w:hAnsi="Comic Sans MS" w:cs="Times New Roman"/>
          <w:color w:val="3A3A3A"/>
          <w:sz w:val="29"/>
          <w:szCs w:val="29"/>
          <w:lang w:eastAsia="es-ES"/>
        </w:rPr>
        <w:t xml:space="preserve"> a las herramientas del sistema.</w:t>
      </w:r>
    </w:p>
    <w:p w:rsidR="00072ADE" w:rsidRPr="00072ADE" w:rsidRDefault="00072ADE" w:rsidP="00072ADE">
      <w:pPr>
        <w:numPr>
          <w:ilvl w:val="0"/>
          <w:numId w:val="2"/>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Posee diversos subtemas.</w:t>
      </w:r>
    </w:p>
    <w:p w:rsidR="00072ADE" w:rsidRPr="00072ADE" w:rsidRDefault="00072ADE" w:rsidP="00072ADE">
      <w:pPr>
        <w:numPr>
          <w:ilvl w:val="0"/>
          <w:numId w:val="2"/>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También otorga el buscador de Windows.</w:t>
      </w:r>
    </w:p>
    <w:p w:rsidR="00072ADE" w:rsidRPr="00072ADE" w:rsidRDefault="00072ADE" w:rsidP="00072ADE">
      <w:pPr>
        <w:numPr>
          <w:ilvl w:val="0"/>
          <w:numId w:val="2"/>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Se encuentra ubicado en la parte interior izquierda.</w:t>
      </w:r>
    </w:p>
    <w:p w:rsidR="00072ADE" w:rsidRPr="00072ADE" w:rsidRDefault="00072ADE" w:rsidP="00072ADE">
      <w:pPr>
        <w:numPr>
          <w:ilvl w:val="0"/>
          <w:numId w:val="2"/>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Ofrece las opciones de apagado.</w:t>
      </w:r>
    </w:p>
    <w:p w:rsidR="00072ADE" w:rsidRPr="00072ADE" w:rsidRDefault="00072ADE" w:rsidP="00072ADE">
      <w:pPr>
        <w:numPr>
          <w:ilvl w:val="0"/>
          <w:numId w:val="2"/>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lastRenderedPageBreak/>
        <w:t>Es donde se puede realizar el cambio de usuario o reinicio de la computadora.</w:t>
      </w:r>
    </w:p>
    <w:p w:rsidR="00072ADE" w:rsidRPr="00072ADE" w:rsidRDefault="00072ADE" w:rsidP="00072ADE">
      <w:pPr>
        <w:numPr>
          <w:ilvl w:val="0"/>
          <w:numId w:val="2"/>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Brinda una lista de posibles opciones a todo los componentes de hardware presentes de una computadora.</w:t>
      </w:r>
    </w:p>
    <w:p w:rsidR="00072ADE" w:rsidRPr="00072ADE" w:rsidRDefault="00072ADE" w:rsidP="00072ADE">
      <w:pPr>
        <w:numPr>
          <w:ilvl w:val="0"/>
          <w:numId w:val="2"/>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Puede entrar a los diferentes programas de Microsoft.</w:t>
      </w:r>
    </w:p>
    <w:p w:rsidR="00072ADE" w:rsidRPr="00072ADE" w:rsidRDefault="00072ADE" w:rsidP="00072ADE">
      <w:pPr>
        <w:numPr>
          <w:ilvl w:val="0"/>
          <w:numId w:val="2"/>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Este menú se puede dividir en 3 partes que ejercen diversas funciones específicas, estas partes son:</w:t>
      </w:r>
    </w:p>
    <w:p w:rsidR="00072ADE" w:rsidRPr="00072ADE" w:rsidRDefault="00072ADE" w:rsidP="00072ADE">
      <w:pPr>
        <w:shd w:val="clear" w:color="auto" w:fill="FFFFFF"/>
        <w:spacing w:after="0" w:line="240" w:lineRule="auto"/>
        <w:outlineLvl w:val="3"/>
        <w:rPr>
          <w:rFonts w:ascii="Comic Sans MS" w:eastAsia="Times New Roman" w:hAnsi="Comic Sans MS" w:cs="Times New Roman"/>
          <w:b/>
          <w:bCs/>
          <w:color w:val="3A3A3A"/>
          <w:sz w:val="45"/>
          <w:szCs w:val="45"/>
          <w:lang w:eastAsia="es-ES"/>
        </w:rPr>
      </w:pPr>
      <w:r w:rsidRPr="00072ADE">
        <w:rPr>
          <w:rFonts w:ascii="Comic Sans MS" w:eastAsia="Times New Roman" w:hAnsi="Comic Sans MS" w:cs="Times New Roman"/>
          <w:b/>
          <w:bCs/>
          <w:color w:val="3A3A3A"/>
          <w:sz w:val="45"/>
          <w:szCs w:val="45"/>
          <w:bdr w:val="none" w:sz="0" w:space="0" w:color="auto" w:frame="1"/>
          <w:lang w:eastAsia="es-ES"/>
        </w:rPr>
        <w:t>El panel izquierdo grande:</w:t>
      </w:r>
    </w:p>
    <w:p w:rsidR="00072ADE" w:rsidRPr="00072ADE" w:rsidRDefault="00072ADE" w:rsidP="00072ADE">
      <w:pPr>
        <w:numPr>
          <w:ilvl w:val="0"/>
          <w:numId w:val="3"/>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Da la visualización de una pequeña lista de los programas instalados o que vienen del sistema que puede presentar la computadora.</w:t>
      </w:r>
    </w:p>
    <w:p w:rsidR="00072ADE" w:rsidRPr="00072ADE" w:rsidRDefault="00072ADE" w:rsidP="00072ADE">
      <w:pPr>
        <w:numPr>
          <w:ilvl w:val="0"/>
          <w:numId w:val="3"/>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Esta parte del menú inicio puede variar dependiendo del fabricante y del sistema operativo empleado.</w:t>
      </w:r>
    </w:p>
    <w:p w:rsidR="00072ADE" w:rsidRPr="00072ADE" w:rsidRDefault="00072ADE" w:rsidP="00072ADE">
      <w:pPr>
        <w:numPr>
          <w:ilvl w:val="0"/>
          <w:numId w:val="3"/>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Facilita el acceso a los programas utilizados con mayor frecuencia.</w:t>
      </w:r>
    </w:p>
    <w:p w:rsidR="00072ADE" w:rsidRPr="00072ADE" w:rsidRDefault="00072ADE" w:rsidP="00072ADE">
      <w:pPr>
        <w:shd w:val="clear" w:color="auto" w:fill="FFFFFF"/>
        <w:spacing w:after="0" w:line="240" w:lineRule="auto"/>
        <w:outlineLvl w:val="3"/>
        <w:rPr>
          <w:rFonts w:ascii="Comic Sans MS" w:eastAsia="Times New Roman" w:hAnsi="Comic Sans MS" w:cs="Times New Roman"/>
          <w:b/>
          <w:bCs/>
          <w:color w:val="3A3A3A"/>
          <w:sz w:val="45"/>
          <w:szCs w:val="45"/>
          <w:lang w:eastAsia="es-ES"/>
        </w:rPr>
      </w:pPr>
      <w:r w:rsidRPr="00072ADE">
        <w:rPr>
          <w:rFonts w:ascii="Comic Sans MS" w:eastAsia="Times New Roman" w:hAnsi="Comic Sans MS" w:cs="Times New Roman"/>
          <w:b/>
          <w:bCs/>
          <w:color w:val="3A3A3A"/>
          <w:sz w:val="45"/>
          <w:szCs w:val="45"/>
          <w:bdr w:val="none" w:sz="0" w:space="0" w:color="auto" w:frame="1"/>
          <w:lang w:eastAsia="es-ES"/>
        </w:rPr>
        <w:t>La esquina inferior izquierda:</w:t>
      </w:r>
    </w:p>
    <w:p w:rsidR="00072ADE" w:rsidRPr="00072ADE" w:rsidRDefault="00072ADE" w:rsidP="00072ADE">
      <w:pPr>
        <w:numPr>
          <w:ilvl w:val="0"/>
          <w:numId w:val="4"/>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Es parte de un buscador.</w:t>
      </w:r>
    </w:p>
    <w:p w:rsidR="00072ADE" w:rsidRPr="00072ADE" w:rsidRDefault="00072ADE" w:rsidP="00072ADE">
      <w:pPr>
        <w:numPr>
          <w:ilvl w:val="0"/>
          <w:numId w:val="4"/>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Permite buscar un programa o archivo.</w:t>
      </w:r>
    </w:p>
    <w:p w:rsidR="00072ADE" w:rsidRPr="00072ADE" w:rsidRDefault="00072ADE" w:rsidP="00072ADE">
      <w:pPr>
        <w:numPr>
          <w:ilvl w:val="0"/>
          <w:numId w:val="4"/>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Ofrece al usuario la facilidad de buscar un programa con escribir el nombre con el que está registrado dicho icono.</w:t>
      </w:r>
    </w:p>
    <w:p w:rsidR="00072ADE" w:rsidRPr="00072ADE" w:rsidRDefault="00072ADE" w:rsidP="00072ADE">
      <w:pPr>
        <w:numPr>
          <w:ilvl w:val="0"/>
          <w:numId w:val="4"/>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También se puede buscar el programa con tan solo escribir alguna letra por la que esté compuesta.</w:t>
      </w:r>
    </w:p>
    <w:p w:rsidR="00072ADE" w:rsidRPr="00072ADE" w:rsidRDefault="00072ADE" w:rsidP="00072ADE">
      <w:pPr>
        <w:shd w:val="clear" w:color="auto" w:fill="FFFFFF"/>
        <w:spacing w:after="0" w:line="240" w:lineRule="auto"/>
        <w:outlineLvl w:val="3"/>
        <w:rPr>
          <w:rFonts w:ascii="Comic Sans MS" w:eastAsia="Times New Roman" w:hAnsi="Comic Sans MS" w:cs="Times New Roman"/>
          <w:b/>
          <w:bCs/>
          <w:color w:val="3A3A3A"/>
          <w:sz w:val="45"/>
          <w:szCs w:val="45"/>
          <w:lang w:eastAsia="es-ES"/>
        </w:rPr>
      </w:pPr>
      <w:r w:rsidRPr="00072ADE">
        <w:rPr>
          <w:rFonts w:ascii="Comic Sans MS" w:eastAsia="Times New Roman" w:hAnsi="Comic Sans MS" w:cs="Times New Roman"/>
          <w:b/>
          <w:bCs/>
          <w:color w:val="3A3A3A"/>
          <w:sz w:val="45"/>
          <w:szCs w:val="45"/>
          <w:bdr w:val="none" w:sz="0" w:space="0" w:color="auto" w:frame="1"/>
          <w:lang w:eastAsia="es-ES"/>
        </w:rPr>
        <w:t>El panel derecho:</w:t>
      </w:r>
    </w:p>
    <w:p w:rsidR="00072ADE" w:rsidRPr="00072ADE" w:rsidRDefault="00072ADE" w:rsidP="00072ADE">
      <w:pPr>
        <w:numPr>
          <w:ilvl w:val="0"/>
          <w:numId w:val="5"/>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Da la opción de poder tener acceso a las carpetas y archivos que más se utilizan.</w:t>
      </w:r>
    </w:p>
    <w:p w:rsidR="00072ADE" w:rsidRPr="00072ADE" w:rsidRDefault="00072ADE" w:rsidP="00072ADE">
      <w:pPr>
        <w:numPr>
          <w:ilvl w:val="0"/>
          <w:numId w:val="5"/>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Presenta los botones de cerrar sección, apagar o reiniciar el equipo.</w:t>
      </w:r>
    </w:p>
    <w:p w:rsidR="00072ADE" w:rsidRPr="00072ADE" w:rsidRDefault="00072ADE" w:rsidP="00072ADE">
      <w:pPr>
        <w:shd w:val="clear" w:color="auto" w:fill="FFFFFF"/>
        <w:spacing w:after="0" w:line="288" w:lineRule="atLeast"/>
        <w:outlineLvl w:val="2"/>
        <w:rPr>
          <w:rFonts w:ascii="Comic Sans MS" w:eastAsia="Times New Roman" w:hAnsi="Comic Sans MS" w:cs="Times New Roman"/>
          <w:b/>
          <w:bCs/>
          <w:color w:val="3A3A3A"/>
          <w:sz w:val="51"/>
          <w:szCs w:val="51"/>
          <w:lang w:eastAsia="es-ES"/>
        </w:rPr>
      </w:pPr>
      <w:r w:rsidRPr="00072ADE">
        <w:rPr>
          <w:rFonts w:ascii="Comic Sans MS" w:eastAsia="Times New Roman" w:hAnsi="Comic Sans MS" w:cs="Times New Roman"/>
          <w:b/>
          <w:bCs/>
          <w:color w:val="3A3A3A"/>
          <w:sz w:val="51"/>
          <w:szCs w:val="51"/>
          <w:bdr w:val="none" w:sz="0" w:space="0" w:color="auto" w:frame="1"/>
          <w:lang w:eastAsia="es-ES"/>
        </w:rPr>
        <w:t> Barra de tareas.</w:t>
      </w:r>
    </w:p>
    <w:p w:rsidR="00072ADE" w:rsidRPr="00072ADE" w:rsidRDefault="00072ADE" w:rsidP="00072ADE">
      <w:pPr>
        <w:numPr>
          <w:ilvl w:val="0"/>
          <w:numId w:val="6"/>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Es denominada como una franja horizontal.</w:t>
      </w:r>
    </w:p>
    <w:p w:rsidR="00072ADE" w:rsidRPr="00072ADE" w:rsidRDefault="00072ADE" w:rsidP="00072ADE">
      <w:pPr>
        <w:numPr>
          <w:ilvl w:val="0"/>
          <w:numId w:val="6"/>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Se encuentra en la parte inferior del escritorio</w:t>
      </w:r>
    </w:p>
    <w:p w:rsidR="00072ADE" w:rsidRPr="00072ADE" w:rsidRDefault="00072ADE" w:rsidP="00072ADE">
      <w:pPr>
        <w:numPr>
          <w:ilvl w:val="0"/>
          <w:numId w:val="6"/>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Contiene al botón de inicio, algunos iconos de dispositivos, el reloj, entre otros.</w:t>
      </w:r>
    </w:p>
    <w:p w:rsidR="00072ADE" w:rsidRPr="00072ADE" w:rsidRDefault="00072ADE" w:rsidP="00072ADE">
      <w:pPr>
        <w:numPr>
          <w:ilvl w:val="0"/>
          <w:numId w:val="6"/>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lastRenderedPageBreak/>
        <w:t>Presenta los nombres de las aplicaciones que se tenga abiertas</w:t>
      </w:r>
    </w:p>
    <w:p w:rsidR="00072ADE" w:rsidRPr="00072ADE" w:rsidRDefault="00072ADE" w:rsidP="00072ADE">
      <w:pPr>
        <w:numPr>
          <w:ilvl w:val="0"/>
          <w:numId w:val="6"/>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Situado al lado de Inicio.</w:t>
      </w:r>
    </w:p>
    <w:p w:rsidR="00072ADE" w:rsidRPr="00072ADE" w:rsidRDefault="00072ADE" w:rsidP="00072ADE">
      <w:pPr>
        <w:numPr>
          <w:ilvl w:val="0"/>
          <w:numId w:val="6"/>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Es útil para organizar todas las ventanas.</w:t>
      </w:r>
    </w:p>
    <w:p w:rsidR="00072ADE" w:rsidRPr="00072ADE" w:rsidRDefault="00072ADE" w:rsidP="00072ADE">
      <w:pPr>
        <w:numPr>
          <w:ilvl w:val="0"/>
          <w:numId w:val="6"/>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Contiene todas las herramientas de Windows.</w:t>
      </w:r>
    </w:p>
    <w:p w:rsidR="00072ADE" w:rsidRPr="00072ADE" w:rsidRDefault="00072ADE" w:rsidP="00072ADE">
      <w:pPr>
        <w:numPr>
          <w:ilvl w:val="0"/>
          <w:numId w:val="6"/>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Facilita las formas de trabajar con las ventanas</w:t>
      </w:r>
    </w:p>
    <w:p w:rsidR="00072ADE" w:rsidRPr="00072ADE" w:rsidRDefault="00072ADE" w:rsidP="00072ADE">
      <w:pPr>
        <w:numPr>
          <w:ilvl w:val="0"/>
          <w:numId w:val="6"/>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 xml:space="preserve">Ofrece navegar por una u otra pestaña pulsando el mouse o las teclas siguientes: </w:t>
      </w:r>
      <w:proofErr w:type="spellStart"/>
      <w:r w:rsidRPr="00072ADE">
        <w:rPr>
          <w:rFonts w:ascii="Comic Sans MS" w:eastAsia="Times New Roman" w:hAnsi="Comic Sans MS" w:cs="Times New Roman"/>
          <w:color w:val="3A3A3A"/>
          <w:sz w:val="29"/>
          <w:szCs w:val="29"/>
          <w:lang w:eastAsia="es-ES"/>
        </w:rPr>
        <w:t>alt</w:t>
      </w:r>
      <w:proofErr w:type="spellEnd"/>
      <w:r w:rsidRPr="00072ADE">
        <w:rPr>
          <w:rFonts w:ascii="Comic Sans MS" w:eastAsia="Times New Roman" w:hAnsi="Comic Sans MS" w:cs="Times New Roman"/>
          <w:color w:val="3A3A3A"/>
          <w:sz w:val="29"/>
          <w:szCs w:val="29"/>
          <w:lang w:eastAsia="es-ES"/>
        </w:rPr>
        <w:t xml:space="preserve"> + </w:t>
      </w:r>
      <w:proofErr w:type="spellStart"/>
      <w:r w:rsidRPr="00072ADE">
        <w:rPr>
          <w:rFonts w:ascii="Comic Sans MS" w:eastAsia="Times New Roman" w:hAnsi="Comic Sans MS" w:cs="Times New Roman"/>
          <w:color w:val="3A3A3A"/>
          <w:sz w:val="29"/>
          <w:szCs w:val="29"/>
          <w:lang w:eastAsia="es-ES"/>
        </w:rPr>
        <w:t>tab</w:t>
      </w:r>
      <w:proofErr w:type="spellEnd"/>
      <w:r w:rsidRPr="00072ADE">
        <w:rPr>
          <w:rFonts w:ascii="Comic Sans MS" w:eastAsia="Times New Roman" w:hAnsi="Comic Sans MS" w:cs="Times New Roman"/>
          <w:color w:val="3A3A3A"/>
          <w:sz w:val="29"/>
          <w:szCs w:val="29"/>
          <w:lang w:eastAsia="es-ES"/>
        </w:rPr>
        <w:t>.</w:t>
      </w:r>
    </w:p>
    <w:p w:rsidR="00072ADE" w:rsidRPr="00072ADE" w:rsidRDefault="00072ADE" w:rsidP="00072ADE">
      <w:pPr>
        <w:numPr>
          <w:ilvl w:val="0"/>
          <w:numId w:val="6"/>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En algunas ocasiones pueden estar los iconos de acceso directo a diversas aplicaciones como Internet Explorer, Outlook, y al propio Escritorio</w:t>
      </w:r>
    </w:p>
    <w:p w:rsidR="00072ADE" w:rsidRPr="00072ADE" w:rsidRDefault="00072ADE" w:rsidP="00072ADE">
      <w:pPr>
        <w:numPr>
          <w:ilvl w:val="0"/>
          <w:numId w:val="6"/>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Da la posibilidad que al darle clic en uno de los íconos abiertos, inmediatamente se puede abrir</w:t>
      </w:r>
    </w:p>
    <w:p w:rsidR="00072ADE" w:rsidRPr="00072ADE" w:rsidRDefault="00072ADE" w:rsidP="00072ADE">
      <w:pPr>
        <w:numPr>
          <w:ilvl w:val="0"/>
          <w:numId w:val="6"/>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Trabajan con los programas de Windows.</w:t>
      </w:r>
    </w:p>
    <w:p w:rsidR="00072ADE" w:rsidRPr="00072ADE" w:rsidRDefault="00072ADE" w:rsidP="00072ADE">
      <w:pPr>
        <w:shd w:val="clear" w:color="auto" w:fill="FFFFFF"/>
        <w:spacing w:after="0" w:line="288" w:lineRule="atLeast"/>
        <w:outlineLvl w:val="2"/>
        <w:rPr>
          <w:rFonts w:ascii="Comic Sans MS" w:eastAsia="Times New Roman" w:hAnsi="Comic Sans MS" w:cs="Times New Roman"/>
          <w:b/>
          <w:bCs/>
          <w:color w:val="3A3A3A"/>
          <w:sz w:val="51"/>
          <w:szCs w:val="51"/>
          <w:lang w:eastAsia="es-ES"/>
        </w:rPr>
      </w:pPr>
      <w:r w:rsidRPr="00072ADE">
        <w:rPr>
          <w:rFonts w:ascii="Comic Sans MS" w:eastAsia="Times New Roman" w:hAnsi="Comic Sans MS" w:cs="Times New Roman"/>
          <w:b/>
          <w:bCs/>
          <w:color w:val="3A3A3A"/>
          <w:sz w:val="51"/>
          <w:szCs w:val="51"/>
          <w:bdr w:val="none" w:sz="0" w:space="0" w:color="auto" w:frame="1"/>
          <w:lang w:eastAsia="es-ES"/>
        </w:rPr>
        <w:t>Iconos</w:t>
      </w:r>
    </w:p>
    <w:p w:rsidR="00072ADE" w:rsidRPr="00072ADE" w:rsidRDefault="00072ADE" w:rsidP="00072ADE">
      <w:pPr>
        <w:numPr>
          <w:ilvl w:val="0"/>
          <w:numId w:val="7"/>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Son los accesos directos hacia los programas y otros elementos</w:t>
      </w:r>
    </w:p>
    <w:p w:rsidR="00072ADE" w:rsidRPr="00072ADE" w:rsidRDefault="00072ADE" w:rsidP="00072ADE">
      <w:pPr>
        <w:numPr>
          <w:ilvl w:val="0"/>
          <w:numId w:val="7"/>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Caracterizadas como pequeñas representaciones graficas</w:t>
      </w:r>
    </w:p>
    <w:p w:rsidR="00072ADE" w:rsidRPr="00072ADE" w:rsidRDefault="00072ADE" w:rsidP="00072ADE">
      <w:pPr>
        <w:numPr>
          <w:ilvl w:val="0"/>
          <w:numId w:val="7"/>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Ayudan al trabajo diario en Windows.</w:t>
      </w:r>
    </w:p>
    <w:p w:rsidR="00072ADE" w:rsidRPr="00072ADE" w:rsidRDefault="00072ADE" w:rsidP="00072ADE">
      <w:pPr>
        <w:numPr>
          <w:ilvl w:val="0"/>
          <w:numId w:val="7"/>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Se visualizan en el escritorio por medio de atajos</w:t>
      </w:r>
    </w:p>
    <w:p w:rsidR="00072ADE" w:rsidRPr="00072ADE" w:rsidRDefault="00072ADE" w:rsidP="00072ADE">
      <w:pPr>
        <w:numPr>
          <w:ilvl w:val="0"/>
          <w:numId w:val="7"/>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Identifican a los programas, aplicaciones, archivos, entre otros</w:t>
      </w:r>
    </w:p>
    <w:p w:rsidR="00072ADE" w:rsidRPr="00072ADE" w:rsidRDefault="00072ADE" w:rsidP="00072ADE">
      <w:pPr>
        <w:numPr>
          <w:ilvl w:val="0"/>
          <w:numId w:val="7"/>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Son carpetas o programas</w:t>
      </w:r>
    </w:p>
    <w:p w:rsidR="00072ADE" w:rsidRPr="00072ADE" w:rsidRDefault="00072ADE" w:rsidP="00072ADE">
      <w:pPr>
        <w:shd w:val="clear" w:color="auto" w:fill="FFFFFF"/>
        <w:spacing w:after="0" w:line="288" w:lineRule="atLeast"/>
        <w:outlineLvl w:val="2"/>
        <w:rPr>
          <w:rFonts w:ascii="Comic Sans MS" w:eastAsia="Times New Roman" w:hAnsi="Comic Sans MS" w:cs="Times New Roman"/>
          <w:b/>
          <w:bCs/>
          <w:color w:val="3A3A3A"/>
          <w:sz w:val="51"/>
          <w:szCs w:val="51"/>
          <w:lang w:eastAsia="es-ES"/>
        </w:rPr>
      </w:pPr>
      <w:r w:rsidRPr="00072ADE">
        <w:rPr>
          <w:rFonts w:ascii="Comic Sans MS" w:eastAsia="Times New Roman" w:hAnsi="Comic Sans MS" w:cs="Times New Roman"/>
          <w:b/>
          <w:bCs/>
          <w:color w:val="3A3A3A"/>
          <w:sz w:val="51"/>
          <w:szCs w:val="51"/>
          <w:bdr w:val="none" w:sz="0" w:space="0" w:color="auto" w:frame="1"/>
          <w:lang w:eastAsia="es-ES"/>
        </w:rPr>
        <w:t>Fondo de escritorio</w:t>
      </w:r>
    </w:p>
    <w:p w:rsidR="00072ADE" w:rsidRPr="00072ADE" w:rsidRDefault="00072ADE" w:rsidP="00072ADE">
      <w:pPr>
        <w:numPr>
          <w:ilvl w:val="0"/>
          <w:numId w:val="8"/>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Es la imagen que se utiliza de fondo de pantalla</w:t>
      </w:r>
    </w:p>
    <w:p w:rsidR="00072ADE" w:rsidRPr="00072ADE" w:rsidRDefault="00072ADE" w:rsidP="00072ADE">
      <w:pPr>
        <w:numPr>
          <w:ilvl w:val="0"/>
          <w:numId w:val="8"/>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Se encarga de dar un aspecto más personalizado al escritorio.</w:t>
      </w:r>
    </w:p>
    <w:p w:rsidR="00072ADE" w:rsidRPr="00072ADE" w:rsidRDefault="00072ADE" w:rsidP="00072ADE">
      <w:pPr>
        <w:numPr>
          <w:ilvl w:val="0"/>
          <w:numId w:val="8"/>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La imagen puede ser personalizada con una foto propia</w:t>
      </w:r>
    </w:p>
    <w:p w:rsidR="00072ADE" w:rsidRPr="00072ADE" w:rsidRDefault="00072ADE" w:rsidP="00072ADE">
      <w:pPr>
        <w:numPr>
          <w:ilvl w:val="0"/>
          <w:numId w:val="8"/>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También se puede escoger de la galería de imágenes de la computadora.</w:t>
      </w:r>
    </w:p>
    <w:p w:rsidR="00072ADE" w:rsidRPr="00072ADE" w:rsidRDefault="00072ADE" w:rsidP="00072ADE">
      <w:pPr>
        <w:shd w:val="clear" w:color="auto" w:fill="FFFFFF"/>
        <w:spacing w:after="0" w:line="288" w:lineRule="atLeast"/>
        <w:outlineLvl w:val="2"/>
        <w:rPr>
          <w:rFonts w:ascii="Comic Sans MS" w:eastAsia="Times New Roman" w:hAnsi="Comic Sans MS" w:cs="Times New Roman"/>
          <w:b/>
          <w:bCs/>
          <w:color w:val="3A3A3A"/>
          <w:sz w:val="51"/>
          <w:szCs w:val="51"/>
          <w:lang w:eastAsia="es-ES"/>
        </w:rPr>
      </w:pPr>
      <w:r w:rsidRPr="00072ADE">
        <w:rPr>
          <w:rFonts w:ascii="Comic Sans MS" w:eastAsia="Times New Roman" w:hAnsi="Comic Sans MS" w:cs="Times New Roman"/>
          <w:b/>
          <w:bCs/>
          <w:color w:val="3A3A3A"/>
          <w:sz w:val="51"/>
          <w:szCs w:val="51"/>
          <w:bdr w:val="none" w:sz="0" w:space="0" w:color="auto" w:frame="1"/>
          <w:lang w:eastAsia="es-ES"/>
        </w:rPr>
        <w:t>Área de Notificaciones: </w:t>
      </w:r>
    </w:p>
    <w:p w:rsidR="00072ADE" w:rsidRPr="00072ADE" w:rsidRDefault="00072ADE" w:rsidP="00072ADE">
      <w:pPr>
        <w:numPr>
          <w:ilvl w:val="0"/>
          <w:numId w:val="9"/>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Se encarga de notificar mensajes del sistema</w:t>
      </w:r>
    </w:p>
    <w:p w:rsidR="00072ADE" w:rsidRPr="00072ADE" w:rsidRDefault="00072ADE" w:rsidP="00072ADE">
      <w:pPr>
        <w:numPr>
          <w:ilvl w:val="0"/>
          <w:numId w:val="9"/>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lastRenderedPageBreak/>
        <w:t>También tiene la función de alertar diferentes situaciones que se presentan en el equipo.</w:t>
      </w:r>
    </w:p>
    <w:p w:rsidR="00072ADE" w:rsidRPr="00072ADE" w:rsidRDefault="00072ADE" w:rsidP="00072ADE">
      <w:pPr>
        <w:numPr>
          <w:ilvl w:val="0"/>
          <w:numId w:val="9"/>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Pueden ser configuradas por los usuarios</w:t>
      </w:r>
    </w:p>
    <w:p w:rsidR="00072ADE" w:rsidRPr="00072ADE" w:rsidRDefault="00072ADE" w:rsidP="00072ADE">
      <w:pPr>
        <w:numPr>
          <w:ilvl w:val="0"/>
          <w:numId w:val="9"/>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Presentan mensajes de los programas instalados</w:t>
      </w:r>
    </w:p>
    <w:p w:rsidR="00072ADE" w:rsidRPr="00072ADE" w:rsidRDefault="00072ADE" w:rsidP="00072ADE">
      <w:pPr>
        <w:shd w:val="clear" w:color="auto" w:fill="FFFFFF"/>
        <w:spacing w:after="0" w:line="288" w:lineRule="atLeast"/>
        <w:outlineLvl w:val="2"/>
        <w:rPr>
          <w:rFonts w:ascii="Comic Sans MS" w:eastAsia="Times New Roman" w:hAnsi="Comic Sans MS" w:cs="Times New Roman"/>
          <w:b/>
          <w:bCs/>
          <w:color w:val="3A3A3A"/>
          <w:sz w:val="51"/>
          <w:szCs w:val="51"/>
          <w:lang w:eastAsia="es-ES"/>
        </w:rPr>
      </w:pPr>
      <w:r w:rsidRPr="00072ADE">
        <w:rPr>
          <w:rFonts w:ascii="Comic Sans MS" w:eastAsia="Times New Roman" w:hAnsi="Comic Sans MS" w:cs="Times New Roman"/>
          <w:b/>
          <w:bCs/>
          <w:color w:val="3A3A3A"/>
          <w:sz w:val="51"/>
          <w:szCs w:val="51"/>
          <w:bdr w:val="none" w:sz="0" w:space="0" w:color="auto" w:frame="1"/>
          <w:lang w:eastAsia="es-ES"/>
        </w:rPr>
        <w:t xml:space="preserve">Windows </w:t>
      </w:r>
      <w:proofErr w:type="spellStart"/>
      <w:r w:rsidRPr="00072ADE">
        <w:rPr>
          <w:rFonts w:ascii="Comic Sans MS" w:eastAsia="Times New Roman" w:hAnsi="Comic Sans MS" w:cs="Times New Roman"/>
          <w:b/>
          <w:bCs/>
          <w:color w:val="3A3A3A"/>
          <w:sz w:val="51"/>
          <w:szCs w:val="51"/>
          <w:bdr w:val="none" w:sz="0" w:space="0" w:color="auto" w:frame="1"/>
          <w:lang w:eastAsia="es-ES"/>
        </w:rPr>
        <w:t>Sidebar</w:t>
      </w:r>
      <w:proofErr w:type="spellEnd"/>
      <w:r w:rsidRPr="00072ADE">
        <w:rPr>
          <w:rFonts w:ascii="Comic Sans MS" w:eastAsia="Times New Roman" w:hAnsi="Comic Sans MS" w:cs="Times New Roman"/>
          <w:b/>
          <w:bCs/>
          <w:color w:val="3A3A3A"/>
          <w:sz w:val="51"/>
          <w:szCs w:val="51"/>
          <w:bdr w:val="none" w:sz="0" w:space="0" w:color="auto" w:frame="1"/>
          <w:lang w:eastAsia="es-ES"/>
        </w:rPr>
        <w:t xml:space="preserve"> y </w:t>
      </w:r>
      <w:proofErr w:type="spellStart"/>
      <w:r w:rsidRPr="00072ADE">
        <w:rPr>
          <w:rFonts w:ascii="Comic Sans MS" w:eastAsia="Times New Roman" w:hAnsi="Comic Sans MS" w:cs="Times New Roman"/>
          <w:b/>
          <w:bCs/>
          <w:color w:val="3A3A3A"/>
          <w:sz w:val="51"/>
          <w:szCs w:val="51"/>
          <w:bdr w:val="none" w:sz="0" w:space="0" w:color="auto" w:frame="1"/>
          <w:lang w:eastAsia="es-ES"/>
        </w:rPr>
        <w:t>gadgets</w:t>
      </w:r>
      <w:proofErr w:type="spellEnd"/>
    </w:p>
    <w:p w:rsidR="00072ADE" w:rsidRPr="00072ADE" w:rsidRDefault="00072ADE" w:rsidP="00072ADE">
      <w:pPr>
        <w:numPr>
          <w:ilvl w:val="0"/>
          <w:numId w:val="10"/>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Es una barra vertical larga</w:t>
      </w:r>
    </w:p>
    <w:p w:rsidR="00072ADE" w:rsidRPr="00072ADE" w:rsidRDefault="00072ADE" w:rsidP="00072ADE">
      <w:pPr>
        <w:numPr>
          <w:ilvl w:val="0"/>
          <w:numId w:val="10"/>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Se encuentra situada a un lado del escritorio,</w:t>
      </w:r>
    </w:p>
    <w:p w:rsidR="00072ADE" w:rsidRPr="00072ADE" w:rsidRDefault="00072ADE" w:rsidP="00072ADE">
      <w:pPr>
        <w:numPr>
          <w:ilvl w:val="0"/>
          <w:numId w:val="10"/>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 xml:space="preserve">Contiene mini programas denominados </w:t>
      </w:r>
      <w:proofErr w:type="spellStart"/>
      <w:r w:rsidRPr="00072ADE">
        <w:rPr>
          <w:rFonts w:ascii="Comic Sans MS" w:eastAsia="Times New Roman" w:hAnsi="Comic Sans MS" w:cs="Times New Roman"/>
          <w:color w:val="3A3A3A"/>
          <w:sz w:val="29"/>
          <w:szCs w:val="29"/>
          <w:lang w:eastAsia="es-ES"/>
        </w:rPr>
        <w:t>gadgets</w:t>
      </w:r>
      <w:proofErr w:type="spellEnd"/>
      <w:r w:rsidRPr="00072ADE">
        <w:rPr>
          <w:rFonts w:ascii="Comic Sans MS" w:eastAsia="Times New Roman" w:hAnsi="Comic Sans MS" w:cs="Times New Roman"/>
          <w:color w:val="3A3A3A"/>
          <w:sz w:val="29"/>
          <w:szCs w:val="29"/>
          <w:lang w:eastAsia="es-ES"/>
        </w:rPr>
        <w:t>.</w:t>
      </w:r>
    </w:p>
    <w:p w:rsidR="00072ADE" w:rsidRPr="00072ADE" w:rsidRDefault="00072ADE" w:rsidP="00072ADE">
      <w:pPr>
        <w:numPr>
          <w:ilvl w:val="0"/>
          <w:numId w:val="10"/>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Los programas que posee facilitan la información rápida</w:t>
      </w:r>
    </w:p>
    <w:p w:rsidR="00072ADE" w:rsidRPr="00072ADE" w:rsidRDefault="00072ADE" w:rsidP="00072ADE">
      <w:pPr>
        <w:numPr>
          <w:ilvl w:val="0"/>
          <w:numId w:val="10"/>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Permite acceso fácil a las herramientas de uso.</w:t>
      </w:r>
    </w:p>
    <w:p w:rsidR="00072ADE" w:rsidRPr="00072ADE" w:rsidRDefault="00072ADE" w:rsidP="00072ADE">
      <w:pPr>
        <w:shd w:val="clear" w:color="auto" w:fill="FFFFFF"/>
        <w:spacing w:after="0" w:line="288" w:lineRule="atLeast"/>
        <w:outlineLvl w:val="2"/>
        <w:rPr>
          <w:rFonts w:ascii="Comic Sans MS" w:eastAsia="Times New Roman" w:hAnsi="Comic Sans MS" w:cs="Times New Roman"/>
          <w:b/>
          <w:bCs/>
          <w:color w:val="3A3A3A"/>
          <w:sz w:val="51"/>
          <w:szCs w:val="51"/>
          <w:lang w:eastAsia="es-ES"/>
        </w:rPr>
      </w:pPr>
      <w:r w:rsidRPr="00072ADE">
        <w:rPr>
          <w:rFonts w:ascii="Comic Sans MS" w:eastAsia="Times New Roman" w:hAnsi="Comic Sans MS" w:cs="Times New Roman"/>
          <w:b/>
          <w:bCs/>
          <w:color w:val="3A3A3A"/>
          <w:sz w:val="51"/>
          <w:szCs w:val="51"/>
          <w:bdr w:val="none" w:sz="0" w:space="0" w:color="auto" w:frame="1"/>
          <w:lang w:eastAsia="es-ES"/>
        </w:rPr>
        <w:t>Botón de Vista de tareas</w:t>
      </w:r>
    </w:p>
    <w:p w:rsidR="00072ADE" w:rsidRPr="00072ADE" w:rsidRDefault="00072ADE" w:rsidP="00072ADE">
      <w:pPr>
        <w:numPr>
          <w:ilvl w:val="0"/>
          <w:numId w:val="11"/>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Se encarga de abrir una vista de las aplicaciones</w:t>
      </w:r>
    </w:p>
    <w:p w:rsidR="00072ADE" w:rsidRPr="00072ADE" w:rsidRDefault="00072ADE" w:rsidP="00072ADE">
      <w:pPr>
        <w:numPr>
          <w:ilvl w:val="0"/>
          <w:numId w:val="11"/>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Generalmente visualiza todas las aplicaciones abiertas en la sesión del usuario.</w:t>
      </w:r>
    </w:p>
    <w:p w:rsidR="00072ADE" w:rsidRPr="00072ADE" w:rsidRDefault="00072ADE" w:rsidP="00072ADE">
      <w:pPr>
        <w:numPr>
          <w:ilvl w:val="0"/>
          <w:numId w:val="11"/>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Permite crear varios escritorios virtuales dentro de la misma sesión.</w:t>
      </w:r>
    </w:p>
    <w:p w:rsidR="00072ADE" w:rsidRPr="00072ADE" w:rsidRDefault="00072ADE" w:rsidP="00072ADE">
      <w:pPr>
        <w:shd w:val="clear" w:color="auto" w:fill="FFFFFF"/>
        <w:spacing w:after="0" w:line="288" w:lineRule="atLeast"/>
        <w:outlineLvl w:val="2"/>
        <w:rPr>
          <w:rFonts w:ascii="Comic Sans MS" w:eastAsia="Times New Roman" w:hAnsi="Comic Sans MS" w:cs="Times New Roman"/>
          <w:b/>
          <w:bCs/>
          <w:color w:val="3A3A3A"/>
          <w:sz w:val="51"/>
          <w:szCs w:val="51"/>
          <w:lang w:eastAsia="es-ES"/>
        </w:rPr>
      </w:pPr>
      <w:r w:rsidRPr="00072ADE">
        <w:rPr>
          <w:rFonts w:ascii="Comic Sans MS" w:eastAsia="Times New Roman" w:hAnsi="Comic Sans MS" w:cs="Times New Roman"/>
          <w:b/>
          <w:bCs/>
          <w:color w:val="3A3A3A"/>
          <w:sz w:val="51"/>
          <w:szCs w:val="51"/>
          <w:bdr w:val="none" w:sz="0" w:space="0" w:color="auto" w:frame="1"/>
          <w:lang w:eastAsia="es-ES"/>
        </w:rPr>
        <w:t>Caja de Búsqueda</w:t>
      </w:r>
    </w:p>
    <w:p w:rsidR="00072ADE" w:rsidRPr="00072ADE" w:rsidRDefault="00072ADE" w:rsidP="00072ADE">
      <w:pPr>
        <w:numPr>
          <w:ilvl w:val="0"/>
          <w:numId w:val="12"/>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Denominada como una herramienta útil para facilitar la búsqueda de algo en especifico</w:t>
      </w:r>
    </w:p>
    <w:p w:rsidR="00072ADE" w:rsidRPr="00072ADE" w:rsidRDefault="00072ADE" w:rsidP="00072ADE">
      <w:pPr>
        <w:numPr>
          <w:ilvl w:val="0"/>
          <w:numId w:val="12"/>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Puede realizar búsquedas de programas, carpetas y archivos por todo el equipo y dispositivos de almacenamiento.</w:t>
      </w:r>
    </w:p>
    <w:p w:rsidR="00072ADE" w:rsidRPr="00072ADE" w:rsidRDefault="00072ADE" w:rsidP="00072ADE">
      <w:pPr>
        <w:shd w:val="clear" w:color="auto" w:fill="FFFFFF"/>
        <w:spacing w:after="0" w:line="288" w:lineRule="atLeast"/>
        <w:outlineLvl w:val="2"/>
        <w:rPr>
          <w:rFonts w:ascii="Comic Sans MS" w:eastAsia="Times New Roman" w:hAnsi="Comic Sans MS" w:cs="Times New Roman"/>
          <w:b/>
          <w:bCs/>
          <w:color w:val="3A3A3A"/>
          <w:sz w:val="51"/>
          <w:szCs w:val="51"/>
          <w:lang w:eastAsia="es-ES"/>
        </w:rPr>
      </w:pPr>
      <w:r w:rsidRPr="00072ADE">
        <w:rPr>
          <w:rFonts w:ascii="Comic Sans MS" w:eastAsia="Times New Roman" w:hAnsi="Comic Sans MS" w:cs="Times New Roman"/>
          <w:b/>
          <w:bCs/>
          <w:color w:val="3A3A3A"/>
          <w:sz w:val="51"/>
          <w:szCs w:val="51"/>
          <w:bdr w:val="none" w:sz="0" w:space="0" w:color="auto" w:frame="1"/>
          <w:lang w:eastAsia="es-ES"/>
        </w:rPr>
        <w:t>La Bandeja</w:t>
      </w:r>
    </w:p>
    <w:p w:rsidR="00072ADE" w:rsidRPr="00072ADE" w:rsidRDefault="00072ADE" w:rsidP="00072ADE">
      <w:pPr>
        <w:numPr>
          <w:ilvl w:val="0"/>
          <w:numId w:val="13"/>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Facilita la visualización de los programas que se estén ejecutando</w:t>
      </w:r>
    </w:p>
    <w:p w:rsidR="00072ADE" w:rsidRPr="00072ADE" w:rsidRDefault="00072ADE" w:rsidP="00072ADE">
      <w:pPr>
        <w:numPr>
          <w:ilvl w:val="0"/>
          <w:numId w:val="13"/>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Se muestran los íconos de programas que están activos</w:t>
      </w:r>
    </w:p>
    <w:p w:rsidR="00072ADE" w:rsidRPr="00072ADE" w:rsidRDefault="00072ADE" w:rsidP="00072ADE">
      <w:pPr>
        <w:numPr>
          <w:ilvl w:val="0"/>
          <w:numId w:val="13"/>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Generalmente en esta partes del escritorio de Windows se muestra el antivirus, el reloj, entre otros</w:t>
      </w:r>
    </w:p>
    <w:p w:rsidR="00072ADE" w:rsidRPr="00072ADE" w:rsidRDefault="00072ADE" w:rsidP="00072ADE">
      <w:pPr>
        <w:numPr>
          <w:ilvl w:val="0"/>
          <w:numId w:val="13"/>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Si se tiene una memoria USB se permite ver si está en ejecución</w:t>
      </w:r>
    </w:p>
    <w:p w:rsidR="00072ADE" w:rsidRPr="00072ADE" w:rsidRDefault="00072ADE" w:rsidP="00072ADE">
      <w:pPr>
        <w:numPr>
          <w:ilvl w:val="0"/>
          <w:numId w:val="13"/>
        </w:numPr>
        <w:shd w:val="clear" w:color="auto" w:fill="FFFFFF"/>
        <w:spacing w:after="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lastRenderedPageBreak/>
        <w:t>Permite expulsar cualquier unidad que este en el puerto USB</w:t>
      </w:r>
    </w:p>
    <w:p w:rsidR="00072ADE" w:rsidRPr="00072ADE" w:rsidRDefault="00072ADE" w:rsidP="00072ADE">
      <w:pPr>
        <w:shd w:val="clear" w:color="auto" w:fill="FFFFFF"/>
        <w:spacing w:after="0" w:line="288" w:lineRule="atLeast"/>
        <w:outlineLvl w:val="1"/>
        <w:rPr>
          <w:rFonts w:ascii="Comic Sans MS" w:eastAsia="Times New Roman" w:hAnsi="Comic Sans MS" w:cs="Times New Roman"/>
          <w:b/>
          <w:bCs/>
          <w:color w:val="3A3A3A"/>
          <w:sz w:val="63"/>
          <w:szCs w:val="63"/>
          <w:lang w:eastAsia="es-ES"/>
        </w:rPr>
      </w:pPr>
      <w:r w:rsidRPr="00072ADE">
        <w:rPr>
          <w:rFonts w:ascii="Comic Sans MS" w:eastAsia="Times New Roman" w:hAnsi="Comic Sans MS" w:cs="Times New Roman"/>
          <w:b/>
          <w:bCs/>
          <w:color w:val="3A3A3A"/>
          <w:sz w:val="63"/>
          <w:szCs w:val="63"/>
          <w:bdr w:val="none" w:sz="0" w:space="0" w:color="auto" w:frame="1"/>
          <w:lang w:eastAsia="es-ES"/>
        </w:rPr>
        <w:t>Partes del escritorio de Windows 10</w:t>
      </w:r>
    </w:p>
    <w:p w:rsidR="00072ADE" w:rsidRPr="00072ADE" w:rsidRDefault="00072ADE" w:rsidP="00072ADE">
      <w:pPr>
        <w:shd w:val="clear" w:color="auto" w:fill="FFFFFF"/>
        <w:spacing w:after="360" w:line="240" w:lineRule="auto"/>
        <w:rPr>
          <w:rFonts w:ascii="Comic Sans MS" w:eastAsia="Times New Roman" w:hAnsi="Comic Sans MS" w:cs="Times New Roman"/>
          <w:color w:val="3A3A3A"/>
          <w:sz w:val="29"/>
          <w:szCs w:val="29"/>
          <w:lang w:eastAsia="es-ES"/>
        </w:rPr>
      </w:pPr>
      <w:r w:rsidRPr="00072ADE">
        <w:rPr>
          <w:rFonts w:ascii="Comic Sans MS" w:eastAsia="Times New Roman" w:hAnsi="Comic Sans MS" w:cs="Times New Roman"/>
          <w:color w:val="3A3A3A"/>
          <w:sz w:val="29"/>
          <w:szCs w:val="29"/>
          <w:lang w:eastAsia="es-ES"/>
        </w:rPr>
        <w:t>A continuación se muestra un vídeo con la finalidad de mostrar todo sobre el entorno del escritorio de Windows 10</w:t>
      </w:r>
    </w:p>
    <w:p w:rsidR="00D73F4D" w:rsidRDefault="00D73F4D">
      <w:bookmarkStart w:id="1" w:name="_GoBack"/>
      <w:bookmarkEnd w:id="1"/>
    </w:p>
    <w:p w:rsidR="003739BE" w:rsidRDefault="003739BE"/>
    <w:p w:rsidR="003739BE" w:rsidRDefault="003739BE"/>
    <w:p w:rsidR="003739BE" w:rsidRDefault="003739BE"/>
    <w:p w:rsidR="003739BE" w:rsidRDefault="003739BE"/>
    <w:p w:rsidR="003739BE" w:rsidRDefault="003739BE"/>
    <w:p w:rsidR="003739BE" w:rsidRDefault="003739BE"/>
    <w:p w:rsidR="003739BE" w:rsidRDefault="003739BE"/>
    <w:p w:rsidR="003739BE" w:rsidRDefault="003739BE"/>
    <w:p w:rsidR="00704072" w:rsidRPr="00704072" w:rsidRDefault="00704072">
      <w:r>
        <w:lastRenderedPageBreak/>
        <w:t>5-</w:t>
      </w:r>
      <w:r>
        <w:rPr>
          <w:noProof/>
          <w:lang w:eastAsia="es-ES"/>
        </w:rPr>
        <w:drawing>
          <wp:inline distT="0" distB="0" distL="0" distR="0">
            <wp:extent cx="5400040" cy="4050030"/>
            <wp:effectExtent l="0" t="0" r="0" b="0"/>
            <wp:docPr id="3" name="Imagen 3" descr="Elementos del escritorio de Windows para niños ~Miss Gio♡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ementos del escritorio de Windows para niños ~Miss Gio♡ - You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4050030"/>
                    </a:xfrm>
                    <a:prstGeom prst="rect">
                      <a:avLst/>
                    </a:prstGeom>
                    <a:noFill/>
                    <a:ln>
                      <a:noFill/>
                    </a:ln>
                  </pic:spPr>
                </pic:pic>
              </a:graphicData>
            </a:graphic>
          </wp:inline>
        </w:drawing>
      </w:r>
    </w:p>
    <w:p w:rsidR="001A4CC0" w:rsidRDefault="001A4CC0"/>
    <w:p w:rsidR="001A4CC0" w:rsidRDefault="001A4CC0"/>
    <w:p w:rsidR="001A4CC0" w:rsidRDefault="001A4CC0"/>
    <w:p w:rsidR="001A4CC0" w:rsidRDefault="001A4CC0"/>
    <w:p w:rsidR="001A4CC0" w:rsidRDefault="001A4CC0"/>
    <w:p w:rsidR="001A4CC0" w:rsidRDefault="001A4CC0"/>
    <w:p w:rsidR="001A4CC0" w:rsidRDefault="001A4CC0"/>
    <w:p w:rsidR="001A4CC0" w:rsidRDefault="001A4CC0"/>
    <w:p w:rsidR="001A4CC0" w:rsidRDefault="001A4CC0"/>
    <w:p w:rsidR="001A4CC0" w:rsidRDefault="001A4CC0"/>
    <w:p w:rsidR="001A4CC0" w:rsidRDefault="001A4CC0">
      <w:r>
        <w:rPr>
          <w:noProof/>
          <w:lang w:eastAsia="es-ES"/>
        </w:rPr>
        <w:lastRenderedPageBreak/>
        <w:drawing>
          <wp:inline distT="0" distB="0" distL="0" distR="0">
            <wp:extent cx="4543425" cy="1819275"/>
            <wp:effectExtent l="1905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4543425" cy="1819275"/>
                    </a:xfrm>
                    <a:prstGeom prst="rect">
                      <a:avLst/>
                    </a:prstGeom>
                    <a:noFill/>
                    <a:ln w="9525">
                      <a:noFill/>
                      <a:miter lim="800000"/>
                      <a:headEnd/>
                      <a:tailEnd/>
                    </a:ln>
                  </pic:spPr>
                </pic:pic>
              </a:graphicData>
            </a:graphic>
          </wp:inline>
        </w:drawing>
      </w:r>
    </w:p>
    <w:p w:rsidR="001A4CC0" w:rsidRDefault="001A4CC0">
      <w:pPr>
        <w:rPr>
          <w:rFonts w:ascii="Arial" w:hAnsi="Arial" w:cs="Arial"/>
          <w:color w:val="4D5156"/>
          <w:sz w:val="21"/>
          <w:szCs w:val="21"/>
          <w:shd w:val="clear" w:color="auto" w:fill="FFFFFF"/>
        </w:rPr>
      </w:pPr>
      <w:r>
        <w:t>1</w:t>
      </w:r>
      <w:r>
        <w:rPr>
          <w:rFonts w:ascii="Arial" w:hAnsi="Arial" w:cs="Arial"/>
          <w:color w:val="4D5156"/>
          <w:sz w:val="21"/>
          <w:szCs w:val="21"/>
          <w:shd w:val="clear" w:color="auto" w:fill="FFFFFF"/>
        </w:rPr>
        <w:t>Un archivo o fichero informático es una secuencia de bytes que son almacenados en un dispositivo. Un archivo es identificado por un nombre y la descripción de la carpeta o directorio que lo contiene</w:t>
      </w:r>
    </w:p>
    <w:p w:rsidR="001A4CC0" w:rsidRDefault="001A4CC0">
      <w:pPr>
        <w:rPr>
          <w:rFonts w:ascii="Arial" w:hAnsi="Arial" w:cs="Arial"/>
          <w:color w:val="4D5156"/>
          <w:sz w:val="21"/>
          <w:szCs w:val="21"/>
          <w:shd w:val="clear" w:color="auto" w:fill="FFFFFF"/>
        </w:rPr>
      </w:pPr>
    </w:p>
    <w:p w:rsidR="001A4CC0" w:rsidRDefault="001A4CC0">
      <w:pPr>
        <w:rPr>
          <w:rFonts w:ascii="Arial" w:hAnsi="Arial" w:cs="Arial"/>
          <w:color w:val="4D5156"/>
          <w:sz w:val="21"/>
          <w:szCs w:val="21"/>
          <w:shd w:val="clear" w:color="auto" w:fill="FFFFFF"/>
        </w:rPr>
      </w:pPr>
      <w:r>
        <w:rPr>
          <w:rFonts w:ascii="Arial" w:hAnsi="Arial" w:cs="Arial"/>
          <w:color w:val="4D5156"/>
          <w:sz w:val="21"/>
          <w:szCs w:val="21"/>
          <w:shd w:val="clear" w:color="auto" w:fill="FFFFFF"/>
        </w:rPr>
        <w:t>2</w:t>
      </w:r>
      <w:r w:rsidR="00704072">
        <w:rPr>
          <w:rFonts w:ascii="Arial" w:hAnsi="Arial" w:cs="Arial"/>
          <w:color w:val="4D5156"/>
          <w:sz w:val="21"/>
          <w:szCs w:val="21"/>
          <w:shd w:val="clear" w:color="auto" w:fill="FFFFFF"/>
        </w:rPr>
        <w:t xml:space="preserve">-dado que las </w:t>
      </w:r>
      <w:proofErr w:type="spellStart"/>
      <w:r w:rsidR="00704072">
        <w:rPr>
          <w:rFonts w:ascii="Arial" w:hAnsi="Arial" w:cs="Arial"/>
          <w:color w:val="4D5156"/>
          <w:sz w:val="21"/>
          <w:szCs w:val="21"/>
          <w:shd w:val="clear" w:color="auto" w:fill="FFFFFF"/>
        </w:rPr>
        <w:t>extensones</w:t>
      </w:r>
      <w:proofErr w:type="spellEnd"/>
      <w:r w:rsidR="00704072">
        <w:rPr>
          <w:rFonts w:ascii="Arial" w:hAnsi="Arial" w:cs="Arial"/>
          <w:color w:val="4D5156"/>
          <w:sz w:val="21"/>
          <w:szCs w:val="21"/>
          <w:shd w:val="clear" w:color="auto" w:fill="FFFFFF"/>
        </w:rPr>
        <w:t xml:space="preserve"> de archivo legado son del sistema </w:t>
      </w:r>
      <w:proofErr w:type="gramStart"/>
      <w:r w:rsidR="00704072">
        <w:rPr>
          <w:rFonts w:ascii="Arial" w:hAnsi="Arial" w:cs="Arial"/>
          <w:color w:val="4D5156"/>
          <w:sz w:val="21"/>
          <w:szCs w:val="21"/>
          <w:shd w:val="clear" w:color="auto" w:fill="FFFFFF"/>
        </w:rPr>
        <w:t>dos ,muchas</w:t>
      </w:r>
      <w:proofErr w:type="gramEnd"/>
      <w:r w:rsidR="00704072">
        <w:rPr>
          <w:rFonts w:ascii="Arial" w:hAnsi="Arial" w:cs="Arial"/>
          <w:color w:val="4D5156"/>
          <w:sz w:val="21"/>
          <w:szCs w:val="21"/>
          <w:shd w:val="clear" w:color="auto" w:fill="FFFFFF"/>
        </w:rPr>
        <w:t xml:space="preserve"> de sus actuales características fueron heredadas por limitaciones en ese sistema</w:t>
      </w:r>
    </w:p>
    <w:p w:rsidR="00704072" w:rsidRDefault="00704072">
      <w:pPr>
        <w:rPr>
          <w:rFonts w:ascii="Arial" w:hAnsi="Arial" w:cs="Arial"/>
          <w:color w:val="4D5156"/>
          <w:sz w:val="21"/>
          <w:szCs w:val="21"/>
          <w:shd w:val="clear" w:color="auto" w:fill="FFFFFF"/>
        </w:rPr>
      </w:pPr>
      <w:r>
        <w:rPr>
          <w:rFonts w:ascii="Arial" w:hAnsi="Arial" w:cs="Arial"/>
          <w:color w:val="4D5156"/>
          <w:sz w:val="21"/>
          <w:szCs w:val="21"/>
          <w:shd w:val="clear" w:color="auto" w:fill="FFFFFF"/>
        </w:rPr>
        <w:t>3-Una carpeta es un objeto que se utiliza para agrupar y proteger papeles sueltos. Las carpetas de archivo consisten generalmente en una lámina de cartón gruesa doblada por la mitad con una superficie superior a la de un papel DIN A4</w:t>
      </w:r>
    </w:p>
    <w:p w:rsidR="00704072" w:rsidRDefault="00704072">
      <w:pPr>
        <w:rPr>
          <w:rFonts w:ascii="Arial" w:hAnsi="Arial" w:cs="Arial"/>
          <w:color w:val="202124"/>
          <w:shd w:val="clear" w:color="auto" w:fill="FFFFFF"/>
        </w:rPr>
      </w:pPr>
      <w:r>
        <w:rPr>
          <w:rFonts w:ascii="Arial" w:hAnsi="Arial" w:cs="Arial"/>
          <w:color w:val="4D5156"/>
          <w:sz w:val="21"/>
          <w:szCs w:val="21"/>
          <w:shd w:val="clear" w:color="auto" w:fill="FFFFFF"/>
        </w:rPr>
        <w:t>4-</w:t>
      </w:r>
      <w:r>
        <w:rPr>
          <w:rFonts w:ascii="Arial" w:hAnsi="Arial" w:cs="Arial"/>
          <w:color w:val="202124"/>
          <w:shd w:val="clear" w:color="auto" w:fill="FFFFFF"/>
        </w:rPr>
        <w:t>El </w:t>
      </w:r>
      <w:r>
        <w:rPr>
          <w:rFonts w:ascii="Arial" w:hAnsi="Arial" w:cs="Arial"/>
          <w:b/>
          <w:bCs/>
          <w:color w:val="202124"/>
          <w:shd w:val="clear" w:color="auto" w:fill="FFFFFF"/>
        </w:rPr>
        <w:t>Portapapeles</w:t>
      </w:r>
      <w:r>
        <w:rPr>
          <w:rFonts w:ascii="Arial" w:hAnsi="Arial" w:cs="Arial"/>
          <w:color w:val="202124"/>
          <w:shd w:val="clear" w:color="auto" w:fill="FFFFFF"/>
        </w:rPr>
        <w:t> de Office le permite copiar hasta 24 </w:t>
      </w:r>
      <w:r>
        <w:rPr>
          <w:rFonts w:ascii="Arial" w:hAnsi="Arial" w:cs="Arial"/>
          <w:b/>
          <w:bCs/>
          <w:color w:val="202124"/>
          <w:shd w:val="clear" w:color="auto" w:fill="FFFFFF"/>
        </w:rPr>
        <w:t>elementos</w:t>
      </w:r>
      <w:r>
        <w:rPr>
          <w:rFonts w:ascii="Arial" w:hAnsi="Arial" w:cs="Arial"/>
          <w:color w:val="202124"/>
          <w:shd w:val="clear" w:color="auto" w:fill="FFFFFF"/>
        </w:rPr>
        <w:t> de documentos de Office u otros programas y pegarlos en otro documento de Office. Por ejemplo, puede copiar texto de un mensaje de correo electrónico, datos de un libro u hoja de datos y un gráfico de una presentación y luego pegarlos todos en un documento</w:t>
      </w:r>
    </w:p>
    <w:p w:rsidR="00704072" w:rsidRDefault="00704072">
      <w:pPr>
        <w:rPr>
          <w:rFonts w:ascii="Arial" w:hAnsi="Arial" w:cs="Arial"/>
          <w:color w:val="202124"/>
          <w:shd w:val="clear" w:color="auto" w:fill="FFFFFF"/>
        </w:rPr>
      </w:pPr>
      <w:r>
        <w:rPr>
          <w:rFonts w:ascii="Arial" w:hAnsi="Arial" w:cs="Arial"/>
          <w:color w:val="202124"/>
          <w:shd w:val="clear" w:color="auto" w:fill="FFFFFF"/>
        </w:rPr>
        <w:t>5-El </w:t>
      </w:r>
      <w:r>
        <w:rPr>
          <w:rFonts w:ascii="Arial" w:hAnsi="Arial" w:cs="Arial"/>
          <w:b/>
          <w:bCs/>
          <w:color w:val="202124"/>
          <w:shd w:val="clear" w:color="auto" w:fill="FFFFFF"/>
        </w:rPr>
        <w:t>explorador de Windows</w:t>
      </w:r>
      <w:r>
        <w:rPr>
          <w:rFonts w:ascii="Arial" w:hAnsi="Arial" w:cs="Arial"/>
          <w:color w:val="202124"/>
          <w:shd w:val="clear" w:color="auto" w:fill="FFFFFF"/>
        </w:rPr>
        <w:t xml:space="preserve"> es un componente principal del sistema operativo que permite administrar el equipo, crear archivos y carpetas, lanzar aplicaciones, etc. Es en resumen el </w:t>
      </w:r>
      <w:proofErr w:type="spellStart"/>
      <w:r>
        <w:rPr>
          <w:rFonts w:ascii="Arial" w:hAnsi="Arial" w:cs="Arial"/>
          <w:color w:val="202124"/>
          <w:shd w:val="clear" w:color="auto" w:fill="FFFFFF"/>
        </w:rPr>
        <w:t>shell</w:t>
      </w:r>
      <w:proofErr w:type="spellEnd"/>
      <w:r>
        <w:rPr>
          <w:rFonts w:ascii="Arial" w:hAnsi="Arial" w:cs="Arial"/>
          <w:color w:val="202124"/>
          <w:shd w:val="clear" w:color="auto" w:fill="FFFFFF"/>
        </w:rPr>
        <w:t xml:space="preserve"> de </w:t>
      </w:r>
      <w:r>
        <w:rPr>
          <w:rFonts w:ascii="Arial" w:hAnsi="Arial" w:cs="Arial"/>
          <w:b/>
          <w:bCs/>
          <w:color w:val="202124"/>
          <w:shd w:val="clear" w:color="auto" w:fill="FFFFFF"/>
        </w:rPr>
        <w:t>Windows</w:t>
      </w:r>
      <w:r>
        <w:rPr>
          <w:rFonts w:ascii="Arial" w:hAnsi="Arial" w:cs="Arial"/>
          <w:color w:val="202124"/>
          <w:shd w:val="clear" w:color="auto" w:fill="FFFFFF"/>
        </w:rPr>
        <w:t>.</w:t>
      </w:r>
    </w:p>
    <w:p w:rsidR="00072ADE" w:rsidRDefault="00072ADE">
      <w:pPr>
        <w:rPr>
          <w:rFonts w:ascii="Arial" w:hAnsi="Arial" w:cs="Arial"/>
          <w:color w:val="202124"/>
          <w:shd w:val="clear" w:color="auto" w:fill="FFFFFF"/>
        </w:rPr>
      </w:pPr>
    </w:p>
    <w:p w:rsidR="00072ADE" w:rsidRDefault="00072ADE">
      <w:pPr>
        <w:rPr>
          <w:rFonts w:ascii="Arial" w:hAnsi="Arial" w:cs="Arial"/>
          <w:color w:val="202124"/>
          <w:shd w:val="clear" w:color="auto" w:fill="FFFFFF"/>
        </w:rPr>
      </w:pPr>
    </w:p>
    <w:p w:rsidR="00072ADE" w:rsidRDefault="00072ADE">
      <w:r>
        <w:rPr>
          <w:noProof/>
          <w:lang w:eastAsia="es-ES"/>
        </w:rPr>
        <w:drawing>
          <wp:inline distT="0" distB="0" distL="0" distR="0">
            <wp:extent cx="2971800" cy="2000250"/>
            <wp:effectExtent l="0" t="0" r="0" b="0"/>
            <wp:docPr id="4" name="Imagen 4" descr="partes de la ventana de windows christian vel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rtes de la ventana de windows christian veliz"/>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0" cy="2000250"/>
                    </a:xfrm>
                    <a:prstGeom prst="rect">
                      <a:avLst/>
                    </a:prstGeom>
                    <a:noFill/>
                    <a:ln>
                      <a:noFill/>
                    </a:ln>
                  </pic:spPr>
                </pic:pic>
              </a:graphicData>
            </a:graphic>
          </wp:inline>
        </w:drawing>
      </w:r>
    </w:p>
    <w:sectPr w:rsidR="00072ADE" w:rsidSect="00E575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961C1"/>
    <w:multiLevelType w:val="multilevel"/>
    <w:tmpl w:val="E462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793E1B"/>
    <w:multiLevelType w:val="multilevel"/>
    <w:tmpl w:val="8428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8476FC"/>
    <w:multiLevelType w:val="multilevel"/>
    <w:tmpl w:val="0438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640BEB"/>
    <w:multiLevelType w:val="multilevel"/>
    <w:tmpl w:val="F38A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79540BE"/>
    <w:multiLevelType w:val="multilevel"/>
    <w:tmpl w:val="7ADE1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F65DAC"/>
    <w:multiLevelType w:val="multilevel"/>
    <w:tmpl w:val="BF6A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B61749"/>
    <w:multiLevelType w:val="multilevel"/>
    <w:tmpl w:val="12C0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DF5672D"/>
    <w:multiLevelType w:val="multilevel"/>
    <w:tmpl w:val="0BA0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0E85D8B"/>
    <w:multiLevelType w:val="multilevel"/>
    <w:tmpl w:val="F090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CD57032"/>
    <w:multiLevelType w:val="multilevel"/>
    <w:tmpl w:val="0C4C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E697021"/>
    <w:multiLevelType w:val="multilevel"/>
    <w:tmpl w:val="BF12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00241D2"/>
    <w:multiLevelType w:val="multilevel"/>
    <w:tmpl w:val="BC08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5B90F6D"/>
    <w:multiLevelType w:val="multilevel"/>
    <w:tmpl w:val="F91E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5"/>
  </w:num>
  <w:num w:numId="4">
    <w:abstractNumId w:val="12"/>
  </w:num>
  <w:num w:numId="5">
    <w:abstractNumId w:val="10"/>
  </w:num>
  <w:num w:numId="6">
    <w:abstractNumId w:val="3"/>
  </w:num>
  <w:num w:numId="7">
    <w:abstractNumId w:val="11"/>
  </w:num>
  <w:num w:numId="8">
    <w:abstractNumId w:val="6"/>
  </w:num>
  <w:num w:numId="9">
    <w:abstractNumId w:val="9"/>
  </w:num>
  <w:num w:numId="10">
    <w:abstractNumId w:val="1"/>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7861D9"/>
    <w:rsid w:val="00072ADE"/>
    <w:rsid w:val="001A4CC0"/>
    <w:rsid w:val="003739BE"/>
    <w:rsid w:val="00556560"/>
    <w:rsid w:val="00704072"/>
    <w:rsid w:val="007861D9"/>
    <w:rsid w:val="00D73F4D"/>
    <w:rsid w:val="00E575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513"/>
  </w:style>
  <w:style w:type="paragraph" w:styleId="Ttulo2">
    <w:name w:val="heading 2"/>
    <w:basedOn w:val="Normal"/>
    <w:link w:val="Ttulo2Car"/>
    <w:uiPriority w:val="9"/>
    <w:qFormat/>
    <w:rsid w:val="00072AD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072AD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072ADE"/>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861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61D9"/>
    <w:rPr>
      <w:rFonts w:ascii="Tahoma" w:hAnsi="Tahoma" w:cs="Tahoma"/>
      <w:sz w:val="16"/>
      <w:szCs w:val="16"/>
    </w:rPr>
  </w:style>
  <w:style w:type="paragraph" w:styleId="NormalWeb">
    <w:name w:val="Normal (Web)"/>
    <w:basedOn w:val="Normal"/>
    <w:uiPriority w:val="99"/>
    <w:semiHidden/>
    <w:unhideWhenUsed/>
    <w:rsid w:val="0055656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556560"/>
    <w:rPr>
      <w:color w:val="0000FF"/>
      <w:u w:val="single"/>
    </w:rPr>
  </w:style>
  <w:style w:type="character" w:styleId="nfasis">
    <w:name w:val="Emphasis"/>
    <w:basedOn w:val="Fuentedeprrafopredeter"/>
    <w:uiPriority w:val="20"/>
    <w:qFormat/>
    <w:rsid w:val="00556560"/>
    <w:rPr>
      <w:i/>
      <w:iCs/>
    </w:rPr>
  </w:style>
  <w:style w:type="character" w:styleId="CdigoHTML">
    <w:name w:val="HTML Code"/>
    <w:basedOn w:val="Fuentedeprrafopredeter"/>
    <w:uiPriority w:val="99"/>
    <w:semiHidden/>
    <w:unhideWhenUsed/>
    <w:rsid w:val="00556560"/>
    <w:rPr>
      <w:rFonts w:ascii="Courier New" w:eastAsia="Times New Roman" w:hAnsi="Courier New" w:cs="Courier New"/>
      <w:sz w:val="20"/>
      <w:szCs w:val="20"/>
    </w:rPr>
  </w:style>
  <w:style w:type="character" w:customStyle="1" w:styleId="Ttulo2Car">
    <w:name w:val="Título 2 Car"/>
    <w:basedOn w:val="Fuentedeprrafopredeter"/>
    <w:link w:val="Ttulo2"/>
    <w:uiPriority w:val="9"/>
    <w:rsid w:val="00072ADE"/>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072ADE"/>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072ADE"/>
    <w:rPr>
      <w:rFonts w:ascii="Times New Roman" w:eastAsia="Times New Roman" w:hAnsi="Times New Roman" w:cs="Times New Roman"/>
      <w:b/>
      <w:bCs/>
      <w:sz w:val="24"/>
      <w:szCs w:val="24"/>
      <w:lang w:eastAsia="es-ES"/>
    </w:rPr>
  </w:style>
  <w:style w:type="character" w:styleId="Textoennegrita">
    <w:name w:val="Strong"/>
    <w:basedOn w:val="Fuentedeprrafopredeter"/>
    <w:uiPriority w:val="22"/>
    <w:qFormat/>
    <w:rsid w:val="00072A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378870">
      <w:bodyDiv w:val="1"/>
      <w:marLeft w:val="0"/>
      <w:marRight w:val="0"/>
      <w:marTop w:val="0"/>
      <w:marBottom w:val="0"/>
      <w:divBdr>
        <w:top w:val="none" w:sz="0" w:space="0" w:color="auto"/>
        <w:left w:val="none" w:sz="0" w:space="0" w:color="auto"/>
        <w:bottom w:val="none" w:sz="0" w:space="0" w:color="auto"/>
        <w:right w:val="none" w:sz="0" w:space="0" w:color="auto"/>
      </w:divBdr>
    </w:div>
    <w:div w:id="170219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s://docs.oracle.com/cd/E19754-01/817-0276/6mg3atk9a/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9</Pages>
  <Words>1555</Words>
  <Characters>8554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2</cp:revision>
  <dcterms:created xsi:type="dcterms:W3CDTF">2022-04-04T18:44:00Z</dcterms:created>
  <dcterms:modified xsi:type="dcterms:W3CDTF">2022-04-04T20:37:00Z</dcterms:modified>
</cp:coreProperties>
</file>