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089" w:rsidRDefault="00243089" w:rsidP="001C2E04">
      <w:pPr>
        <w:rPr>
          <w:rFonts w:ascii="Arial" w:hAnsi="Arial" w:cs="Arial"/>
          <w:sz w:val="24"/>
          <w:szCs w:val="24"/>
          <w:lang w:val="es-ES"/>
        </w:rPr>
      </w:pPr>
    </w:p>
    <w:p w:rsidR="00BF0846" w:rsidRDefault="00933D75" w:rsidP="00BF0846">
      <w:pPr>
        <w:ind w:left="360"/>
        <w:rPr>
          <w:rFonts w:ascii="Arial" w:hAnsi="Arial" w:cs="Arial"/>
          <w:color w:val="FF0066"/>
          <w:sz w:val="96"/>
          <w:szCs w:val="96"/>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noProof/>
          <w:color w:val="FF0066"/>
          <w:sz w:val="96"/>
          <w:szCs w:val="96"/>
        </w:rPr>
        <w:drawing>
          <wp:inline distT="0" distB="0" distL="0" distR="0">
            <wp:extent cx="5372100"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414-WA0084.jpg"/>
                    <pic:cNvPicPr/>
                  </pic:nvPicPr>
                  <pic:blipFill rotWithShape="1">
                    <a:blip r:embed="rId5">
                      <a:extLst>
                        <a:ext uri="{28A0092B-C50C-407E-A947-70E740481C1C}">
                          <a14:useLocalDpi xmlns:a14="http://schemas.microsoft.com/office/drawing/2010/main" val="0"/>
                        </a:ext>
                      </a:extLst>
                    </a:blip>
                    <a:srcRect l="614" t="-441" r="-614" b="441"/>
                    <a:stretch/>
                  </pic:blipFill>
                  <pic:spPr bwMode="auto">
                    <a:xfrm>
                      <a:off x="0" y="0"/>
                      <a:ext cx="5372100" cy="1866900"/>
                    </a:xfrm>
                    <a:prstGeom prst="rect">
                      <a:avLst/>
                    </a:prstGeom>
                    <a:ln>
                      <a:noFill/>
                    </a:ln>
                    <a:extLst>
                      <a:ext uri="{53640926-AAD7-44D8-BBD7-CCE9431645EC}">
                        <a14:shadowObscured xmlns:a14="http://schemas.microsoft.com/office/drawing/2010/main"/>
                      </a:ext>
                    </a:extLst>
                  </pic:spPr>
                </pic:pic>
              </a:graphicData>
            </a:graphic>
          </wp:inline>
        </w:drawing>
      </w:r>
    </w:p>
    <w:p w:rsidR="00933D75" w:rsidRDefault="00933D75" w:rsidP="00BF0846">
      <w:pPr>
        <w:ind w:left="360"/>
        <w:rPr>
          <w:rFonts w:ascii="Arial" w:hAnsi="Arial" w:cs="Arial"/>
          <w:color w:val="FF0066"/>
          <w:sz w:val="96"/>
          <w:szCs w:val="96"/>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F0846" w:rsidRDefault="006645A9" w:rsidP="00BF0846">
      <w:pPr>
        <w:ind w:left="360"/>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Alumnas</w:t>
      </w:r>
      <w:r w:rsidR="00BF0846" w:rsidRPr="006645A9">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F0846" w:rsidRPr="00BF0846">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Justina Arredondo, Nerea González, Aldana Olivera, Mara Ormeño, Julieta Ramos y Luján Tapia. </w:t>
      </w:r>
    </w:p>
    <w:p w:rsidR="00BF0846" w:rsidRPr="00BF0846" w:rsidRDefault="00BF0846" w:rsidP="00BF0846">
      <w:pPr>
        <w:ind w:left="360"/>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F0846" w:rsidRDefault="00BF0846" w:rsidP="00BF0846">
      <w:pPr>
        <w:ind w:left="360"/>
        <w:rPr>
          <w:rFonts w:ascii="Arial" w:hAnsi="Arial" w:cs="Arial"/>
          <w:sz w:val="40"/>
          <w:szCs w:val="40"/>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F0846" w:rsidRDefault="006645A9" w:rsidP="00BF0846">
      <w:pPr>
        <w:ind w:left="360"/>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Tema</w:t>
      </w:r>
      <w:r w:rsidR="00BF0846" w:rsidRPr="006645A9">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F0846" w:rsidRPr="00BF0846">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Indicadores de </w:t>
      </w:r>
      <w:r w:rsidR="00BF0846">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pH</w:t>
      </w:r>
    </w:p>
    <w:p w:rsidR="00BF0846" w:rsidRPr="00BF0846" w:rsidRDefault="00BF0846" w:rsidP="00BF0846">
      <w:pPr>
        <w:ind w:left="360"/>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F0846" w:rsidRPr="00BF0846" w:rsidRDefault="00BF0846" w:rsidP="00BF0846">
      <w:pPr>
        <w:ind w:left="360"/>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F0846">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BF0846" w:rsidRPr="00BF0846" w:rsidRDefault="006645A9" w:rsidP="00BF0846">
      <w:pPr>
        <w:ind w:left="360"/>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Año</w:t>
      </w:r>
      <w:r w:rsidR="00BF0846" w:rsidRPr="006645A9">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F0846" w:rsidRPr="00BF0846">
        <w:rPr>
          <w:rFonts w:ascii="Arial" w:hAnsi="Arial" w:cs="Arial"/>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2022</w:t>
      </w:r>
    </w:p>
    <w:p w:rsidR="00243089" w:rsidRDefault="00243089" w:rsidP="00243089">
      <w:pPr>
        <w:ind w:left="360"/>
        <w:rPr>
          <w:rFonts w:ascii="Arial" w:hAnsi="Arial" w:cs="Arial"/>
          <w:sz w:val="24"/>
          <w:szCs w:val="24"/>
          <w:lang w:val="es-ES"/>
        </w:rPr>
      </w:pPr>
    </w:p>
    <w:p w:rsidR="00243089" w:rsidRDefault="00243089" w:rsidP="0043617B">
      <w:pPr>
        <w:rPr>
          <w:rFonts w:ascii="Arial" w:hAnsi="Arial" w:cs="Arial"/>
          <w:sz w:val="24"/>
          <w:szCs w:val="24"/>
          <w:lang w:val="es-ES"/>
        </w:rPr>
      </w:pPr>
    </w:p>
    <w:p w:rsidR="002200EB" w:rsidRPr="00243089" w:rsidRDefault="001C2E04" w:rsidP="00243089">
      <w:pPr>
        <w:pStyle w:val="Prrafodelista"/>
        <w:numPr>
          <w:ilvl w:val="0"/>
          <w:numId w:val="4"/>
        </w:numPr>
        <w:rPr>
          <w:rFonts w:ascii="Arial" w:hAnsi="Arial" w:cs="Arial"/>
          <w:sz w:val="24"/>
          <w:szCs w:val="24"/>
          <w:lang w:val="es-ES"/>
        </w:rPr>
      </w:pPr>
      <w:r w:rsidRPr="00243089">
        <w:rPr>
          <w:rFonts w:ascii="Arial" w:hAnsi="Arial" w:cs="Arial"/>
          <w:sz w:val="24"/>
          <w:szCs w:val="24"/>
          <w:lang w:val="es-ES"/>
        </w:rPr>
        <w:lastRenderedPageBreak/>
        <w:t>¿A qué se denomina pH?</w:t>
      </w:r>
    </w:p>
    <w:p w:rsidR="001C2E04" w:rsidRDefault="001C2E04" w:rsidP="001C2E04">
      <w:pPr>
        <w:pStyle w:val="Prrafodelista"/>
        <w:rPr>
          <w:rFonts w:ascii="Arial" w:hAnsi="Arial" w:cs="Arial"/>
          <w:sz w:val="24"/>
          <w:szCs w:val="24"/>
          <w:lang w:val="es-ES"/>
        </w:rPr>
      </w:pPr>
    </w:p>
    <w:p w:rsidR="00243089" w:rsidRDefault="001C2E04" w:rsidP="00243089">
      <w:pPr>
        <w:pStyle w:val="Prrafodelista"/>
        <w:rPr>
          <w:rFonts w:ascii="Arial" w:hAnsi="Arial" w:cs="Arial"/>
          <w:sz w:val="24"/>
          <w:szCs w:val="24"/>
          <w:lang w:val="es-ES"/>
        </w:rPr>
      </w:pPr>
      <w:r>
        <w:rPr>
          <w:rFonts w:ascii="Arial" w:hAnsi="Arial" w:cs="Arial"/>
          <w:sz w:val="24"/>
          <w:szCs w:val="24"/>
          <w:lang w:val="es-ES"/>
        </w:rPr>
        <w:t>Se denomina indicadores de pH a aquellas sustancias que cambian de color según estén en un medio ácido o básico.</w:t>
      </w:r>
    </w:p>
    <w:p w:rsidR="00243089" w:rsidRDefault="00243089" w:rsidP="00243089">
      <w:pPr>
        <w:pStyle w:val="Prrafodelista"/>
        <w:rPr>
          <w:rFonts w:ascii="Arial" w:hAnsi="Arial" w:cs="Arial"/>
          <w:sz w:val="24"/>
          <w:szCs w:val="24"/>
          <w:lang w:val="es-ES"/>
        </w:rPr>
      </w:pPr>
    </w:p>
    <w:p w:rsidR="001C2E04" w:rsidRPr="00243089" w:rsidRDefault="001C2E04" w:rsidP="00243089">
      <w:pPr>
        <w:pStyle w:val="Prrafodelista"/>
        <w:numPr>
          <w:ilvl w:val="0"/>
          <w:numId w:val="4"/>
        </w:numPr>
        <w:rPr>
          <w:rFonts w:ascii="Arial" w:hAnsi="Arial" w:cs="Arial"/>
          <w:sz w:val="24"/>
          <w:szCs w:val="24"/>
          <w:lang w:val="es-ES"/>
        </w:rPr>
      </w:pPr>
      <w:r w:rsidRPr="00243089">
        <w:rPr>
          <w:rFonts w:ascii="Arial" w:hAnsi="Arial" w:cs="Arial"/>
          <w:sz w:val="24"/>
          <w:szCs w:val="24"/>
          <w:lang w:val="es-ES"/>
        </w:rPr>
        <w:t>Escriba los conceptos de Sustancia Ácida y Sustancia Básica.</w:t>
      </w:r>
    </w:p>
    <w:p w:rsidR="001C2E04" w:rsidRDefault="001C2E04" w:rsidP="001C2E04">
      <w:pPr>
        <w:pStyle w:val="Prrafodelista"/>
        <w:rPr>
          <w:rFonts w:ascii="Arial" w:hAnsi="Arial" w:cs="Arial"/>
          <w:sz w:val="24"/>
          <w:szCs w:val="24"/>
          <w:lang w:val="es-ES"/>
        </w:rPr>
      </w:pPr>
    </w:p>
    <w:p w:rsidR="00816953" w:rsidRDefault="001C2E04" w:rsidP="001C2E04">
      <w:pPr>
        <w:pStyle w:val="Prrafodelista"/>
        <w:rPr>
          <w:rFonts w:ascii="Arial" w:hAnsi="Arial" w:cs="Arial"/>
          <w:sz w:val="24"/>
          <w:szCs w:val="24"/>
          <w:lang w:val="es-ES"/>
        </w:rPr>
      </w:pPr>
      <w:r w:rsidRPr="00816953">
        <w:rPr>
          <w:rFonts w:ascii="Arial" w:hAnsi="Arial" w:cs="Arial"/>
          <w:b/>
          <w:i/>
          <w:sz w:val="24"/>
          <w:szCs w:val="24"/>
          <w:lang w:val="es-ES"/>
        </w:rPr>
        <w:t xml:space="preserve">Los </w:t>
      </w:r>
      <w:r w:rsidR="00816953" w:rsidRPr="00816953">
        <w:rPr>
          <w:rFonts w:ascii="Arial" w:hAnsi="Arial" w:cs="Arial"/>
          <w:b/>
          <w:i/>
          <w:sz w:val="24"/>
          <w:szCs w:val="24"/>
          <w:lang w:val="es-ES"/>
        </w:rPr>
        <w:t>óxidos o sustancias</w:t>
      </w:r>
      <w:r w:rsidRPr="00816953">
        <w:rPr>
          <w:rFonts w:ascii="Arial" w:hAnsi="Arial" w:cs="Arial"/>
          <w:b/>
          <w:i/>
          <w:sz w:val="24"/>
          <w:szCs w:val="24"/>
          <w:lang w:val="es-ES"/>
        </w:rPr>
        <w:t xml:space="preserve"> </w:t>
      </w:r>
      <w:r w:rsidR="00816953" w:rsidRPr="00816953">
        <w:rPr>
          <w:rFonts w:ascii="Arial" w:hAnsi="Arial" w:cs="Arial"/>
          <w:b/>
          <w:i/>
          <w:sz w:val="24"/>
          <w:szCs w:val="24"/>
          <w:lang w:val="es-ES"/>
        </w:rPr>
        <w:t>ácidas</w:t>
      </w:r>
      <w:r w:rsidR="00816953">
        <w:rPr>
          <w:rFonts w:ascii="Arial" w:hAnsi="Arial" w:cs="Arial"/>
          <w:sz w:val="24"/>
          <w:szCs w:val="24"/>
          <w:lang w:val="es-ES"/>
        </w:rPr>
        <w:t xml:space="preserve"> so</w:t>
      </w:r>
      <w:r>
        <w:rPr>
          <w:rFonts w:ascii="Arial" w:hAnsi="Arial" w:cs="Arial"/>
          <w:sz w:val="24"/>
          <w:szCs w:val="24"/>
          <w:lang w:val="es-ES"/>
        </w:rPr>
        <w:t xml:space="preserve">n compuestos binarios que resultan de la combinación del </w:t>
      </w:r>
      <w:r w:rsidR="00816953">
        <w:rPr>
          <w:rFonts w:ascii="Arial" w:hAnsi="Arial" w:cs="Arial"/>
          <w:sz w:val="24"/>
          <w:szCs w:val="24"/>
          <w:lang w:val="es-ES"/>
        </w:rPr>
        <w:t>oxígeno</w:t>
      </w:r>
      <w:r>
        <w:rPr>
          <w:rFonts w:ascii="Arial" w:hAnsi="Arial" w:cs="Arial"/>
          <w:sz w:val="24"/>
          <w:szCs w:val="24"/>
          <w:lang w:val="es-ES"/>
        </w:rPr>
        <w:t xml:space="preserve"> con un no metal</w:t>
      </w:r>
      <w:r w:rsidR="00816953">
        <w:rPr>
          <w:rFonts w:ascii="Arial" w:hAnsi="Arial" w:cs="Arial"/>
          <w:sz w:val="24"/>
          <w:szCs w:val="24"/>
          <w:lang w:val="es-ES"/>
        </w:rPr>
        <w:t xml:space="preserve">. También son compuestos que presentan uniones covalentes. </w:t>
      </w:r>
    </w:p>
    <w:p w:rsidR="00816953" w:rsidRDefault="00816953" w:rsidP="001C2E04">
      <w:pPr>
        <w:pStyle w:val="Prrafodelista"/>
        <w:rPr>
          <w:rFonts w:ascii="Arial" w:hAnsi="Arial" w:cs="Arial"/>
          <w:sz w:val="24"/>
          <w:szCs w:val="24"/>
          <w:lang w:val="es-ES"/>
        </w:rPr>
      </w:pPr>
    </w:p>
    <w:p w:rsidR="00243089" w:rsidRDefault="00816953" w:rsidP="00243089">
      <w:pPr>
        <w:pStyle w:val="Prrafodelista"/>
        <w:rPr>
          <w:rFonts w:ascii="Arial" w:hAnsi="Arial" w:cs="Arial"/>
          <w:sz w:val="24"/>
          <w:szCs w:val="24"/>
          <w:lang w:val="es-ES"/>
        </w:rPr>
      </w:pPr>
      <w:r w:rsidRPr="00816953">
        <w:rPr>
          <w:rFonts w:ascii="Arial" w:hAnsi="Arial" w:cs="Arial"/>
          <w:b/>
          <w:i/>
          <w:sz w:val="24"/>
          <w:szCs w:val="24"/>
          <w:lang w:val="es-ES"/>
        </w:rPr>
        <w:t>Los óxidos o sustancias básicas</w:t>
      </w:r>
      <w:r>
        <w:rPr>
          <w:rFonts w:ascii="Arial" w:hAnsi="Arial" w:cs="Arial"/>
          <w:sz w:val="24"/>
          <w:szCs w:val="24"/>
          <w:lang w:val="es-ES"/>
        </w:rPr>
        <w:t xml:space="preserve"> son compuestos binarios que resultan de la combinación del oxígeno con un metal, estos óxidos presentan uniones iónicas.</w:t>
      </w:r>
    </w:p>
    <w:p w:rsidR="00243089" w:rsidRDefault="00243089" w:rsidP="00243089">
      <w:pPr>
        <w:pStyle w:val="Prrafodelista"/>
        <w:rPr>
          <w:rFonts w:ascii="Arial" w:hAnsi="Arial" w:cs="Arial"/>
          <w:sz w:val="24"/>
          <w:szCs w:val="24"/>
          <w:lang w:val="es-ES"/>
        </w:rPr>
      </w:pPr>
    </w:p>
    <w:p w:rsidR="00816953" w:rsidRPr="00243089" w:rsidRDefault="00816953" w:rsidP="00243089">
      <w:pPr>
        <w:pStyle w:val="Prrafodelista"/>
        <w:numPr>
          <w:ilvl w:val="0"/>
          <w:numId w:val="4"/>
        </w:numPr>
        <w:rPr>
          <w:rFonts w:ascii="Arial" w:hAnsi="Arial" w:cs="Arial"/>
          <w:sz w:val="24"/>
          <w:szCs w:val="24"/>
          <w:lang w:val="es-ES"/>
        </w:rPr>
      </w:pPr>
      <w:r w:rsidRPr="00243089">
        <w:rPr>
          <w:rFonts w:ascii="Arial" w:hAnsi="Arial" w:cs="Arial"/>
          <w:sz w:val="24"/>
          <w:szCs w:val="24"/>
          <w:lang w:val="es-ES"/>
        </w:rPr>
        <w:t>¿Por qué es importante el pH?</w:t>
      </w:r>
    </w:p>
    <w:p w:rsidR="00816953" w:rsidRDefault="00816953" w:rsidP="001C2E04">
      <w:pPr>
        <w:pStyle w:val="Prrafodelista"/>
        <w:rPr>
          <w:rFonts w:ascii="Arial" w:hAnsi="Arial" w:cs="Arial"/>
          <w:sz w:val="24"/>
          <w:szCs w:val="24"/>
          <w:lang w:val="es-ES"/>
        </w:rPr>
      </w:pPr>
    </w:p>
    <w:p w:rsidR="00E26415" w:rsidRDefault="00816953" w:rsidP="00816953">
      <w:pPr>
        <w:pStyle w:val="Prrafodelista"/>
        <w:numPr>
          <w:ilvl w:val="0"/>
          <w:numId w:val="2"/>
        </w:numPr>
        <w:rPr>
          <w:rFonts w:ascii="Arial" w:hAnsi="Arial" w:cs="Arial"/>
          <w:sz w:val="24"/>
          <w:szCs w:val="24"/>
          <w:lang w:val="es-ES"/>
        </w:rPr>
      </w:pPr>
      <w:r w:rsidRPr="00E26415">
        <w:rPr>
          <w:rFonts w:ascii="Arial" w:hAnsi="Arial" w:cs="Arial"/>
          <w:sz w:val="24"/>
          <w:szCs w:val="24"/>
          <w:u w:val="single"/>
          <w:lang w:val="es-ES"/>
        </w:rPr>
        <w:t>En la industria:</w:t>
      </w:r>
      <w:r>
        <w:rPr>
          <w:rFonts w:ascii="Arial" w:hAnsi="Arial" w:cs="Arial"/>
          <w:sz w:val="24"/>
          <w:szCs w:val="24"/>
          <w:lang w:val="es-ES"/>
        </w:rPr>
        <w:t xml:space="preserve"> En la mayoría de los procesos industriales es muy importante el control de los niveles de pH que presenten los productos que son elaborados o las soluciones que serán utilizadas para alguna parte del proceso. Su medición </w:t>
      </w:r>
      <w:r w:rsidR="00E26415">
        <w:rPr>
          <w:rFonts w:ascii="Arial" w:hAnsi="Arial" w:cs="Arial"/>
          <w:sz w:val="24"/>
          <w:szCs w:val="24"/>
          <w:lang w:val="es-ES"/>
        </w:rPr>
        <w:t xml:space="preserve">se emplea normalmente como indicador de calidad, es por ello que su regulación es muy importante. Encontramos su uso frecuente en plantas que realizan tratamiento de aguas residuales antes de retirarla de la planta, en industrias alimentarias para las bebidas gaseosas, cervezas, yogurt, embutidos, alimentos, salsas, mermeladas, en la industria farmacéutica, etc.  </w:t>
      </w:r>
    </w:p>
    <w:p w:rsidR="0094212D" w:rsidRDefault="00E26415" w:rsidP="00816953">
      <w:pPr>
        <w:pStyle w:val="Prrafodelista"/>
        <w:numPr>
          <w:ilvl w:val="0"/>
          <w:numId w:val="2"/>
        </w:numPr>
        <w:rPr>
          <w:rFonts w:ascii="Arial" w:hAnsi="Arial" w:cs="Arial"/>
          <w:sz w:val="24"/>
          <w:szCs w:val="24"/>
          <w:lang w:val="es-ES"/>
        </w:rPr>
      </w:pPr>
      <w:r>
        <w:rPr>
          <w:rFonts w:ascii="Arial" w:hAnsi="Arial" w:cs="Arial"/>
          <w:sz w:val="24"/>
          <w:szCs w:val="24"/>
          <w:u w:val="single"/>
          <w:lang w:val="es-ES"/>
        </w:rPr>
        <w:t>En la salud:</w:t>
      </w:r>
      <w:r>
        <w:rPr>
          <w:rFonts w:ascii="Arial" w:hAnsi="Arial" w:cs="Arial"/>
          <w:sz w:val="24"/>
          <w:szCs w:val="24"/>
          <w:lang w:val="es-ES"/>
        </w:rPr>
        <w:t xml:space="preserve"> el pH es crucial para garantizar que llegue el oxígeno a todos los órganos de nuestro cuerpo y que los procesos metabólicos de nuestro organismo se puedan llevar a cabo. </w:t>
      </w:r>
      <w:r w:rsidR="00816953">
        <w:rPr>
          <w:rFonts w:ascii="Arial" w:hAnsi="Arial" w:cs="Arial"/>
          <w:sz w:val="24"/>
          <w:szCs w:val="24"/>
          <w:lang w:val="es-ES"/>
        </w:rPr>
        <w:t xml:space="preserve"> </w:t>
      </w:r>
    </w:p>
    <w:p w:rsidR="0094212D" w:rsidRDefault="0094212D" w:rsidP="0094212D">
      <w:pPr>
        <w:pStyle w:val="Prrafodelista"/>
        <w:ind w:left="1080"/>
        <w:rPr>
          <w:rFonts w:ascii="Arial" w:hAnsi="Arial" w:cs="Arial"/>
          <w:sz w:val="24"/>
          <w:szCs w:val="24"/>
          <w:lang w:val="es-ES"/>
        </w:rPr>
      </w:pPr>
    </w:p>
    <w:p w:rsidR="00176188" w:rsidRDefault="00816953" w:rsidP="00176188">
      <w:pPr>
        <w:pStyle w:val="Prrafodelista"/>
        <w:numPr>
          <w:ilvl w:val="0"/>
          <w:numId w:val="5"/>
        </w:numPr>
        <w:rPr>
          <w:rFonts w:ascii="Arial" w:hAnsi="Arial" w:cs="Arial"/>
          <w:sz w:val="24"/>
          <w:szCs w:val="24"/>
          <w:lang w:val="es-ES"/>
        </w:rPr>
      </w:pPr>
      <w:r w:rsidRPr="00243089">
        <w:rPr>
          <w:rFonts w:ascii="Arial" w:hAnsi="Arial" w:cs="Arial"/>
          <w:sz w:val="24"/>
          <w:szCs w:val="24"/>
          <w:lang w:val="es-ES"/>
        </w:rPr>
        <w:t xml:space="preserve"> </w:t>
      </w:r>
      <w:r w:rsidR="0094212D" w:rsidRPr="00243089">
        <w:rPr>
          <w:rFonts w:ascii="Arial" w:hAnsi="Arial" w:cs="Arial"/>
          <w:sz w:val="24"/>
          <w:szCs w:val="24"/>
          <w:lang w:val="es-ES"/>
        </w:rPr>
        <w:t xml:space="preserve">Describa el proceso en que realizo a practica colocando fotos de cada etapa. </w:t>
      </w:r>
    </w:p>
    <w:p w:rsidR="00176188" w:rsidRDefault="00176188" w:rsidP="00176188">
      <w:pPr>
        <w:pStyle w:val="Prrafodelista"/>
        <w:rPr>
          <w:rFonts w:ascii="Arial" w:hAnsi="Arial" w:cs="Arial"/>
          <w:sz w:val="24"/>
          <w:szCs w:val="24"/>
          <w:lang w:val="es-ES"/>
        </w:rPr>
      </w:pPr>
    </w:p>
    <w:p w:rsidR="00176188" w:rsidRPr="00176188" w:rsidRDefault="00176188" w:rsidP="00176188">
      <w:pPr>
        <w:pStyle w:val="Prrafodelista"/>
        <w:rPr>
          <w:rFonts w:ascii="Arial" w:hAnsi="Arial" w:cs="Arial"/>
          <w:sz w:val="24"/>
          <w:szCs w:val="24"/>
          <w:lang w:val="es-ES"/>
        </w:rPr>
      </w:pPr>
      <w:r w:rsidRPr="00176188">
        <w:rPr>
          <w:rFonts w:ascii="Arial" w:hAnsi="Arial" w:cs="Arial"/>
          <w:b/>
          <w:i/>
          <w:sz w:val="24"/>
          <w:szCs w:val="24"/>
          <w:lang w:val="es-ES"/>
        </w:rPr>
        <w:t xml:space="preserve">Repollo: </w:t>
      </w:r>
    </w:p>
    <w:p w:rsidR="00176188" w:rsidRDefault="00176188" w:rsidP="00176188">
      <w:pPr>
        <w:pStyle w:val="Prrafodelista"/>
        <w:numPr>
          <w:ilvl w:val="0"/>
          <w:numId w:val="6"/>
        </w:numPr>
        <w:rPr>
          <w:rFonts w:ascii="Arial" w:hAnsi="Arial" w:cs="Arial"/>
          <w:sz w:val="24"/>
          <w:szCs w:val="24"/>
          <w:lang w:val="es-ES"/>
        </w:rPr>
      </w:pPr>
      <w:r>
        <w:rPr>
          <w:rFonts w:ascii="Arial" w:hAnsi="Arial" w:cs="Arial"/>
          <w:sz w:val="24"/>
          <w:szCs w:val="24"/>
          <w:lang w:val="es-ES"/>
        </w:rPr>
        <w:t>Cortar el repollo</w:t>
      </w:r>
    </w:p>
    <w:p w:rsidR="00176188" w:rsidRDefault="00176188" w:rsidP="00176188">
      <w:pPr>
        <w:pStyle w:val="Prrafodelista"/>
        <w:numPr>
          <w:ilvl w:val="0"/>
          <w:numId w:val="6"/>
        </w:numPr>
        <w:rPr>
          <w:rFonts w:ascii="Arial" w:hAnsi="Arial" w:cs="Arial"/>
          <w:sz w:val="24"/>
          <w:szCs w:val="24"/>
          <w:lang w:val="es-ES"/>
        </w:rPr>
      </w:pPr>
      <w:r>
        <w:rPr>
          <w:rFonts w:ascii="Arial" w:hAnsi="Arial" w:cs="Arial"/>
          <w:sz w:val="24"/>
          <w:szCs w:val="24"/>
          <w:lang w:val="es-ES"/>
        </w:rPr>
        <w:t xml:space="preserve">Colocarlo en un recipiente </w:t>
      </w:r>
    </w:p>
    <w:p w:rsidR="00176188" w:rsidRDefault="00176188" w:rsidP="00176188">
      <w:pPr>
        <w:pStyle w:val="Prrafodelista"/>
        <w:numPr>
          <w:ilvl w:val="0"/>
          <w:numId w:val="6"/>
        </w:numPr>
        <w:rPr>
          <w:rFonts w:ascii="Arial" w:hAnsi="Arial" w:cs="Arial"/>
          <w:sz w:val="24"/>
          <w:szCs w:val="24"/>
          <w:lang w:val="es-ES"/>
        </w:rPr>
      </w:pPr>
      <w:r>
        <w:rPr>
          <w:rFonts w:ascii="Arial" w:hAnsi="Arial" w:cs="Arial"/>
          <w:sz w:val="24"/>
          <w:szCs w:val="24"/>
          <w:lang w:val="es-ES"/>
        </w:rPr>
        <w:t xml:space="preserve">Agregarle agua destilada </w:t>
      </w:r>
    </w:p>
    <w:p w:rsidR="00F20170" w:rsidRDefault="00F20170" w:rsidP="00176188">
      <w:pPr>
        <w:pStyle w:val="Prrafodelista"/>
        <w:numPr>
          <w:ilvl w:val="0"/>
          <w:numId w:val="6"/>
        </w:numPr>
        <w:rPr>
          <w:rFonts w:ascii="Arial" w:hAnsi="Arial" w:cs="Arial"/>
          <w:sz w:val="24"/>
          <w:szCs w:val="24"/>
          <w:lang w:val="es-ES"/>
        </w:rPr>
      </w:pPr>
      <w:r>
        <w:rPr>
          <w:rFonts w:ascii="Arial" w:hAnsi="Arial" w:cs="Arial"/>
          <w:sz w:val="24"/>
          <w:szCs w:val="24"/>
          <w:lang w:val="es-ES"/>
        </w:rPr>
        <w:t>Luego colocarle el pH</w:t>
      </w:r>
    </w:p>
    <w:p w:rsidR="00176188" w:rsidRDefault="00176188" w:rsidP="00176188">
      <w:pPr>
        <w:ind w:left="720"/>
        <w:rPr>
          <w:rFonts w:ascii="Arial" w:hAnsi="Arial" w:cs="Arial"/>
          <w:sz w:val="24"/>
          <w:szCs w:val="24"/>
          <w:lang w:val="es-ES"/>
        </w:rPr>
      </w:pPr>
      <w:r>
        <w:rPr>
          <w:rFonts w:ascii="Arial" w:hAnsi="Arial" w:cs="Arial"/>
          <w:noProof/>
          <w:sz w:val="24"/>
          <w:szCs w:val="24"/>
        </w:rPr>
        <w:lastRenderedPageBreak/>
        <w:drawing>
          <wp:inline distT="0" distB="0" distL="0" distR="0">
            <wp:extent cx="2367887" cy="2367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408_2306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539" cy="2377539"/>
                    </a:xfrm>
                    <a:prstGeom prst="rect">
                      <a:avLst/>
                    </a:prstGeom>
                  </pic:spPr>
                </pic:pic>
              </a:graphicData>
            </a:graphic>
          </wp:inline>
        </w:drawing>
      </w:r>
    </w:p>
    <w:p w:rsidR="00176188" w:rsidRPr="00176188" w:rsidRDefault="00176188" w:rsidP="00176188">
      <w:pPr>
        <w:pStyle w:val="Prrafodelista"/>
        <w:rPr>
          <w:rFonts w:ascii="Arial" w:hAnsi="Arial" w:cs="Arial"/>
          <w:b/>
          <w:i/>
          <w:sz w:val="24"/>
          <w:szCs w:val="24"/>
          <w:lang w:val="es-ES"/>
        </w:rPr>
      </w:pPr>
      <w:r>
        <w:rPr>
          <w:rFonts w:ascii="Arial" w:hAnsi="Arial" w:cs="Arial"/>
          <w:b/>
          <w:i/>
          <w:sz w:val="24"/>
          <w:szCs w:val="24"/>
          <w:lang w:val="es-ES"/>
        </w:rPr>
        <w:t>Materiales:</w:t>
      </w:r>
    </w:p>
    <w:p w:rsidR="00176188" w:rsidRDefault="00176188" w:rsidP="00176188">
      <w:pPr>
        <w:pStyle w:val="Prrafodelista"/>
        <w:rPr>
          <w:rFonts w:ascii="Arial" w:hAnsi="Arial" w:cs="Arial"/>
          <w:sz w:val="24"/>
          <w:szCs w:val="24"/>
          <w:lang w:val="es-ES"/>
        </w:rPr>
      </w:pPr>
      <w:r>
        <w:rPr>
          <w:rFonts w:ascii="Arial" w:hAnsi="Arial" w:cs="Arial"/>
          <w:noProof/>
          <w:sz w:val="24"/>
          <w:szCs w:val="24"/>
        </w:rPr>
        <w:drawing>
          <wp:inline distT="0" distB="0" distL="0" distR="0" wp14:anchorId="5B45665B" wp14:editId="10748E0C">
            <wp:extent cx="2709081" cy="1525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408-WA00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1534" cy="1526656"/>
                    </a:xfrm>
                    <a:prstGeom prst="rect">
                      <a:avLst/>
                    </a:prstGeom>
                  </pic:spPr>
                </pic:pic>
              </a:graphicData>
            </a:graphic>
          </wp:inline>
        </w:drawing>
      </w:r>
    </w:p>
    <w:p w:rsidR="00176188" w:rsidRPr="00176188" w:rsidRDefault="00176188" w:rsidP="00176188">
      <w:pPr>
        <w:pStyle w:val="Prrafodelista"/>
        <w:numPr>
          <w:ilvl w:val="0"/>
          <w:numId w:val="7"/>
        </w:numPr>
        <w:rPr>
          <w:rFonts w:ascii="Arial" w:hAnsi="Arial" w:cs="Arial"/>
          <w:sz w:val="24"/>
          <w:szCs w:val="24"/>
          <w:lang w:val="es-ES"/>
        </w:rPr>
      </w:pPr>
      <w:r>
        <w:rPr>
          <w:rFonts w:ascii="Arial" w:hAnsi="Arial" w:cs="Arial"/>
          <w:sz w:val="24"/>
          <w:szCs w:val="24"/>
          <w:lang w:val="es-ES"/>
        </w:rPr>
        <w:t xml:space="preserve">Colocar </w:t>
      </w:r>
      <w:r w:rsidR="000D1E61">
        <w:rPr>
          <w:rFonts w:ascii="Arial" w:hAnsi="Arial" w:cs="Arial"/>
          <w:sz w:val="24"/>
          <w:szCs w:val="24"/>
          <w:lang w:val="es-ES"/>
        </w:rPr>
        <w:t xml:space="preserve">13 </w:t>
      </w:r>
      <w:r>
        <w:rPr>
          <w:rFonts w:ascii="Arial" w:hAnsi="Arial" w:cs="Arial"/>
          <w:sz w:val="24"/>
          <w:szCs w:val="24"/>
          <w:lang w:val="es-ES"/>
        </w:rPr>
        <w:t>vasos descartables en fila cada uno con el nombre de uno de los materiales</w:t>
      </w:r>
      <w:r w:rsidR="000D1E61">
        <w:rPr>
          <w:rFonts w:ascii="Arial" w:hAnsi="Arial" w:cs="Arial"/>
          <w:sz w:val="24"/>
          <w:szCs w:val="24"/>
          <w:lang w:val="es-ES"/>
        </w:rPr>
        <w:t>.</w:t>
      </w:r>
    </w:p>
    <w:p w:rsidR="00176188" w:rsidRDefault="00176188" w:rsidP="00176188">
      <w:pPr>
        <w:ind w:left="720"/>
        <w:rPr>
          <w:rFonts w:ascii="Arial" w:hAnsi="Arial" w:cs="Arial"/>
          <w:b/>
          <w:i/>
          <w:sz w:val="24"/>
          <w:szCs w:val="24"/>
          <w:lang w:val="es-ES"/>
        </w:rPr>
      </w:pPr>
      <w:r>
        <w:rPr>
          <w:rFonts w:ascii="Arial" w:hAnsi="Arial" w:cs="Arial"/>
          <w:b/>
          <w:i/>
          <w:sz w:val="24"/>
          <w:szCs w:val="24"/>
          <w:lang w:val="es-ES"/>
        </w:rPr>
        <w:t xml:space="preserve">Antes y después de los materiales: </w:t>
      </w:r>
    </w:p>
    <w:p w:rsidR="00176188" w:rsidRDefault="00176188" w:rsidP="00176188">
      <w:pPr>
        <w:ind w:left="720"/>
        <w:rPr>
          <w:rFonts w:ascii="Arial" w:hAnsi="Arial" w:cs="Arial"/>
          <w:sz w:val="24"/>
          <w:szCs w:val="24"/>
          <w:lang w:val="es-ES"/>
        </w:rPr>
      </w:pPr>
      <w:r>
        <w:rPr>
          <w:rFonts w:ascii="Arial" w:hAnsi="Arial" w:cs="Arial"/>
          <w:noProof/>
          <w:sz w:val="24"/>
          <w:szCs w:val="24"/>
        </w:rPr>
        <w:lastRenderedPageBreak/>
        <w:drawing>
          <wp:inline distT="0" distB="0" distL="0" distR="0">
            <wp:extent cx="2452114" cy="2452114"/>
            <wp:effectExtent l="0" t="0"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08_2254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4754" cy="2454754"/>
                    </a:xfrm>
                    <a:prstGeom prst="rect">
                      <a:avLst/>
                    </a:prstGeom>
                  </pic:spPr>
                </pic:pic>
              </a:graphicData>
            </a:graphic>
          </wp:inline>
        </w:drawing>
      </w:r>
      <w:r>
        <w:rPr>
          <w:rFonts w:ascii="Arial" w:hAnsi="Arial" w:cs="Arial"/>
          <w:noProof/>
          <w:sz w:val="24"/>
          <w:szCs w:val="24"/>
        </w:rPr>
        <w:drawing>
          <wp:inline distT="0" distB="0" distL="0" distR="0">
            <wp:extent cx="2452019" cy="2452019"/>
            <wp:effectExtent l="0" t="0"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408_2255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4489" cy="2454489"/>
                    </a:xfrm>
                    <a:prstGeom prst="rect">
                      <a:avLst/>
                    </a:prstGeom>
                  </pic:spPr>
                </pic:pic>
              </a:graphicData>
            </a:graphic>
          </wp:inline>
        </w:drawing>
      </w:r>
      <w:r>
        <w:rPr>
          <w:rFonts w:ascii="Arial" w:hAnsi="Arial" w:cs="Arial"/>
          <w:noProof/>
          <w:sz w:val="24"/>
          <w:szCs w:val="24"/>
        </w:rPr>
        <w:drawing>
          <wp:inline distT="0" distB="0" distL="0" distR="0">
            <wp:extent cx="2436126" cy="2436126"/>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408_2256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693" cy="2442693"/>
                    </a:xfrm>
                    <a:prstGeom prst="rect">
                      <a:avLst/>
                    </a:prstGeom>
                  </pic:spPr>
                </pic:pic>
              </a:graphicData>
            </a:graphic>
          </wp:inline>
        </w:drawing>
      </w:r>
      <w:r>
        <w:rPr>
          <w:rFonts w:ascii="Arial" w:hAnsi="Arial" w:cs="Arial"/>
          <w:noProof/>
          <w:sz w:val="24"/>
          <w:szCs w:val="24"/>
        </w:rPr>
        <w:drawing>
          <wp:inline distT="0" distB="0" distL="0" distR="0">
            <wp:extent cx="2436126" cy="2436126"/>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408_2257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480" cy="2439480"/>
                    </a:xfrm>
                    <a:prstGeom prst="rect">
                      <a:avLst/>
                    </a:prstGeom>
                  </pic:spPr>
                </pic:pic>
              </a:graphicData>
            </a:graphic>
          </wp:inline>
        </w:drawing>
      </w:r>
      <w:r>
        <w:rPr>
          <w:rFonts w:ascii="Arial" w:hAnsi="Arial" w:cs="Arial"/>
          <w:noProof/>
          <w:sz w:val="24"/>
          <w:szCs w:val="24"/>
        </w:rPr>
        <w:lastRenderedPageBreak/>
        <w:drawing>
          <wp:inline distT="0" distB="0" distL="0" distR="0">
            <wp:extent cx="2462549" cy="24625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08_2258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056" cy="2466056"/>
                    </a:xfrm>
                    <a:prstGeom prst="rect">
                      <a:avLst/>
                    </a:prstGeom>
                  </pic:spPr>
                </pic:pic>
              </a:graphicData>
            </a:graphic>
          </wp:inline>
        </w:drawing>
      </w:r>
      <w:r>
        <w:rPr>
          <w:rFonts w:ascii="Arial" w:hAnsi="Arial" w:cs="Arial"/>
          <w:noProof/>
          <w:sz w:val="24"/>
          <w:szCs w:val="24"/>
        </w:rPr>
        <w:drawing>
          <wp:inline distT="0" distB="0" distL="0" distR="0">
            <wp:extent cx="2470245" cy="2470245"/>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408_2259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4289" cy="2474289"/>
                    </a:xfrm>
                    <a:prstGeom prst="rect">
                      <a:avLst/>
                    </a:prstGeom>
                  </pic:spPr>
                </pic:pic>
              </a:graphicData>
            </a:graphic>
          </wp:inline>
        </w:drawing>
      </w:r>
      <w:r>
        <w:rPr>
          <w:rFonts w:ascii="Arial" w:hAnsi="Arial" w:cs="Arial"/>
          <w:noProof/>
          <w:sz w:val="24"/>
          <w:szCs w:val="24"/>
        </w:rPr>
        <w:drawing>
          <wp:inline distT="0" distB="0" distL="0" distR="0">
            <wp:extent cx="2552131" cy="2552131"/>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408_23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9683" cy="2559683"/>
                    </a:xfrm>
                    <a:prstGeom prst="rect">
                      <a:avLst/>
                    </a:prstGeom>
                  </pic:spPr>
                </pic:pic>
              </a:graphicData>
            </a:graphic>
          </wp:inline>
        </w:drawing>
      </w:r>
      <w:r>
        <w:rPr>
          <w:rFonts w:ascii="Arial" w:hAnsi="Arial" w:cs="Arial"/>
          <w:noProof/>
          <w:sz w:val="24"/>
          <w:szCs w:val="24"/>
        </w:rPr>
        <w:drawing>
          <wp:inline distT="0" distB="0" distL="0" distR="0">
            <wp:extent cx="2538427" cy="25384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408_2301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982" cy="2541982"/>
                    </a:xfrm>
                    <a:prstGeom prst="rect">
                      <a:avLst/>
                    </a:prstGeom>
                  </pic:spPr>
                </pic:pic>
              </a:graphicData>
            </a:graphic>
          </wp:inline>
        </w:drawing>
      </w:r>
    </w:p>
    <w:p w:rsidR="006638A4" w:rsidRDefault="006638A4" w:rsidP="00176188">
      <w:pPr>
        <w:ind w:left="720"/>
        <w:rPr>
          <w:rFonts w:ascii="Arial" w:hAnsi="Arial" w:cs="Arial"/>
          <w:sz w:val="24"/>
          <w:szCs w:val="24"/>
          <w:lang w:val="es-ES"/>
        </w:rPr>
      </w:pPr>
      <w:r>
        <w:rPr>
          <w:rFonts w:ascii="Arial" w:hAnsi="Arial" w:cs="Arial"/>
          <w:noProof/>
          <w:sz w:val="24"/>
          <w:szCs w:val="24"/>
        </w:rPr>
        <w:drawing>
          <wp:inline distT="0" distB="0" distL="0" distR="0">
            <wp:extent cx="2574754" cy="25747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408_2302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7022" cy="2577022"/>
                    </a:xfrm>
                    <a:prstGeom prst="rect">
                      <a:avLst/>
                    </a:prstGeom>
                  </pic:spPr>
                </pic:pic>
              </a:graphicData>
            </a:graphic>
          </wp:inline>
        </w:drawing>
      </w:r>
      <w:r>
        <w:rPr>
          <w:rFonts w:ascii="Arial" w:hAnsi="Arial" w:cs="Arial"/>
          <w:noProof/>
          <w:sz w:val="24"/>
          <w:szCs w:val="24"/>
        </w:rPr>
        <w:drawing>
          <wp:inline distT="0" distB="0" distL="0" distR="0">
            <wp:extent cx="2572603" cy="25726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408_2253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2514" cy="2582514"/>
                    </a:xfrm>
                    <a:prstGeom prst="rect">
                      <a:avLst/>
                    </a:prstGeom>
                  </pic:spPr>
                </pic:pic>
              </a:graphicData>
            </a:graphic>
          </wp:inline>
        </w:drawing>
      </w:r>
    </w:p>
    <w:p w:rsidR="006638A4" w:rsidRDefault="006638A4" w:rsidP="00176188">
      <w:pPr>
        <w:ind w:left="720"/>
        <w:rPr>
          <w:rFonts w:ascii="Arial" w:hAnsi="Arial" w:cs="Arial"/>
          <w:sz w:val="24"/>
          <w:szCs w:val="24"/>
          <w:lang w:val="es-ES"/>
        </w:rPr>
      </w:pPr>
      <w:r>
        <w:rPr>
          <w:rFonts w:ascii="Arial" w:hAnsi="Arial" w:cs="Arial"/>
          <w:noProof/>
          <w:sz w:val="24"/>
          <w:szCs w:val="24"/>
        </w:rPr>
        <w:lastRenderedPageBreak/>
        <w:drawing>
          <wp:inline distT="0" distB="0" distL="0" distR="0">
            <wp:extent cx="2511188" cy="2511188"/>
            <wp:effectExtent l="0" t="0" r="381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408_2303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3695" cy="2513695"/>
                    </a:xfrm>
                    <a:prstGeom prst="rect">
                      <a:avLst/>
                    </a:prstGeom>
                  </pic:spPr>
                </pic:pic>
              </a:graphicData>
            </a:graphic>
          </wp:inline>
        </w:drawing>
      </w:r>
      <w:r>
        <w:rPr>
          <w:rFonts w:ascii="Arial" w:hAnsi="Arial" w:cs="Arial"/>
          <w:noProof/>
          <w:sz w:val="24"/>
          <w:szCs w:val="24"/>
        </w:rPr>
        <w:drawing>
          <wp:inline distT="0" distB="0" distL="0" distR="0">
            <wp:extent cx="2518012" cy="25180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408_2304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5277" cy="2525277"/>
                    </a:xfrm>
                    <a:prstGeom prst="rect">
                      <a:avLst/>
                    </a:prstGeom>
                  </pic:spPr>
                </pic:pic>
              </a:graphicData>
            </a:graphic>
          </wp:inline>
        </w:drawing>
      </w:r>
    </w:p>
    <w:p w:rsidR="00430518" w:rsidRPr="00430518" w:rsidRDefault="00430518" w:rsidP="00176188">
      <w:pPr>
        <w:ind w:left="720"/>
        <w:rPr>
          <w:rFonts w:ascii="Arial" w:hAnsi="Arial" w:cs="Arial"/>
          <w:b/>
          <w:i/>
          <w:sz w:val="24"/>
          <w:szCs w:val="24"/>
          <w:lang w:val="es-ES"/>
        </w:rPr>
      </w:pPr>
      <w:r>
        <w:rPr>
          <w:rFonts w:ascii="Arial" w:hAnsi="Arial" w:cs="Arial"/>
          <w:b/>
          <w:i/>
          <w:sz w:val="24"/>
          <w:szCs w:val="24"/>
          <w:lang w:val="es-ES"/>
        </w:rPr>
        <w:t>Agua destilada:</w:t>
      </w:r>
    </w:p>
    <w:p w:rsidR="006638A4" w:rsidRDefault="006638A4" w:rsidP="00176188">
      <w:pPr>
        <w:ind w:left="720"/>
        <w:rPr>
          <w:rFonts w:ascii="Arial" w:hAnsi="Arial" w:cs="Arial"/>
          <w:sz w:val="24"/>
          <w:szCs w:val="24"/>
          <w:lang w:val="es-ES"/>
        </w:rPr>
      </w:pPr>
      <w:r>
        <w:rPr>
          <w:rFonts w:ascii="Arial" w:hAnsi="Arial" w:cs="Arial"/>
          <w:noProof/>
          <w:sz w:val="24"/>
          <w:szCs w:val="24"/>
        </w:rPr>
        <w:drawing>
          <wp:inline distT="0" distB="0" distL="0" distR="0">
            <wp:extent cx="2470245" cy="2470245"/>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408_2302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711" cy="2474711"/>
                    </a:xfrm>
                    <a:prstGeom prst="rect">
                      <a:avLst/>
                    </a:prstGeom>
                  </pic:spPr>
                </pic:pic>
              </a:graphicData>
            </a:graphic>
          </wp:inline>
        </w:drawing>
      </w:r>
    </w:p>
    <w:p w:rsidR="000D1E61" w:rsidRPr="000D1E61" w:rsidRDefault="000D1E61" w:rsidP="00176188">
      <w:pPr>
        <w:ind w:left="720"/>
        <w:rPr>
          <w:rFonts w:ascii="Arial" w:hAnsi="Arial" w:cs="Arial"/>
          <w:b/>
          <w:i/>
          <w:sz w:val="24"/>
          <w:szCs w:val="24"/>
          <w:lang w:val="es-ES"/>
        </w:rPr>
      </w:pPr>
      <w:r>
        <w:rPr>
          <w:rFonts w:ascii="Arial" w:hAnsi="Arial" w:cs="Arial"/>
          <w:b/>
          <w:i/>
          <w:sz w:val="24"/>
          <w:szCs w:val="24"/>
          <w:lang w:val="es-ES"/>
        </w:rPr>
        <w:t xml:space="preserve">Ordenados según </w:t>
      </w:r>
      <w:r w:rsidR="003875FA">
        <w:rPr>
          <w:rFonts w:ascii="Arial" w:hAnsi="Arial" w:cs="Arial"/>
          <w:b/>
          <w:i/>
          <w:sz w:val="24"/>
          <w:szCs w:val="24"/>
          <w:lang w:val="es-ES"/>
        </w:rPr>
        <w:t>la</w:t>
      </w:r>
      <w:r>
        <w:rPr>
          <w:rFonts w:ascii="Arial" w:hAnsi="Arial" w:cs="Arial"/>
          <w:b/>
          <w:i/>
          <w:sz w:val="24"/>
          <w:szCs w:val="24"/>
          <w:lang w:val="es-ES"/>
        </w:rPr>
        <w:t xml:space="preserve"> escala de pH:</w:t>
      </w:r>
    </w:p>
    <w:p w:rsidR="000D1E61" w:rsidRPr="00176188" w:rsidRDefault="000D1E61" w:rsidP="00176188">
      <w:pPr>
        <w:ind w:left="720"/>
        <w:rPr>
          <w:rFonts w:ascii="Arial" w:hAnsi="Arial" w:cs="Arial"/>
          <w:sz w:val="24"/>
          <w:szCs w:val="24"/>
          <w:lang w:val="es-ES"/>
        </w:rPr>
      </w:pPr>
      <w:r>
        <w:rPr>
          <w:rFonts w:ascii="Arial" w:hAnsi="Arial" w:cs="Arial"/>
          <w:noProof/>
          <w:sz w:val="24"/>
          <w:szCs w:val="24"/>
        </w:rPr>
        <w:drawing>
          <wp:inline distT="0" distB="0" distL="0" distR="0">
            <wp:extent cx="5612130" cy="1152525"/>
            <wp:effectExtent l="0" t="0" r="762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20408-WA0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1152525"/>
                    </a:xfrm>
                    <a:prstGeom prst="rect">
                      <a:avLst/>
                    </a:prstGeom>
                  </pic:spPr>
                </pic:pic>
              </a:graphicData>
            </a:graphic>
          </wp:inline>
        </w:drawing>
      </w:r>
    </w:p>
    <w:p w:rsidR="00EF431A" w:rsidRDefault="005773A9" w:rsidP="00EF431A">
      <w:pPr>
        <w:pStyle w:val="Prrafodelista"/>
        <w:numPr>
          <w:ilvl w:val="0"/>
          <w:numId w:val="5"/>
        </w:numPr>
        <w:rPr>
          <w:rFonts w:ascii="Arial" w:hAnsi="Arial" w:cs="Arial"/>
          <w:sz w:val="24"/>
          <w:szCs w:val="24"/>
          <w:lang w:val="es-ES"/>
        </w:rPr>
      </w:pPr>
      <w:r>
        <w:rPr>
          <w:rFonts w:ascii="Arial" w:hAnsi="Arial" w:cs="Arial"/>
          <w:sz w:val="24"/>
          <w:szCs w:val="24"/>
          <w:lang w:val="es-ES"/>
        </w:rPr>
        <w:t xml:space="preserve">Coloque la tabla completa que se le pidió completar. </w:t>
      </w:r>
    </w:p>
    <w:p w:rsidR="00EF431A" w:rsidRDefault="00EF431A" w:rsidP="00EF431A">
      <w:pPr>
        <w:rPr>
          <w:rFonts w:ascii="Arial" w:hAnsi="Arial" w:cs="Arial"/>
          <w:sz w:val="24"/>
          <w:szCs w:val="24"/>
          <w:lang w:val="es-ES"/>
        </w:rPr>
      </w:pPr>
    </w:p>
    <w:p w:rsidR="00EF431A" w:rsidRDefault="00EF431A" w:rsidP="00EF431A">
      <w:pPr>
        <w:rPr>
          <w:rFonts w:ascii="Arial" w:hAnsi="Arial" w:cs="Arial"/>
          <w:sz w:val="24"/>
          <w:szCs w:val="24"/>
          <w:lang w:val="es-ES"/>
        </w:rPr>
      </w:pPr>
    </w:p>
    <w:p w:rsidR="00EF431A" w:rsidRDefault="00EF431A" w:rsidP="00EF431A">
      <w:pPr>
        <w:rPr>
          <w:rFonts w:ascii="Arial" w:hAnsi="Arial" w:cs="Arial"/>
          <w:sz w:val="24"/>
          <w:szCs w:val="24"/>
          <w:lang w:val="es-ES"/>
        </w:rPr>
      </w:pPr>
    </w:p>
    <w:p w:rsidR="00EF431A" w:rsidRDefault="00EF431A" w:rsidP="00EF431A">
      <w:pPr>
        <w:rPr>
          <w:rFonts w:ascii="Arial" w:hAnsi="Arial" w:cs="Arial"/>
          <w:sz w:val="24"/>
          <w:szCs w:val="24"/>
          <w:lang w:val="es-ES"/>
        </w:rPr>
      </w:pPr>
    </w:p>
    <w:p w:rsidR="00EF431A" w:rsidRDefault="00EF431A" w:rsidP="00EF431A">
      <w:pPr>
        <w:rPr>
          <w:rFonts w:ascii="Arial" w:hAnsi="Arial" w:cs="Arial"/>
          <w:sz w:val="24"/>
          <w:szCs w:val="24"/>
          <w:lang w:val="es-ES"/>
        </w:rPr>
      </w:pPr>
    </w:p>
    <w:p w:rsidR="00EF431A" w:rsidRPr="00EF431A" w:rsidRDefault="00EF431A" w:rsidP="00EF431A">
      <w:pPr>
        <w:rPr>
          <w:rFonts w:ascii="Arial" w:hAnsi="Arial" w:cs="Arial"/>
          <w:sz w:val="24"/>
          <w:szCs w:val="24"/>
          <w:lang w:val="es-ES"/>
        </w:rPr>
      </w:pPr>
    </w:p>
    <w:tbl>
      <w:tblPr>
        <w:tblStyle w:val="TableGrid"/>
        <w:tblW w:w="7670" w:type="dxa"/>
        <w:tblInd w:w="1027" w:type="dxa"/>
        <w:tblCellMar>
          <w:top w:w="55" w:type="dxa"/>
          <w:left w:w="106" w:type="dxa"/>
          <w:right w:w="54" w:type="dxa"/>
        </w:tblCellMar>
        <w:tblLook w:val="04A0" w:firstRow="1" w:lastRow="0" w:firstColumn="1" w:lastColumn="0" w:noHBand="0" w:noVBand="1"/>
      </w:tblPr>
      <w:tblGrid>
        <w:gridCol w:w="2557"/>
        <w:gridCol w:w="2558"/>
        <w:gridCol w:w="2555"/>
      </w:tblGrid>
      <w:tr w:rsidR="00EF431A" w:rsidRPr="00EF431A" w:rsidTr="007B45D3">
        <w:trPr>
          <w:trHeight w:val="626"/>
        </w:trPr>
        <w:tc>
          <w:tcPr>
            <w:tcW w:w="2557" w:type="dxa"/>
            <w:tcBorders>
              <w:top w:val="single" w:sz="8" w:space="0" w:color="4BACC6"/>
              <w:left w:val="single" w:sz="8" w:space="0" w:color="4BACC6"/>
              <w:bottom w:val="single" w:sz="1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b/>
                <w:sz w:val="24"/>
                <w:lang w:val="es-AR"/>
              </w:rPr>
              <w:t xml:space="preserve">Sustancia </w:t>
            </w:r>
          </w:p>
        </w:tc>
        <w:tc>
          <w:tcPr>
            <w:tcW w:w="2558" w:type="dxa"/>
            <w:tcBorders>
              <w:top w:val="single" w:sz="8" w:space="0" w:color="4BACC6"/>
              <w:left w:val="single" w:sz="8" w:space="0" w:color="4BACC6"/>
              <w:bottom w:val="single" w:sz="1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sz w:val="24"/>
                <w:lang w:val="es-AR"/>
              </w:rPr>
              <w:t xml:space="preserve">Valor de pH (Según </w:t>
            </w:r>
          </w:p>
          <w:p w:rsidR="00EF431A" w:rsidRPr="00EF431A" w:rsidRDefault="00EF431A" w:rsidP="007B45D3">
            <w:pPr>
              <w:rPr>
                <w:lang w:val="es-AR"/>
              </w:rPr>
            </w:pPr>
            <w:r w:rsidRPr="00EF431A">
              <w:rPr>
                <w:rFonts w:ascii="Calibri" w:eastAsia="Calibri" w:hAnsi="Calibri" w:cs="Calibri"/>
                <w:sz w:val="24"/>
                <w:lang w:val="es-AR"/>
              </w:rPr>
              <w:t xml:space="preserve">tabla) </w:t>
            </w:r>
          </w:p>
        </w:tc>
        <w:tc>
          <w:tcPr>
            <w:tcW w:w="2555" w:type="dxa"/>
            <w:tcBorders>
              <w:top w:val="single" w:sz="8" w:space="0" w:color="4BACC6"/>
              <w:left w:val="single" w:sz="8" w:space="0" w:color="4BACC6"/>
              <w:bottom w:val="single" w:sz="18" w:space="0" w:color="4BACC6"/>
              <w:right w:val="single" w:sz="8" w:space="0" w:color="4BACC6"/>
            </w:tcBorders>
          </w:tcPr>
          <w:p w:rsidR="00EF431A" w:rsidRPr="00EF431A" w:rsidRDefault="00EF431A" w:rsidP="007B45D3">
            <w:pPr>
              <w:ind w:left="3"/>
              <w:jc w:val="both"/>
              <w:rPr>
                <w:lang w:val="es-AR"/>
              </w:rPr>
            </w:pPr>
            <w:r w:rsidRPr="00EF431A">
              <w:rPr>
                <w:rFonts w:ascii="Calibri" w:eastAsia="Calibri" w:hAnsi="Calibri" w:cs="Calibri"/>
                <w:sz w:val="24"/>
                <w:lang w:val="es-AR"/>
              </w:rPr>
              <w:t xml:space="preserve">¿Qué </w:t>
            </w:r>
            <w:r>
              <w:rPr>
                <w:rFonts w:ascii="Calibri" w:eastAsia="Calibri" w:hAnsi="Calibri" w:cs="Calibri"/>
                <w:sz w:val="24"/>
                <w:lang w:val="es-AR"/>
              </w:rPr>
              <w:t>tipo de sustancia es? (Á</w:t>
            </w:r>
            <w:r w:rsidRPr="00EF431A">
              <w:rPr>
                <w:rFonts w:ascii="Calibri" w:eastAsia="Calibri" w:hAnsi="Calibri" w:cs="Calibri"/>
                <w:sz w:val="24"/>
                <w:lang w:val="es-AR"/>
              </w:rPr>
              <w:t xml:space="preserve">cida/Básica) </w:t>
            </w:r>
          </w:p>
        </w:tc>
      </w:tr>
      <w:tr w:rsidR="00EF431A" w:rsidRPr="00EF431A" w:rsidTr="007B45D3">
        <w:trPr>
          <w:trHeight w:val="316"/>
        </w:trPr>
        <w:tc>
          <w:tcPr>
            <w:tcW w:w="2557" w:type="dxa"/>
            <w:tcBorders>
              <w:top w:val="single" w:sz="1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b/>
                <w:sz w:val="24"/>
                <w:lang w:val="es-AR"/>
              </w:rPr>
              <w:t xml:space="preserve">Polvo para hornear </w:t>
            </w:r>
          </w:p>
        </w:tc>
        <w:tc>
          <w:tcPr>
            <w:tcW w:w="2558" w:type="dxa"/>
            <w:tcBorders>
              <w:top w:val="single" w:sz="1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sz w:val="24"/>
                <w:lang w:val="es-AR"/>
              </w:rPr>
              <w:t xml:space="preserve"> </w:t>
            </w:r>
            <w:r w:rsidR="00D74C6D">
              <w:rPr>
                <w:rFonts w:ascii="Calibri" w:eastAsia="Calibri" w:hAnsi="Calibri" w:cs="Calibri"/>
                <w:sz w:val="24"/>
                <w:lang w:val="es-AR"/>
              </w:rPr>
              <w:t xml:space="preserve">                  5</w:t>
            </w:r>
          </w:p>
        </w:tc>
        <w:tc>
          <w:tcPr>
            <w:tcW w:w="2555" w:type="dxa"/>
            <w:tcBorders>
              <w:top w:val="single" w:sz="1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ind w:left="3"/>
              <w:rPr>
                <w:lang w:val="es-AR"/>
              </w:rPr>
            </w:pPr>
            <w:r w:rsidRPr="00EF431A">
              <w:rPr>
                <w:rFonts w:ascii="Calibri" w:eastAsia="Calibri" w:hAnsi="Calibri" w:cs="Calibri"/>
                <w:sz w:val="24"/>
                <w:lang w:val="es-AR"/>
              </w:rPr>
              <w:t xml:space="preserve"> </w:t>
            </w:r>
            <w:r w:rsidR="00D74C6D">
              <w:rPr>
                <w:rFonts w:ascii="Calibri" w:eastAsia="Calibri" w:hAnsi="Calibri" w:cs="Calibri"/>
                <w:sz w:val="24"/>
                <w:lang w:val="es-AR"/>
              </w:rPr>
              <w:t xml:space="preserve">              Ácido </w:t>
            </w:r>
          </w:p>
        </w:tc>
      </w:tr>
      <w:tr w:rsidR="00EF431A" w:rsidRPr="00EF431A" w:rsidTr="007B45D3">
        <w:trPr>
          <w:trHeight w:val="321"/>
        </w:trPr>
        <w:tc>
          <w:tcPr>
            <w:tcW w:w="2557" w:type="dxa"/>
            <w:tcBorders>
              <w:top w:val="single" w:sz="8" w:space="0" w:color="4BACC6"/>
              <w:left w:val="single" w:sz="8" w:space="0" w:color="4BACC6"/>
              <w:bottom w:val="single" w:sz="8" w:space="0" w:color="4BACC6"/>
              <w:right w:val="single" w:sz="8" w:space="0" w:color="4BACC6"/>
            </w:tcBorders>
          </w:tcPr>
          <w:p w:rsidR="00EF431A" w:rsidRPr="00EF431A" w:rsidRDefault="009F6F89" w:rsidP="007B45D3">
            <w:pPr>
              <w:rPr>
                <w:lang w:val="es-AR"/>
              </w:rPr>
            </w:pPr>
            <w:r>
              <w:rPr>
                <w:rFonts w:ascii="Calibri" w:eastAsia="Calibri" w:hAnsi="Calibri" w:cs="Calibri"/>
                <w:b/>
                <w:sz w:val="24"/>
                <w:lang w:val="es-AR"/>
              </w:rPr>
              <w:t>Salsa de tomate</w:t>
            </w:r>
          </w:p>
        </w:tc>
        <w:tc>
          <w:tcPr>
            <w:tcW w:w="2558" w:type="dxa"/>
            <w:tcBorders>
              <w:top w:val="single" w:sz="8" w:space="0" w:color="4BACC6"/>
              <w:left w:val="single" w:sz="8" w:space="0" w:color="4BACC6"/>
              <w:bottom w:val="single" w:sz="8" w:space="0" w:color="4BACC6"/>
              <w:right w:val="single" w:sz="8" w:space="0" w:color="4BACC6"/>
            </w:tcBorders>
          </w:tcPr>
          <w:p w:rsidR="009F6F89" w:rsidRPr="009F6F89" w:rsidRDefault="009F6F89" w:rsidP="009F6F89">
            <w:pPr>
              <w:rPr>
                <w:lang w:val="es-AR"/>
              </w:rPr>
            </w:pPr>
            <w:r>
              <w:rPr>
                <w:lang w:val="es-AR"/>
              </w:rPr>
              <w:t xml:space="preserve">                     1</w:t>
            </w:r>
          </w:p>
        </w:tc>
        <w:tc>
          <w:tcPr>
            <w:tcW w:w="2555"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ind w:left="3"/>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Ácido  </w:t>
            </w:r>
          </w:p>
        </w:tc>
      </w:tr>
      <w:tr w:rsidR="00EF431A" w:rsidRPr="00EF431A" w:rsidTr="007B45D3">
        <w:trPr>
          <w:trHeight w:val="307"/>
        </w:trPr>
        <w:tc>
          <w:tcPr>
            <w:tcW w:w="2557"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b/>
                <w:sz w:val="24"/>
                <w:lang w:val="es-AR"/>
              </w:rPr>
              <w:t xml:space="preserve"> Bicarbonato de sodio  </w:t>
            </w:r>
          </w:p>
        </w:tc>
        <w:tc>
          <w:tcPr>
            <w:tcW w:w="2558"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8</w:t>
            </w:r>
          </w:p>
        </w:tc>
        <w:tc>
          <w:tcPr>
            <w:tcW w:w="2555"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9F6F89" w:rsidP="007B45D3">
            <w:pPr>
              <w:ind w:left="3"/>
              <w:rPr>
                <w:lang w:val="es-AR"/>
              </w:rPr>
            </w:pPr>
            <w:r>
              <w:rPr>
                <w:rFonts w:ascii="Calibri" w:eastAsia="Calibri" w:hAnsi="Calibri" w:cs="Calibri"/>
                <w:sz w:val="24"/>
                <w:lang w:val="es-AR"/>
              </w:rPr>
              <w:t xml:space="preserve">              Básico </w:t>
            </w:r>
            <w:r w:rsidR="00EF431A" w:rsidRPr="00EF431A">
              <w:rPr>
                <w:rFonts w:ascii="Calibri" w:eastAsia="Calibri" w:hAnsi="Calibri" w:cs="Calibri"/>
                <w:sz w:val="24"/>
                <w:lang w:val="es-AR"/>
              </w:rPr>
              <w:t xml:space="preserve"> </w:t>
            </w:r>
          </w:p>
        </w:tc>
      </w:tr>
      <w:tr w:rsidR="00EF431A" w:rsidRPr="00EF431A" w:rsidTr="007B45D3">
        <w:trPr>
          <w:trHeight w:val="317"/>
        </w:trPr>
        <w:tc>
          <w:tcPr>
            <w:tcW w:w="2557"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b/>
                <w:sz w:val="24"/>
                <w:lang w:val="es-AR"/>
              </w:rPr>
              <w:t xml:space="preserve">Jugo de limón </w:t>
            </w:r>
          </w:p>
        </w:tc>
        <w:tc>
          <w:tcPr>
            <w:tcW w:w="2558"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2</w:t>
            </w:r>
          </w:p>
        </w:tc>
        <w:tc>
          <w:tcPr>
            <w:tcW w:w="2555" w:type="dxa"/>
            <w:tcBorders>
              <w:top w:val="single" w:sz="8" w:space="0" w:color="4BACC6"/>
              <w:left w:val="single" w:sz="8" w:space="0" w:color="4BACC6"/>
              <w:bottom w:val="single" w:sz="8" w:space="0" w:color="4BACC6"/>
              <w:right w:val="single" w:sz="8" w:space="0" w:color="4BACC6"/>
            </w:tcBorders>
          </w:tcPr>
          <w:p w:rsidR="00EF431A" w:rsidRPr="00EF431A" w:rsidRDefault="009F6F89" w:rsidP="007B45D3">
            <w:pPr>
              <w:ind w:left="3"/>
              <w:rPr>
                <w:lang w:val="es-AR"/>
              </w:rPr>
            </w:pPr>
            <w:r>
              <w:rPr>
                <w:rFonts w:ascii="Calibri" w:eastAsia="Calibri" w:hAnsi="Calibri" w:cs="Calibri"/>
                <w:sz w:val="24"/>
                <w:lang w:val="es-AR"/>
              </w:rPr>
              <w:t xml:space="preserve">              Ácido </w:t>
            </w:r>
            <w:r w:rsidR="00EF431A" w:rsidRPr="00EF431A">
              <w:rPr>
                <w:rFonts w:ascii="Calibri" w:eastAsia="Calibri" w:hAnsi="Calibri" w:cs="Calibri"/>
                <w:sz w:val="24"/>
                <w:lang w:val="es-AR"/>
              </w:rPr>
              <w:t xml:space="preserve"> </w:t>
            </w:r>
          </w:p>
        </w:tc>
      </w:tr>
      <w:tr w:rsidR="00EF431A" w:rsidRPr="00EF431A" w:rsidTr="007B45D3">
        <w:trPr>
          <w:trHeight w:val="308"/>
        </w:trPr>
        <w:tc>
          <w:tcPr>
            <w:tcW w:w="2557"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b/>
                <w:sz w:val="24"/>
                <w:lang w:val="es-AR"/>
              </w:rPr>
              <w:t xml:space="preserve">Lavandina </w:t>
            </w:r>
          </w:p>
        </w:tc>
        <w:tc>
          <w:tcPr>
            <w:tcW w:w="2558"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14</w:t>
            </w:r>
          </w:p>
        </w:tc>
        <w:tc>
          <w:tcPr>
            <w:tcW w:w="2555"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9F6F89" w:rsidP="007B45D3">
            <w:pPr>
              <w:ind w:left="3"/>
              <w:rPr>
                <w:lang w:val="es-AR"/>
              </w:rPr>
            </w:pPr>
            <w:r>
              <w:rPr>
                <w:rFonts w:ascii="Calibri" w:eastAsia="Calibri" w:hAnsi="Calibri" w:cs="Calibri"/>
                <w:sz w:val="24"/>
                <w:lang w:val="es-AR"/>
              </w:rPr>
              <w:t xml:space="preserve">              Básico </w:t>
            </w:r>
            <w:r w:rsidR="00EF431A" w:rsidRPr="00EF431A">
              <w:rPr>
                <w:rFonts w:ascii="Calibri" w:eastAsia="Calibri" w:hAnsi="Calibri" w:cs="Calibri"/>
                <w:sz w:val="24"/>
                <w:lang w:val="es-AR"/>
              </w:rPr>
              <w:t xml:space="preserve"> </w:t>
            </w:r>
          </w:p>
        </w:tc>
      </w:tr>
      <w:tr w:rsidR="00EF431A" w:rsidRPr="00EF431A" w:rsidTr="007B45D3">
        <w:trPr>
          <w:trHeight w:val="321"/>
        </w:trPr>
        <w:tc>
          <w:tcPr>
            <w:tcW w:w="2557"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b/>
                <w:sz w:val="24"/>
                <w:lang w:val="es-AR"/>
              </w:rPr>
              <w:t xml:space="preserve">Gaseosa Cola  </w:t>
            </w:r>
          </w:p>
        </w:tc>
        <w:tc>
          <w:tcPr>
            <w:tcW w:w="2558"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1</w:t>
            </w:r>
          </w:p>
        </w:tc>
        <w:tc>
          <w:tcPr>
            <w:tcW w:w="2555" w:type="dxa"/>
            <w:tcBorders>
              <w:top w:val="single" w:sz="8" w:space="0" w:color="4BACC6"/>
              <w:left w:val="single" w:sz="8" w:space="0" w:color="4BACC6"/>
              <w:bottom w:val="single" w:sz="8" w:space="0" w:color="4BACC6"/>
              <w:right w:val="single" w:sz="8" w:space="0" w:color="4BACC6"/>
            </w:tcBorders>
          </w:tcPr>
          <w:p w:rsidR="00EF431A" w:rsidRPr="00EF431A" w:rsidRDefault="009F6F89" w:rsidP="007B45D3">
            <w:pPr>
              <w:ind w:left="3"/>
              <w:rPr>
                <w:lang w:val="es-AR"/>
              </w:rPr>
            </w:pPr>
            <w:r>
              <w:rPr>
                <w:rFonts w:ascii="Calibri" w:eastAsia="Calibri" w:hAnsi="Calibri" w:cs="Calibri"/>
                <w:sz w:val="24"/>
                <w:lang w:val="es-AR"/>
              </w:rPr>
              <w:t xml:space="preserve">              Ácido </w:t>
            </w:r>
            <w:r w:rsidR="00EF431A" w:rsidRPr="00EF431A">
              <w:rPr>
                <w:rFonts w:ascii="Calibri" w:eastAsia="Calibri" w:hAnsi="Calibri" w:cs="Calibri"/>
                <w:sz w:val="24"/>
                <w:lang w:val="es-AR"/>
              </w:rPr>
              <w:t xml:space="preserve"> </w:t>
            </w:r>
          </w:p>
        </w:tc>
      </w:tr>
      <w:tr w:rsidR="00EF431A" w:rsidRPr="00EF431A" w:rsidTr="007B45D3">
        <w:trPr>
          <w:trHeight w:val="307"/>
        </w:trPr>
        <w:tc>
          <w:tcPr>
            <w:tcW w:w="2557"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9F6F89" w:rsidP="007B45D3">
            <w:pPr>
              <w:rPr>
                <w:lang w:val="es-AR"/>
              </w:rPr>
            </w:pPr>
            <w:r>
              <w:rPr>
                <w:rFonts w:ascii="Calibri" w:eastAsia="Calibri" w:hAnsi="Calibri" w:cs="Calibri"/>
                <w:b/>
                <w:sz w:val="24"/>
                <w:lang w:val="es-AR"/>
              </w:rPr>
              <w:t xml:space="preserve">Yogurt </w:t>
            </w:r>
          </w:p>
        </w:tc>
        <w:tc>
          <w:tcPr>
            <w:tcW w:w="2558"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6</w:t>
            </w:r>
          </w:p>
        </w:tc>
        <w:tc>
          <w:tcPr>
            <w:tcW w:w="2555"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9F6F89" w:rsidP="007B45D3">
            <w:pPr>
              <w:ind w:left="3"/>
              <w:rPr>
                <w:lang w:val="es-AR"/>
              </w:rPr>
            </w:pPr>
            <w:r>
              <w:rPr>
                <w:rFonts w:ascii="Calibri" w:eastAsia="Calibri" w:hAnsi="Calibri" w:cs="Calibri"/>
                <w:sz w:val="24"/>
                <w:lang w:val="es-AR"/>
              </w:rPr>
              <w:t xml:space="preserve">              Ácido  </w:t>
            </w:r>
            <w:r w:rsidR="00EF431A" w:rsidRPr="00EF431A">
              <w:rPr>
                <w:rFonts w:ascii="Calibri" w:eastAsia="Calibri" w:hAnsi="Calibri" w:cs="Calibri"/>
                <w:sz w:val="24"/>
                <w:lang w:val="es-AR"/>
              </w:rPr>
              <w:t xml:space="preserve"> </w:t>
            </w:r>
          </w:p>
        </w:tc>
      </w:tr>
      <w:tr w:rsidR="00EF431A" w:rsidRPr="00EF431A" w:rsidTr="007B45D3">
        <w:trPr>
          <w:trHeight w:val="317"/>
        </w:trPr>
        <w:tc>
          <w:tcPr>
            <w:tcW w:w="2557"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b/>
                <w:sz w:val="24"/>
                <w:lang w:val="es-AR"/>
              </w:rPr>
              <w:t xml:space="preserve">Liquido desengrasante  </w:t>
            </w:r>
          </w:p>
        </w:tc>
        <w:tc>
          <w:tcPr>
            <w:tcW w:w="2558"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8</w:t>
            </w:r>
          </w:p>
        </w:tc>
        <w:tc>
          <w:tcPr>
            <w:tcW w:w="2555"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ind w:left="3"/>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Ácido </w:t>
            </w:r>
          </w:p>
        </w:tc>
      </w:tr>
      <w:tr w:rsidR="00EF431A" w:rsidRPr="00EF431A" w:rsidTr="007B45D3">
        <w:trPr>
          <w:trHeight w:val="307"/>
        </w:trPr>
        <w:tc>
          <w:tcPr>
            <w:tcW w:w="2557"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9F6F89" w:rsidP="007B45D3">
            <w:pPr>
              <w:rPr>
                <w:lang w:val="es-AR"/>
              </w:rPr>
            </w:pPr>
            <w:r>
              <w:rPr>
                <w:rFonts w:ascii="Calibri" w:eastAsia="Calibri" w:hAnsi="Calibri" w:cs="Calibri"/>
                <w:b/>
                <w:sz w:val="24"/>
                <w:lang w:val="es-AR"/>
              </w:rPr>
              <w:t xml:space="preserve"> Té </w:t>
            </w:r>
          </w:p>
        </w:tc>
        <w:tc>
          <w:tcPr>
            <w:tcW w:w="2558"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7</w:t>
            </w:r>
          </w:p>
        </w:tc>
        <w:tc>
          <w:tcPr>
            <w:tcW w:w="2555"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9F6F89" w:rsidP="007B45D3">
            <w:pPr>
              <w:ind w:left="3"/>
              <w:rPr>
                <w:lang w:val="es-AR"/>
              </w:rPr>
            </w:pPr>
            <w:r>
              <w:rPr>
                <w:rFonts w:ascii="Calibri" w:eastAsia="Calibri" w:hAnsi="Calibri" w:cs="Calibri"/>
                <w:sz w:val="24"/>
                <w:lang w:val="es-AR"/>
              </w:rPr>
              <w:t xml:space="preserve">              Neutro </w:t>
            </w:r>
            <w:r w:rsidR="00EF431A" w:rsidRPr="00EF431A">
              <w:rPr>
                <w:rFonts w:ascii="Calibri" w:eastAsia="Calibri" w:hAnsi="Calibri" w:cs="Calibri"/>
                <w:sz w:val="24"/>
                <w:lang w:val="es-AR"/>
              </w:rPr>
              <w:t xml:space="preserve"> </w:t>
            </w:r>
          </w:p>
        </w:tc>
      </w:tr>
      <w:tr w:rsidR="00EF431A" w:rsidRPr="00EF431A" w:rsidTr="007B45D3">
        <w:trPr>
          <w:trHeight w:val="321"/>
        </w:trPr>
        <w:tc>
          <w:tcPr>
            <w:tcW w:w="2557" w:type="dxa"/>
            <w:tcBorders>
              <w:top w:val="single" w:sz="8" w:space="0" w:color="4BACC6"/>
              <w:left w:val="single" w:sz="8" w:space="0" w:color="4BACC6"/>
              <w:bottom w:val="single" w:sz="8" w:space="0" w:color="4BACC6"/>
              <w:right w:val="single" w:sz="8" w:space="0" w:color="4BACC6"/>
            </w:tcBorders>
          </w:tcPr>
          <w:p w:rsidR="00EF431A" w:rsidRPr="009F6F89" w:rsidRDefault="009F6F89" w:rsidP="007B45D3">
            <w:pPr>
              <w:rPr>
                <w:b/>
                <w:sz w:val="24"/>
                <w:szCs w:val="24"/>
                <w:lang w:val="es-AR"/>
              </w:rPr>
            </w:pPr>
            <w:r>
              <w:rPr>
                <w:b/>
                <w:lang w:val="es-AR"/>
              </w:rPr>
              <w:t xml:space="preserve"> </w:t>
            </w:r>
            <w:r w:rsidRPr="009F6F89">
              <w:rPr>
                <w:b/>
                <w:sz w:val="24"/>
                <w:szCs w:val="24"/>
                <w:lang w:val="es-AR"/>
              </w:rPr>
              <w:t xml:space="preserve">Sal y azúcar </w:t>
            </w:r>
          </w:p>
        </w:tc>
        <w:tc>
          <w:tcPr>
            <w:tcW w:w="2558"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7    </w:t>
            </w:r>
          </w:p>
        </w:tc>
        <w:tc>
          <w:tcPr>
            <w:tcW w:w="2555" w:type="dxa"/>
            <w:tcBorders>
              <w:top w:val="single" w:sz="8" w:space="0" w:color="4BACC6"/>
              <w:left w:val="single" w:sz="8" w:space="0" w:color="4BACC6"/>
              <w:bottom w:val="single" w:sz="8" w:space="0" w:color="4BACC6"/>
              <w:right w:val="single" w:sz="8" w:space="0" w:color="4BACC6"/>
            </w:tcBorders>
          </w:tcPr>
          <w:p w:rsidR="00EF431A" w:rsidRPr="00EF431A" w:rsidRDefault="00EF431A" w:rsidP="007B45D3">
            <w:pPr>
              <w:ind w:left="3"/>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Neutro </w:t>
            </w:r>
          </w:p>
        </w:tc>
      </w:tr>
      <w:tr w:rsidR="00EF431A" w:rsidRPr="00EF431A" w:rsidTr="007B45D3">
        <w:trPr>
          <w:trHeight w:val="307"/>
        </w:trPr>
        <w:tc>
          <w:tcPr>
            <w:tcW w:w="2557"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b/>
                <w:sz w:val="24"/>
                <w:lang w:val="es-AR"/>
              </w:rPr>
              <w:t xml:space="preserve">Jabón Blanco </w:t>
            </w:r>
          </w:p>
        </w:tc>
        <w:tc>
          <w:tcPr>
            <w:tcW w:w="2558"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8</w:t>
            </w:r>
          </w:p>
        </w:tc>
        <w:tc>
          <w:tcPr>
            <w:tcW w:w="2555" w:type="dxa"/>
            <w:tcBorders>
              <w:top w:val="single" w:sz="8" w:space="0" w:color="4BACC6"/>
              <w:left w:val="single" w:sz="8" w:space="0" w:color="4BACC6"/>
              <w:bottom w:val="single" w:sz="8" w:space="0" w:color="4BACC6"/>
              <w:right w:val="single" w:sz="8" w:space="0" w:color="4BACC6"/>
            </w:tcBorders>
            <w:shd w:val="clear" w:color="auto" w:fill="D2EAF1"/>
          </w:tcPr>
          <w:p w:rsidR="00EF431A" w:rsidRPr="00EF431A" w:rsidRDefault="00EF431A" w:rsidP="007B45D3">
            <w:pPr>
              <w:ind w:left="3"/>
              <w:rPr>
                <w:lang w:val="es-AR"/>
              </w:rPr>
            </w:pPr>
            <w:r w:rsidRPr="00EF431A">
              <w:rPr>
                <w:rFonts w:ascii="Calibri" w:eastAsia="Calibri" w:hAnsi="Calibri" w:cs="Calibri"/>
                <w:sz w:val="24"/>
                <w:lang w:val="es-AR"/>
              </w:rPr>
              <w:t xml:space="preserve"> </w:t>
            </w:r>
            <w:r w:rsidR="009F6F89">
              <w:rPr>
                <w:rFonts w:ascii="Calibri" w:eastAsia="Calibri" w:hAnsi="Calibri" w:cs="Calibri"/>
                <w:sz w:val="24"/>
                <w:lang w:val="es-AR"/>
              </w:rPr>
              <w:t xml:space="preserve">             Básico </w:t>
            </w:r>
          </w:p>
        </w:tc>
      </w:tr>
    </w:tbl>
    <w:p w:rsidR="00243089" w:rsidRPr="00EF431A" w:rsidRDefault="00243089" w:rsidP="00EF431A">
      <w:pPr>
        <w:pStyle w:val="Prrafodelista"/>
        <w:rPr>
          <w:rFonts w:ascii="Arial" w:hAnsi="Arial" w:cs="Arial"/>
          <w:sz w:val="24"/>
          <w:szCs w:val="24"/>
          <w:lang w:val="es-ES"/>
        </w:rPr>
      </w:pPr>
    </w:p>
    <w:p w:rsidR="005773A9" w:rsidRDefault="005773A9" w:rsidP="00243089">
      <w:pPr>
        <w:pStyle w:val="Prrafodelista"/>
        <w:numPr>
          <w:ilvl w:val="0"/>
          <w:numId w:val="5"/>
        </w:numPr>
        <w:rPr>
          <w:rFonts w:ascii="Arial" w:hAnsi="Arial" w:cs="Arial"/>
          <w:sz w:val="24"/>
          <w:szCs w:val="24"/>
          <w:lang w:val="es-ES"/>
        </w:rPr>
      </w:pPr>
      <w:r w:rsidRPr="00243089">
        <w:rPr>
          <w:rFonts w:ascii="Arial" w:hAnsi="Arial" w:cs="Arial"/>
          <w:sz w:val="24"/>
          <w:szCs w:val="24"/>
          <w:lang w:val="es-ES"/>
        </w:rPr>
        <w:t xml:space="preserve">Responda: </w:t>
      </w:r>
    </w:p>
    <w:p w:rsidR="006F0D4A" w:rsidRPr="00243089" w:rsidRDefault="006F0D4A" w:rsidP="006F0D4A">
      <w:pPr>
        <w:pStyle w:val="Prrafodelista"/>
        <w:rPr>
          <w:rFonts w:ascii="Arial" w:hAnsi="Arial" w:cs="Arial"/>
          <w:sz w:val="24"/>
          <w:szCs w:val="24"/>
          <w:lang w:val="es-ES"/>
        </w:rPr>
      </w:pPr>
    </w:p>
    <w:p w:rsidR="005773A9" w:rsidRDefault="005773A9" w:rsidP="005773A9">
      <w:pPr>
        <w:pStyle w:val="Prrafodelista"/>
        <w:numPr>
          <w:ilvl w:val="0"/>
          <w:numId w:val="3"/>
        </w:numPr>
        <w:rPr>
          <w:rFonts w:ascii="Arial" w:hAnsi="Arial" w:cs="Arial"/>
          <w:sz w:val="24"/>
          <w:szCs w:val="24"/>
          <w:lang w:val="es-ES"/>
        </w:rPr>
      </w:pPr>
      <w:r>
        <w:rPr>
          <w:rFonts w:ascii="Arial" w:hAnsi="Arial" w:cs="Arial"/>
          <w:sz w:val="24"/>
          <w:szCs w:val="24"/>
          <w:lang w:val="es-ES"/>
        </w:rPr>
        <w:t>¿Qué alimentos podrían generarnos acidez estomacal?</w:t>
      </w:r>
    </w:p>
    <w:p w:rsidR="00913578" w:rsidRDefault="00913578" w:rsidP="00913578">
      <w:pPr>
        <w:pStyle w:val="Prrafodelista"/>
        <w:ind w:left="1080"/>
        <w:rPr>
          <w:rFonts w:ascii="Arial" w:hAnsi="Arial" w:cs="Arial"/>
          <w:sz w:val="24"/>
          <w:szCs w:val="24"/>
          <w:lang w:val="es-ES"/>
        </w:rPr>
      </w:pPr>
    </w:p>
    <w:p w:rsidR="00913578" w:rsidRDefault="00913578" w:rsidP="00913578">
      <w:pPr>
        <w:pStyle w:val="Prrafodelista"/>
        <w:ind w:left="1080"/>
        <w:rPr>
          <w:rFonts w:ascii="Arial" w:hAnsi="Arial" w:cs="Arial"/>
          <w:sz w:val="24"/>
          <w:szCs w:val="24"/>
          <w:lang w:val="es-ES"/>
        </w:rPr>
      </w:pPr>
      <w:r>
        <w:rPr>
          <w:rFonts w:ascii="Arial" w:hAnsi="Arial" w:cs="Arial"/>
          <w:sz w:val="24"/>
          <w:szCs w:val="24"/>
          <w:lang w:val="es-ES"/>
        </w:rPr>
        <w:t xml:space="preserve">Los alimentos que podrían generar acidez son: las comidas picantes, cebolla, productos cítricos, productos derivados del tomate, como el kétchup, etc. Los chocolates, alcohol, café y otras bebidas con cafeína. </w:t>
      </w:r>
    </w:p>
    <w:p w:rsidR="00913578" w:rsidRDefault="00913578" w:rsidP="00913578">
      <w:pPr>
        <w:pStyle w:val="Prrafodelista"/>
        <w:ind w:left="1080"/>
        <w:rPr>
          <w:rFonts w:ascii="Arial" w:hAnsi="Arial" w:cs="Arial"/>
          <w:sz w:val="24"/>
          <w:szCs w:val="24"/>
          <w:lang w:val="es-ES"/>
        </w:rPr>
      </w:pPr>
      <w:r>
        <w:rPr>
          <w:rFonts w:ascii="Arial" w:hAnsi="Arial" w:cs="Arial"/>
          <w:sz w:val="24"/>
          <w:szCs w:val="24"/>
          <w:lang w:val="es-ES"/>
        </w:rPr>
        <w:t xml:space="preserve"> </w:t>
      </w:r>
    </w:p>
    <w:p w:rsidR="005773A9" w:rsidRDefault="005773A9" w:rsidP="005773A9">
      <w:pPr>
        <w:pStyle w:val="Prrafodelista"/>
        <w:numPr>
          <w:ilvl w:val="0"/>
          <w:numId w:val="3"/>
        </w:numPr>
        <w:rPr>
          <w:rFonts w:ascii="Arial" w:hAnsi="Arial" w:cs="Arial"/>
          <w:sz w:val="24"/>
          <w:szCs w:val="24"/>
          <w:lang w:val="es-ES"/>
        </w:rPr>
      </w:pPr>
      <w:r>
        <w:rPr>
          <w:rFonts w:ascii="Arial" w:hAnsi="Arial" w:cs="Arial"/>
          <w:sz w:val="24"/>
          <w:szCs w:val="24"/>
          <w:lang w:val="es-ES"/>
        </w:rPr>
        <w:t>¿Qué sustancia de la tabla podría solucionar este efecto?</w:t>
      </w:r>
    </w:p>
    <w:p w:rsidR="00913578" w:rsidRDefault="00913578" w:rsidP="00913578">
      <w:pPr>
        <w:pStyle w:val="Prrafodelista"/>
        <w:ind w:left="1080"/>
        <w:rPr>
          <w:rFonts w:ascii="Arial" w:hAnsi="Arial" w:cs="Arial"/>
          <w:sz w:val="24"/>
          <w:szCs w:val="24"/>
          <w:lang w:val="es-ES"/>
        </w:rPr>
      </w:pPr>
    </w:p>
    <w:p w:rsidR="006F0D4A" w:rsidRDefault="006F0D4A" w:rsidP="00913578">
      <w:pPr>
        <w:pStyle w:val="Prrafodelista"/>
        <w:ind w:left="1080"/>
        <w:rPr>
          <w:rFonts w:ascii="Arial" w:hAnsi="Arial" w:cs="Arial"/>
          <w:sz w:val="24"/>
          <w:szCs w:val="24"/>
          <w:lang w:val="es-ES"/>
        </w:rPr>
      </w:pPr>
      <w:r>
        <w:rPr>
          <w:rFonts w:ascii="Arial" w:hAnsi="Arial" w:cs="Arial"/>
          <w:sz w:val="24"/>
          <w:szCs w:val="24"/>
          <w:lang w:val="es-ES"/>
        </w:rPr>
        <w:t>El bicarbonato de sodio y el té podrían solucionar el efecto de la acidez.</w:t>
      </w:r>
    </w:p>
    <w:p w:rsidR="00913578" w:rsidRDefault="006F0D4A" w:rsidP="00913578">
      <w:pPr>
        <w:pStyle w:val="Prrafodelista"/>
        <w:ind w:left="1080"/>
        <w:rPr>
          <w:rFonts w:ascii="Arial" w:hAnsi="Arial" w:cs="Arial"/>
          <w:sz w:val="24"/>
          <w:szCs w:val="24"/>
          <w:lang w:val="es-ES"/>
        </w:rPr>
      </w:pPr>
      <w:r>
        <w:rPr>
          <w:rFonts w:ascii="Arial" w:hAnsi="Arial" w:cs="Arial"/>
          <w:sz w:val="24"/>
          <w:szCs w:val="24"/>
          <w:lang w:val="es-ES"/>
        </w:rPr>
        <w:t xml:space="preserve"> </w:t>
      </w:r>
    </w:p>
    <w:p w:rsidR="001C2E04" w:rsidRDefault="005773A9" w:rsidP="005773A9">
      <w:pPr>
        <w:pStyle w:val="Prrafodelista"/>
        <w:numPr>
          <w:ilvl w:val="0"/>
          <w:numId w:val="3"/>
        </w:numPr>
        <w:rPr>
          <w:rFonts w:ascii="Arial" w:hAnsi="Arial" w:cs="Arial"/>
          <w:sz w:val="24"/>
          <w:szCs w:val="24"/>
          <w:lang w:val="es-ES"/>
        </w:rPr>
      </w:pPr>
      <w:r>
        <w:rPr>
          <w:rFonts w:ascii="Arial" w:hAnsi="Arial" w:cs="Arial"/>
          <w:sz w:val="24"/>
          <w:szCs w:val="24"/>
          <w:lang w:val="es-ES"/>
        </w:rPr>
        <w:t>¿Qué conclusiones le genero la siguiente practica?</w:t>
      </w:r>
      <w:r w:rsidR="001C2E04" w:rsidRPr="005773A9">
        <w:rPr>
          <w:rFonts w:ascii="Arial" w:hAnsi="Arial" w:cs="Arial"/>
          <w:sz w:val="24"/>
          <w:szCs w:val="24"/>
          <w:lang w:val="es-ES"/>
        </w:rPr>
        <w:t xml:space="preserve"> </w:t>
      </w:r>
    </w:p>
    <w:p w:rsidR="006F0D4A" w:rsidRDefault="006F0D4A" w:rsidP="006F0D4A">
      <w:pPr>
        <w:pStyle w:val="Prrafodelista"/>
        <w:ind w:left="1080"/>
        <w:rPr>
          <w:rFonts w:ascii="Arial" w:hAnsi="Arial" w:cs="Arial"/>
          <w:sz w:val="24"/>
          <w:szCs w:val="24"/>
          <w:lang w:val="es-ES"/>
        </w:rPr>
      </w:pPr>
    </w:p>
    <w:p w:rsidR="006F0D4A" w:rsidRPr="005773A9" w:rsidRDefault="006F0D4A" w:rsidP="006F0D4A">
      <w:pPr>
        <w:pStyle w:val="Prrafodelista"/>
        <w:ind w:left="1080"/>
        <w:rPr>
          <w:rFonts w:ascii="Arial" w:hAnsi="Arial" w:cs="Arial"/>
          <w:sz w:val="24"/>
          <w:szCs w:val="24"/>
          <w:lang w:val="es-ES"/>
        </w:rPr>
      </w:pPr>
      <w:r>
        <w:rPr>
          <w:rFonts w:ascii="Arial" w:hAnsi="Arial" w:cs="Arial"/>
          <w:sz w:val="24"/>
          <w:szCs w:val="24"/>
          <w:lang w:val="es-ES"/>
        </w:rPr>
        <w:t xml:space="preserve">Que depende del pH algunas sustancias nos pueden generar acidez, y otras calmar los efectos de la acidez. </w:t>
      </w:r>
      <w:bookmarkStart w:id="0" w:name="_GoBack"/>
      <w:bookmarkEnd w:id="0"/>
    </w:p>
    <w:sectPr w:rsidR="006F0D4A" w:rsidRPr="005773A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24E"/>
    <w:multiLevelType w:val="hybridMultilevel"/>
    <w:tmpl w:val="7D18857A"/>
    <w:lvl w:ilvl="0" w:tplc="CFE88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167E32"/>
    <w:multiLevelType w:val="hybridMultilevel"/>
    <w:tmpl w:val="9B908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E6848"/>
    <w:multiLevelType w:val="hybridMultilevel"/>
    <w:tmpl w:val="A61040AA"/>
    <w:lvl w:ilvl="0" w:tplc="EC6EB978">
      <w:start w:val="1"/>
      <w:numFmt w:val="bullet"/>
      <w:lvlText w:val="-"/>
      <w:lvlJc w:val="left"/>
      <w:pPr>
        <w:ind w:left="1335" w:hanging="360"/>
      </w:pPr>
      <w:rPr>
        <w:rFonts w:ascii="Calibri" w:eastAsia="Calibri" w:hAnsi="Calibri" w:cs="Calibri" w:hint="default"/>
        <w:sz w:val="24"/>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 w15:restartNumberingAfterBreak="0">
    <w:nsid w:val="46B71AC9"/>
    <w:multiLevelType w:val="hybridMultilevel"/>
    <w:tmpl w:val="A330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F2634E"/>
    <w:multiLevelType w:val="hybridMultilevel"/>
    <w:tmpl w:val="573295E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4E22EF"/>
    <w:multiLevelType w:val="hybridMultilevel"/>
    <w:tmpl w:val="FA4AB4B4"/>
    <w:lvl w:ilvl="0" w:tplc="15B04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1C04824"/>
    <w:multiLevelType w:val="hybridMultilevel"/>
    <w:tmpl w:val="7A5CAD54"/>
    <w:lvl w:ilvl="0" w:tplc="E144A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7DF0844"/>
    <w:multiLevelType w:val="hybridMultilevel"/>
    <w:tmpl w:val="347CD51E"/>
    <w:lvl w:ilvl="0" w:tplc="AB74F1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7"/>
  </w:num>
  <w:num w:numId="4">
    <w:abstractNumId w:val="1"/>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E04"/>
    <w:rsid w:val="000D1E61"/>
    <w:rsid w:val="000F2550"/>
    <w:rsid w:val="00176188"/>
    <w:rsid w:val="001C2E04"/>
    <w:rsid w:val="002200EB"/>
    <w:rsid w:val="00243089"/>
    <w:rsid w:val="003875FA"/>
    <w:rsid w:val="00430518"/>
    <w:rsid w:val="0043617B"/>
    <w:rsid w:val="005773A9"/>
    <w:rsid w:val="006638A4"/>
    <w:rsid w:val="006645A9"/>
    <w:rsid w:val="006F0D4A"/>
    <w:rsid w:val="00816953"/>
    <w:rsid w:val="00913578"/>
    <w:rsid w:val="00933D75"/>
    <w:rsid w:val="0094212D"/>
    <w:rsid w:val="009F6F89"/>
    <w:rsid w:val="00BF0846"/>
    <w:rsid w:val="00D74C6D"/>
    <w:rsid w:val="00E26415"/>
    <w:rsid w:val="00E974DF"/>
    <w:rsid w:val="00EF431A"/>
    <w:rsid w:val="00F20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5F9B"/>
  <w15:chartTrackingRefBased/>
  <w15:docId w15:val="{2B21B6CD-8E7A-4F34-95E6-1274056E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2E04"/>
    <w:pPr>
      <w:ind w:left="720"/>
      <w:contextualSpacing/>
    </w:pPr>
  </w:style>
  <w:style w:type="table" w:customStyle="1" w:styleId="TableGrid">
    <w:name w:val="TableGrid"/>
    <w:rsid w:val="00EF431A"/>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7</Pages>
  <Words>487</Words>
  <Characters>2781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Fiestero</dc:creator>
  <cp:keywords/>
  <dc:description/>
  <cp:lastModifiedBy>Fiestero</cp:lastModifiedBy>
  <cp:revision>17</cp:revision>
  <dcterms:created xsi:type="dcterms:W3CDTF">2022-04-14T18:35:00Z</dcterms:created>
  <dcterms:modified xsi:type="dcterms:W3CDTF">2022-04-15T00:04:00Z</dcterms:modified>
</cp:coreProperties>
</file>