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6111"/>
        </w:tabs>
        <w:spacing w:after="0" w:lineRule="auto"/>
        <w:jc w:val="center"/>
        <w:rPr>
          <w:rFonts w:ascii="Arial" w:cs="Arial" w:eastAsia="Arial" w:hAnsi="Arial"/>
          <w:b w:val="1"/>
          <w:color w:val="0070c0"/>
          <w:sz w:val="96"/>
          <w:szCs w:val="96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sz w:val="96"/>
          <w:szCs w:val="96"/>
          <w:rtl w:val="0"/>
        </w:rPr>
        <w:t xml:space="preserve">Trabajo Practico</w:t>
      </w:r>
    </w:p>
    <w:p w:rsidR="00000000" w:rsidDel="00000000" w:rsidP="00000000" w:rsidRDefault="00000000" w:rsidRPr="00000000" w14:paraId="00000002">
      <w:pPr>
        <w:tabs>
          <w:tab w:val="left" w:pos="6111"/>
        </w:tabs>
        <w:spacing w:after="0" w:lineRule="auto"/>
        <w:jc w:val="center"/>
        <w:rPr>
          <w:rFonts w:ascii="Arial" w:cs="Arial" w:eastAsia="Arial" w:hAnsi="Arial"/>
          <w:b w:val="1"/>
          <w:color w:val="0070c0"/>
          <w:sz w:val="96"/>
          <w:szCs w:val="96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sz w:val="96"/>
          <w:szCs w:val="96"/>
          <w:rtl w:val="0"/>
        </w:rPr>
        <w:t xml:space="preserve">de Química</w:t>
      </w:r>
    </w:p>
    <w:p w:rsidR="00000000" w:rsidDel="00000000" w:rsidP="00000000" w:rsidRDefault="00000000" w:rsidRPr="00000000" w14:paraId="00000003">
      <w:pPr>
        <w:tabs>
          <w:tab w:val="left" w:pos="6111"/>
        </w:tabs>
        <w:spacing w:after="0" w:lineRule="auto"/>
        <w:rPr>
          <w:rFonts w:ascii="Arial" w:cs="Arial" w:eastAsia="Arial" w:hAnsi="Arial"/>
          <w:b w:val="1"/>
          <w:color w:val="0070c0"/>
          <w:sz w:val="72"/>
          <w:szCs w:val="7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sz w:val="72"/>
          <w:szCs w:val="72"/>
          <w:u w:val="single"/>
          <w:rtl w:val="0"/>
        </w:rPr>
        <w:t xml:space="preserve">Integrantes:</w:t>
      </w:r>
    </w:p>
    <w:p w:rsidR="00000000" w:rsidDel="00000000" w:rsidP="00000000" w:rsidRDefault="00000000" w:rsidRPr="00000000" w14:paraId="00000004">
      <w:pPr>
        <w:tabs>
          <w:tab w:val="left" w:pos="6111"/>
        </w:tabs>
        <w:spacing w:after="0" w:lineRule="auto"/>
        <w:rPr>
          <w:rFonts w:ascii="Arial" w:cs="Arial" w:eastAsia="Arial" w:hAnsi="Arial"/>
          <w:sz w:val="56"/>
          <w:szCs w:val="56"/>
        </w:rPr>
      </w:pP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Fernández Pedro,</w:t>
      </w:r>
    </w:p>
    <w:p w:rsidR="00000000" w:rsidDel="00000000" w:rsidP="00000000" w:rsidRDefault="00000000" w:rsidRPr="00000000" w14:paraId="00000005">
      <w:pPr>
        <w:tabs>
          <w:tab w:val="left" w:pos="6111"/>
        </w:tabs>
        <w:spacing w:after="0" w:lineRule="auto"/>
        <w:rPr>
          <w:rFonts w:ascii="Arial" w:cs="Arial" w:eastAsia="Arial" w:hAnsi="Arial"/>
          <w:sz w:val="56"/>
          <w:szCs w:val="56"/>
        </w:rPr>
      </w:pP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Santander Javier,</w:t>
      </w:r>
    </w:p>
    <w:p w:rsidR="00000000" w:rsidDel="00000000" w:rsidP="00000000" w:rsidRDefault="00000000" w:rsidRPr="00000000" w14:paraId="00000006">
      <w:pPr>
        <w:tabs>
          <w:tab w:val="left" w:pos="6111"/>
        </w:tabs>
        <w:spacing w:after="0" w:lineRule="auto"/>
        <w:rPr>
          <w:rFonts w:ascii="Arial" w:cs="Arial" w:eastAsia="Arial" w:hAnsi="Arial"/>
          <w:sz w:val="56"/>
          <w:szCs w:val="56"/>
        </w:rPr>
      </w:pP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Barrionuevo Lourdes,</w:t>
      </w:r>
    </w:p>
    <w:p w:rsidR="00000000" w:rsidDel="00000000" w:rsidP="00000000" w:rsidRDefault="00000000" w:rsidRPr="00000000" w14:paraId="00000007">
      <w:pPr>
        <w:tabs>
          <w:tab w:val="left" w:pos="6111"/>
        </w:tabs>
        <w:spacing w:after="0" w:lineRule="auto"/>
        <w:rPr>
          <w:rFonts w:ascii="Arial" w:cs="Arial" w:eastAsia="Arial" w:hAnsi="Arial"/>
          <w:sz w:val="56"/>
          <w:szCs w:val="56"/>
        </w:rPr>
      </w:pP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Correa Selena,</w:t>
      </w:r>
    </w:p>
    <w:p w:rsidR="00000000" w:rsidDel="00000000" w:rsidP="00000000" w:rsidRDefault="00000000" w:rsidRPr="00000000" w14:paraId="00000008">
      <w:pPr>
        <w:tabs>
          <w:tab w:val="left" w:pos="6111"/>
        </w:tabs>
        <w:spacing w:after="0" w:lineRule="auto"/>
        <w:rPr>
          <w:rFonts w:ascii="Arial" w:cs="Arial" w:eastAsia="Arial" w:hAnsi="Arial"/>
          <w:sz w:val="56"/>
          <w:szCs w:val="56"/>
        </w:rPr>
      </w:pP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Pereyra Ana Paula.</w:t>
      </w:r>
    </w:p>
    <w:p w:rsidR="00000000" w:rsidDel="00000000" w:rsidP="00000000" w:rsidRDefault="00000000" w:rsidRPr="00000000" w14:paraId="00000009">
      <w:pPr>
        <w:tabs>
          <w:tab w:val="left" w:pos="6111"/>
        </w:tabs>
        <w:spacing w:after="0" w:lineRule="auto"/>
        <w:rPr>
          <w:rFonts w:ascii="Arial" w:cs="Arial" w:eastAsia="Arial" w:hAnsi="Arial"/>
          <w:b w:val="1"/>
          <w:color w:val="0070c0"/>
          <w:sz w:val="72"/>
          <w:szCs w:val="7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sz w:val="72"/>
          <w:szCs w:val="72"/>
          <w:u w:val="single"/>
          <w:rtl w:val="0"/>
        </w:rPr>
        <w:t xml:space="preserve">Tema:</w:t>
      </w:r>
    </w:p>
    <w:p w:rsidR="00000000" w:rsidDel="00000000" w:rsidP="00000000" w:rsidRDefault="00000000" w:rsidRPr="00000000" w14:paraId="0000000A">
      <w:pPr>
        <w:tabs>
          <w:tab w:val="left" w:pos="6111"/>
        </w:tabs>
        <w:spacing w:after="0" w:lineRule="auto"/>
        <w:rPr>
          <w:rFonts w:ascii="Arial" w:cs="Arial" w:eastAsia="Arial" w:hAnsi="Arial"/>
          <w:sz w:val="56"/>
          <w:szCs w:val="56"/>
        </w:rPr>
      </w:pP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Practica de laboratorio: Indicador de pH</w:t>
      </w:r>
    </w:p>
    <w:p w:rsidR="00000000" w:rsidDel="00000000" w:rsidP="00000000" w:rsidRDefault="00000000" w:rsidRPr="00000000" w14:paraId="0000000B">
      <w:pPr>
        <w:tabs>
          <w:tab w:val="left" w:pos="6111"/>
        </w:tabs>
        <w:spacing w:after="0" w:lineRule="auto"/>
        <w:rPr>
          <w:rFonts w:ascii="Arial" w:cs="Arial" w:eastAsia="Arial" w:hAnsi="Arial"/>
          <w:b w:val="1"/>
          <w:color w:val="0070c0"/>
          <w:sz w:val="72"/>
          <w:szCs w:val="7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sz w:val="72"/>
          <w:szCs w:val="72"/>
          <w:u w:val="single"/>
          <w:rtl w:val="0"/>
        </w:rPr>
        <w:t xml:space="preserve">Año: </w:t>
      </w:r>
    </w:p>
    <w:p w:rsidR="00000000" w:rsidDel="00000000" w:rsidP="00000000" w:rsidRDefault="00000000" w:rsidRPr="00000000" w14:paraId="0000000C">
      <w:pPr>
        <w:tabs>
          <w:tab w:val="left" w:pos="6111"/>
        </w:tabs>
        <w:spacing w:after="0" w:lineRule="auto"/>
        <w:rPr>
          <w:rFonts w:ascii="Arial" w:cs="Arial" w:eastAsia="Arial" w:hAnsi="Arial"/>
          <w:sz w:val="56"/>
          <w:szCs w:val="56"/>
        </w:rPr>
      </w:pP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4”A”</w:t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56"/>
          <w:szCs w:val="5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6111"/>
        </w:tabs>
        <w:spacing w:after="0" w:lineRule="auto"/>
        <w:jc w:val="center"/>
        <w:rPr>
          <w:rFonts w:ascii="Arial" w:cs="Arial" w:eastAsia="Arial" w:hAnsi="Arial"/>
          <w:b w:val="1"/>
          <w:color w:val="0070c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sz w:val="28"/>
          <w:szCs w:val="28"/>
          <w:rtl w:val="0"/>
        </w:rPr>
        <w:t xml:space="preserve">RESPUESTAS</w:t>
      </w:r>
    </w:p>
    <w:p w:rsidR="00000000" w:rsidDel="00000000" w:rsidP="00000000" w:rsidRDefault="00000000" w:rsidRPr="00000000" w14:paraId="0000000F">
      <w:pPr>
        <w:tabs>
          <w:tab w:val="left" w:pos="6111"/>
        </w:tabs>
        <w:spacing w:after="0" w:lineRule="auto"/>
        <w:rPr>
          <w:rFonts w:ascii="Arial" w:cs="Arial" w:eastAsia="Arial" w:hAnsi="Arial"/>
          <w:b w:val="1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4"/>
          <w:szCs w:val="24"/>
          <w:highlight w:val="white"/>
          <w:u w:val="none"/>
          <w:vertAlign w:val="baseline"/>
          <w:rtl w:val="0"/>
        </w:rPr>
        <w:t xml:space="preserve">l pH es una medida que podemos usar para determinar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04040"/>
          <w:sz w:val="24"/>
          <w:szCs w:val="24"/>
          <w:highlight w:val="white"/>
          <w:u w:val="none"/>
          <w:vertAlign w:val="baseline"/>
          <w:rtl w:val="0"/>
        </w:rPr>
        <w:t xml:space="preserve"> la acidez o alcalinidad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4"/>
          <w:szCs w:val="24"/>
          <w:highlight w:val="white"/>
          <w:u w:val="none"/>
          <w:vertAlign w:val="baseline"/>
          <w:rtl w:val="0"/>
        </w:rPr>
        <w:t xml:space="preserve"> de una solución o sustancia y este indica la cantidad de iones de hidrógeno.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4"/>
          <w:szCs w:val="24"/>
          <w:highlight w:val="white"/>
          <w:u w:val="none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85" w:right="0" w:hanging="360"/>
        <w:jc w:val="left"/>
        <w:rPr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Sustancia Ácida: 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 cualquier compuesto químico que, cuando se disuelve en agua, produce una solución con una actividad de catión hidronio mayor que el agua pura, esto es, un pH menor que 7.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85" w:right="0" w:hanging="360"/>
        <w:jc w:val="left"/>
        <w:rPr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Sustancia Básica: 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aquellas sustancias que tiene sabor amargo, son resbaladizas al tacto y están constituidas por un metal, el oxígeno y el hidrógeno.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 pH es mayor que 7. 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85" w:right="0" w:hanging="360"/>
        <w:jc w:val="left"/>
        <w:rPr>
          <w:i w:val="0"/>
          <w:smallCaps w:val="0"/>
          <w:strike w:val="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  <w:rtl w:val="0"/>
        </w:rPr>
        <w:t xml:space="preserve">pH en la industria: 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4"/>
          <w:szCs w:val="24"/>
          <w:highlight w:val="white"/>
          <w:u w:val="none"/>
          <w:vertAlign w:val="baseline"/>
          <w:rtl w:val="0"/>
        </w:rPr>
        <w:t xml:space="preserve">n los procesos industriales es muy importante el control de los niveles de pH que presenten los productos que son elaborados o las soluciones que serán utilizadas para alguna parte del proceso.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85" w:right="0" w:hanging="360"/>
        <w:jc w:val="left"/>
        <w:rPr>
          <w:i w:val="0"/>
          <w:smallCaps w:val="0"/>
          <w:strike w:val="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  <w:rtl w:val="0"/>
        </w:rPr>
        <w:t xml:space="preserve">pH en la salud: 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4"/>
          <w:szCs w:val="24"/>
          <w:highlight w:val="white"/>
          <w:u w:val="none"/>
          <w:vertAlign w:val="baseline"/>
          <w:rtl w:val="0"/>
        </w:rPr>
        <w:t xml:space="preserve">n el cuerpo humano está ligado directamente a la salud y al bienestar, pues determina el estado de cada uno de nuestros órganos y sus funciones.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4"/>
          <w:szCs w:val="24"/>
          <w:highlight w:val="white"/>
          <w:u w:val="none"/>
          <w:vertAlign w:val="baseline"/>
          <w:rtl w:val="0"/>
        </w:rPr>
        <w:t xml:space="preserve"> 1) Seleccionar los materiales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820868" cy="1588215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0868" cy="15882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2)seleccionar el repollo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703053" cy="222634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3053" cy="2226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3)Cortar el repollo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569664" cy="2281464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9664" cy="22814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4)colocar el repollo en un recipiente y echarle agua destilada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744800" cy="2398682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4800" cy="23986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5)agarrar 11 vasitos descartables y echarles agua destilada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602201" cy="1497512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2201" cy="14975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6)ponerle a cada vasito los nombres de los ingredientes que usaremos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007491" cy="1859251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7491" cy="18592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7)echarle a los vasitos los ingredientes correspondientes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804272" cy="177228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4272" cy="17722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8)Depues de haberle echado los ingredientes mesclarlos para que se combine con el agua destilada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935640" cy="1598434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5640" cy="15984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9)Ordenar cada vaso con sus mesclas de acuerdo a la escala de pH Repollo Morado poniendo del lado izquierdo los acidos, en el centro el agua con el repollo y a la derecha los de Base o Alcalino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097426" cy="1919756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7426" cy="19197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468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49"/>
        <w:gridCol w:w="2781"/>
        <w:gridCol w:w="2838"/>
        <w:tblGridChange w:id="0">
          <w:tblGrid>
            <w:gridCol w:w="2849"/>
            <w:gridCol w:w="2781"/>
            <w:gridCol w:w="283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Sustancias</w:t>
            </w:r>
          </w:p>
        </w:tc>
        <w:tc>
          <w:tcPr/>
          <w:p w:rsidR="00000000" w:rsidDel="00000000" w:rsidP="00000000" w:rsidRDefault="00000000" w:rsidRPr="00000000" w14:paraId="00000033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Valor e pH (Según tabla)</w:t>
            </w:r>
          </w:p>
        </w:tc>
        <w:tc>
          <w:tcPr/>
          <w:p w:rsidR="00000000" w:rsidDel="00000000" w:rsidP="00000000" w:rsidRDefault="00000000" w:rsidRPr="00000000" w14:paraId="00000034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¿Qué tipo de sustancia es? (Ácida/Básica)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5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Polvo para hornear</w:t>
            </w:r>
          </w:p>
        </w:tc>
        <w:tc>
          <w:tcPr/>
          <w:p w:rsidR="00000000" w:rsidDel="00000000" w:rsidP="00000000" w:rsidRDefault="00000000" w:rsidRPr="00000000" w14:paraId="00000036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37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Neutra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Vinagre </w:t>
            </w:r>
          </w:p>
        </w:tc>
        <w:tc>
          <w:tcPr/>
          <w:p w:rsidR="00000000" w:rsidDel="00000000" w:rsidP="00000000" w:rsidRDefault="00000000" w:rsidRPr="00000000" w14:paraId="00000039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3A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Ácida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B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Bicarbonato de sodio</w:t>
            </w:r>
          </w:p>
        </w:tc>
        <w:tc>
          <w:tcPr/>
          <w:p w:rsidR="00000000" w:rsidDel="00000000" w:rsidP="00000000" w:rsidRDefault="00000000" w:rsidRPr="00000000" w14:paraId="0000003C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3D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Básica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Jugo de limón</w:t>
            </w:r>
          </w:p>
        </w:tc>
        <w:tc>
          <w:tcPr/>
          <w:p w:rsidR="00000000" w:rsidDel="00000000" w:rsidP="00000000" w:rsidRDefault="00000000" w:rsidRPr="00000000" w14:paraId="0000003F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40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Ácida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Lavandina</w:t>
            </w:r>
          </w:p>
        </w:tc>
        <w:tc>
          <w:tcPr/>
          <w:p w:rsidR="00000000" w:rsidDel="00000000" w:rsidP="00000000" w:rsidRDefault="00000000" w:rsidRPr="00000000" w14:paraId="00000042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043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Básica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4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Gaseosa cola</w:t>
            </w:r>
          </w:p>
        </w:tc>
        <w:tc>
          <w:tcPr/>
          <w:p w:rsidR="00000000" w:rsidDel="00000000" w:rsidP="00000000" w:rsidRDefault="00000000" w:rsidRPr="00000000" w14:paraId="00000045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46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Ácida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7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Refresco de cola</w:t>
            </w:r>
          </w:p>
        </w:tc>
        <w:tc>
          <w:tcPr/>
          <w:p w:rsidR="00000000" w:rsidDel="00000000" w:rsidP="00000000" w:rsidRDefault="00000000" w:rsidRPr="00000000" w14:paraId="00000048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49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Ácida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A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Liquido desengrasante</w:t>
            </w:r>
          </w:p>
        </w:tc>
        <w:tc>
          <w:tcPr/>
          <w:p w:rsidR="00000000" w:rsidDel="00000000" w:rsidP="00000000" w:rsidRDefault="00000000" w:rsidRPr="00000000" w14:paraId="0000004B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04C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Básica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D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Antiácido(Alikal)</w:t>
            </w:r>
          </w:p>
        </w:tc>
        <w:tc>
          <w:tcPr/>
          <w:p w:rsidR="00000000" w:rsidDel="00000000" w:rsidP="00000000" w:rsidRDefault="00000000" w:rsidRPr="00000000" w14:paraId="0000004E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+7</w:t>
            </w:r>
          </w:p>
        </w:tc>
        <w:tc>
          <w:tcPr/>
          <w:p w:rsidR="00000000" w:rsidDel="00000000" w:rsidP="00000000" w:rsidRDefault="00000000" w:rsidRPr="00000000" w14:paraId="0000004F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Básica </w:t>
            </w:r>
          </w:p>
        </w:tc>
      </w:tr>
      <w:tr>
        <w:trPr>
          <w:cantSplit w:val="0"/>
          <w:trHeight w:val="230" w:hRule="atLeast"/>
          <w:tblHeader w:val="0"/>
        </w:trPr>
        <w:tc>
          <w:tcPr/>
          <w:p w:rsidR="00000000" w:rsidDel="00000000" w:rsidP="00000000" w:rsidRDefault="00000000" w:rsidRPr="00000000" w14:paraId="00000050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Shampoo</w:t>
            </w:r>
          </w:p>
        </w:tc>
        <w:tc>
          <w:tcPr/>
          <w:p w:rsidR="00000000" w:rsidDel="00000000" w:rsidP="00000000" w:rsidRDefault="00000000" w:rsidRPr="00000000" w14:paraId="00000051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3-5</w:t>
            </w:r>
          </w:p>
        </w:tc>
        <w:tc>
          <w:tcPr/>
          <w:p w:rsidR="00000000" w:rsidDel="00000000" w:rsidP="00000000" w:rsidRDefault="00000000" w:rsidRPr="00000000" w14:paraId="00000052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Ácida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3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Jabón Blanco</w:t>
            </w:r>
          </w:p>
        </w:tc>
        <w:tc>
          <w:tcPr/>
          <w:p w:rsidR="00000000" w:rsidDel="00000000" w:rsidP="00000000" w:rsidRDefault="00000000" w:rsidRPr="00000000" w14:paraId="00000054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55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Neutra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Yogurt Natural</w:t>
            </w:r>
          </w:p>
        </w:tc>
        <w:tc>
          <w:tcPr/>
          <w:p w:rsidR="00000000" w:rsidDel="00000000" w:rsidP="00000000" w:rsidRDefault="00000000" w:rsidRPr="00000000" w14:paraId="00000057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58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Ácida</w:t>
            </w:r>
          </w:p>
        </w:tc>
      </w:tr>
      <w:tr>
        <w:trPr>
          <w:cantSplit w:val="0"/>
          <w:trHeight w:val="107" w:hRule="atLeast"/>
          <w:tblHeader w:val="0"/>
        </w:trPr>
        <w:tc>
          <w:tcPr/>
          <w:p w:rsidR="00000000" w:rsidDel="00000000" w:rsidP="00000000" w:rsidRDefault="00000000" w:rsidRPr="00000000" w14:paraId="00000059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Jugo de Limoná </w:t>
            </w:r>
          </w:p>
        </w:tc>
        <w:tc>
          <w:tcPr/>
          <w:p w:rsidR="00000000" w:rsidDel="00000000" w:rsidP="00000000" w:rsidRDefault="00000000" w:rsidRPr="00000000" w14:paraId="0000005A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5B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Ácida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C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Puré de Tomate </w:t>
            </w:r>
          </w:p>
        </w:tc>
        <w:tc>
          <w:tcPr/>
          <w:p w:rsidR="00000000" w:rsidDel="00000000" w:rsidP="00000000" w:rsidRDefault="00000000" w:rsidRPr="00000000" w14:paraId="0000005D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5E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Ácida</w:t>
            </w:r>
          </w:p>
        </w:tc>
      </w:tr>
    </w:tbl>
    <w:p w:rsidR="00000000" w:rsidDel="00000000" w:rsidP="00000000" w:rsidRDefault="00000000" w:rsidRPr="00000000" w14:paraId="0000005F">
      <w:pPr>
        <w:tabs>
          <w:tab w:val="left" w:pos="6111"/>
        </w:tabs>
        <w:spacing w:after="0" w:lineRule="auto"/>
        <w:rPr>
          <w:rFonts w:ascii="Arial" w:cs="Arial" w:eastAsia="Arial" w:hAnsi="Arial"/>
          <w:b w:val="1"/>
          <w:color w:val="0070c0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927" w:right="0" w:hanging="360"/>
        <w:jc w:val="left"/>
        <w:rPr>
          <w:rFonts w:ascii="Arial" w:cs="Arial" w:eastAsia="Arial" w:hAnsi="Arial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lgunos alimentos que nos pueden producir acidez son el chocolate, ajo, pimiento, alimentos con mucha azúcar, algunos tipos de carnes, etc.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927" w:right="0" w:hanging="360"/>
        <w:jc w:val="left"/>
        <w:rPr>
          <w:rFonts w:ascii="Arial" w:cs="Arial" w:eastAsia="Arial" w:hAnsi="Arial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sustancia que puede solucionar la acidez es el Alikal.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927" w:right="0" w:hanging="360"/>
        <w:jc w:val="left"/>
        <w:rPr>
          <w:rFonts w:ascii="Arial" w:cs="Arial" w:eastAsia="Arial" w:hAnsi="Arial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conclusión que nos dejo es que gracias a esta práctica pudimos saber que sustancias son acidas, neutras y básicas.</w:t>
      </w:r>
    </w:p>
    <w:sectPr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❖"/>
      <w:lvlJc w:val="left"/>
      <w:pPr>
        <w:ind w:left="785" w:hanging="360"/>
      </w:pPr>
      <w:rPr>
        <w:rFonts w:ascii="Noto Sans Symbols" w:cs="Noto Sans Symbols" w:eastAsia="Noto Sans Symbols" w:hAnsi="Noto Sans Symbols"/>
        <w:b w:val="1"/>
        <w:color w:val="0070c0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upperLetter"/>
      <w:lvlText w:val="%1."/>
      <w:lvlJc w:val="left"/>
      <w:pPr>
        <w:ind w:left="927" w:hanging="360"/>
      </w:pPr>
      <w:rPr>
        <w:b w:val="1"/>
        <w:color w:val="0070c0"/>
      </w:rPr>
    </w:lvl>
    <w:lvl w:ilvl="1">
      <w:start w:val="1"/>
      <w:numFmt w:val="lowerLetter"/>
      <w:lvlText w:val="%2."/>
      <w:lvlJc w:val="left"/>
      <w:pPr>
        <w:ind w:left="1647" w:hanging="360"/>
      </w:pPr>
      <w:rPr/>
    </w:lvl>
    <w:lvl w:ilvl="2">
      <w:start w:val="1"/>
      <w:numFmt w:val="lowerRoman"/>
      <w:lvlText w:val="%3."/>
      <w:lvlJc w:val="right"/>
      <w:pPr>
        <w:ind w:left="2367" w:hanging="180"/>
      </w:pPr>
      <w:rPr/>
    </w:lvl>
    <w:lvl w:ilvl="3">
      <w:start w:val="1"/>
      <w:numFmt w:val="decimal"/>
      <w:lvlText w:val="%4."/>
      <w:lvlJc w:val="left"/>
      <w:pPr>
        <w:ind w:left="3087" w:hanging="360"/>
      </w:pPr>
      <w:rPr/>
    </w:lvl>
    <w:lvl w:ilvl="4">
      <w:start w:val="1"/>
      <w:numFmt w:val="lowerLetter"/>
      <w:lvlText w:val="%5."/>
      <w:lvlJc w:val="left"/>
      <w:pPr>
        <w:ind w:left="3807" w:hanging="360"/>
      </w:pPr>
      <w:rPr/>
    </w:lvl>
    <w:lvl w:ilvl="5">
      <w:start w:val="1"/>
      <w:numFmt w:val="lowerRoman"/>
      <w:lvlText w:val="%6."/>
      <w:lvlJc w:val="right"/>
      <w:pPr>
        <w:ind w:left="4527" w:hanging="180"/>
      </w:pPr>
      <w:rPr/>
    </w:lvl>
    <w:lvl w:ilvl="6">
      <w:start w:val="1"/>
      <w:numFmt w:val="decimal"/>
      <w:lvlText w:val="%7."/>
      <w:lvlJc w:val="left"/>
      <w:pPr>
        <w:ind w:left="5247" w:hanging="360"/>
      </w:pPr>
      <w:rPr/>
    </w:lvl>
    <w:lvl w:ilvl="7">
      <w:start w:val="1"/>
      <w:numFmt w:val="lowerLetter"/>
      <w:lvlText w:val="%8."/>
      <w:lvlJc w:val="left"/>
      <w:pPr>
        <w:ind w:left="5967" w:hanging="360"/>
      </w:pPr>
      <w:rPr/>
    </w:lvl>
    <w:lvl w:ilvl="8">
      <w:start w:val="1"/>
      <w:numFmt w:val="lowerRoman"/>
      <w:lvlText w:val="%9."/>
      <w:lvlJc w:val="right"/>
      <w:pPr>
        <w:ind w:left="6687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8.png"/><Relationship Id="rId13" Type="http://schemas.openxmlformats.org/officeDocument/2006/relationships/image" Target="media/image4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