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96"/>
          <w:szCs w:val="96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96"/>
          <w:szCs w:val="96"/>
          <w:rtl w:val="0"/>
        </w:rPr>
        <w:t xml:space="preserve">Trabajo Practico</w:t>
      </w:r>
    </w:p>
    <w:p w:rsidR="00000000" w:rsidDel="00000000" w:rsidP="00000000" w:rsidRDefault="00000000" w:rsidRPr="00000000" w14:paraId="00000002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96"/>
          <w:szCs w:val="96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96"/>
          <w:szCs w:val="96"/>
          <w:rtl w:val="0"/>
        </w:rPr>
        <w:t xml:space="preserve">de Química</w:t>
      </w:r>
    </w:p>
    <w:p w:rsidR="00000000" w:rsidDel="00000000" w:rsidP="00000000" w:rsidRDefault="00000000" w:rsidRPr="00000000" w14:paraId="00000003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Integrantes:</w:t>
      </w:r>
    </w:p>
    <w:p w:rsidR="00000000" w:rsidDel="00000000" w:rsidP="00000000" w:rsidRDefault="00000000" w:rsidRPr="00000000" w14:paraId="00000004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Fernández Pedro,</w:t>
      </w:r>
    </w:p>
    <w:p w:rsidR="00000000" w:rsidDel="00000000" w:rsidP="00000000" w:rsidRDefault="00000000" w:rsidRPr="00000000" w14:paraId="00000005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Santander Javier,</w:t>
      </w:r>
    </w:p>
    <w:p w:rsidR="00000000" w:rsidDel="00000000" w:rsidP="00000000" w:rsidRDefault="00000000" w:rsidRPr="00000000" w14:paraId="00000006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Barrionuevo Lourdes,</w:t>
      </w:r>
    </w:p>
    <w:p w:rsidR="00000000" w:rsidDel="00000000" w:rsidP="00000000" w:rsidRDefault="00000000" w:rsidRPr="00000000" w14:paraId="00000007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Correa Selena,</w:t>
      </w:r>
    </w:p>
    <w:p w:rsidR="00000000" w:rsidDel="00000000" w:rsidP="00000000" w:rsidRDefault="00000000" w:rsidRPr="00000000" w14:paraId="00000008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Pereyra Ana Paula.</w:t>
      </w:r>
    </w:p>
    <w:p w:rsidR="00000000" w:rsidDel="00000000" w:rsidP="00000000" w:rsidRDefault="00000000" w:rsidRPr="00000000" w14:paraId="00000009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Tema:</w:t>
      </w:r>
    </w:p>
    <w:p w:rsidR="00000000" w:rsidDel="00000000" w:rsidP="00000000" w:rsidRDefault="00000000" w:rsidRPr="00000000" w14:paraId="0000000A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Practica de laboratorio: Indicador de pH</w:t>
      </w:r>
    </w:p>
    <w:p w:rsidR="00000000" w:rsidDel="00000000" w:rsidP="00000000" w:rsidRDefault="00000000" w:rsidRPr="00000000" w14:paraId="0000000B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72"/>
          <w:szCs w:val="7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Año: </w:t>
      </w:r>
    </w:p>
    <w:p w:rsidR="00000000" w:rsidDel="00000000" w:rsidP="00000000" w:rsidRDefault="00000000" w:rsidRPr="00000000" w14:paraId="0000000C">
      <w:pPr>
        <w:tabs>
          <w:tab w:val="left" w:pos="6111"/>
        </w:tabs>
        <w:spacing w:after="0" w:lineRule="auto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4”A”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6111"/>
        </w:tabs>
        <w:spacing w:after="0" w:lineRule="auto"/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RESPUESTAS</w:t>
      </w:r>
    </w:p>
    <w:p w:rsidR="00000000" w:rsidDel="00000000" w:rsidP="00000000" w:rsidRDefault="00000000" w:rsidRPr="00000000" w14:paraId="0000000F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l pH es una medida que podemos usar para determinar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la acidez o alcalinidad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 de una solución o sustancia y este indica la cantidad de iones de hidrógeno.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Sustancia Ácida: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 cualquier compuesto químico que, cuando se disuelve en agua, produce una solución con una actividad de catión hidronio mayor que el agua pura, esto es, un pH menor que 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Sustancia Básica: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aquellas sustancias que tiene sabor amargo, son resbaladizas al tacto y están constituidas por un metal, el oxígeno y el hidrógeno.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 pH es mayor que 7. 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pH en la industria: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n los procesos industriales es muy importante el control de los niveles de pH que presenten los productos que son elaborados o las soluciones que serán utilizadas para alguna parte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85" w:right="0" w:hanging="360"/>
        <w:jc w:val="left"/>
        <w:rPr>
          <w:i w:val="0"/>
          <w:smallCaps w:val="0"/>
          <w:strike w:val="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highlight w:val="white"/>
          <w:u w:val="none"/>
          <w:vertAlign w:val="baseline"/>
          <w:rtl w:val="0"/>
        </w:rPr>
        <w:t xml:space="preserve">pH en la salud: 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n el cuerpo humano está ligado directamente a la salud y al bienestar, pues determina el estado de cada uno de nuestros órganos y sus funciones.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1) Seleccionar los materiales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20868" cy="158821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0868" cy="1588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2)seleccionar el repollo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03053" cy="222634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3053" cy="222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3)Cortar el repollo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569664" cy="228146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664" cy="2281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4)colocar el repollo en un recipiente y echarle agua destilada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44800" cy="2398682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800" cy="2398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5)agarrar 11 vasitos descartables y echarles agua destilada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02201" cy="1497512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2201" cy="1497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6)ponerle a cada vasito los nombres de los ingredientes que usaremos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07491" cy="185925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7491" cy="1859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7)echarle a los vasitos los ingredientes correspondientes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04272" cy="17722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4272" cy="1772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8)Depues de haberle echado los ingredientes mesclarlos para que se combine con el agua destilada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35640" cy="159843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5640" cy="1598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9)Ordenar cada vaso con sus mesclas de acuerdo a la escala de pH Repollo Morado poniendo del lado izquierdo los acidos, en el centro el agua con el repollo y a la derecha los de Base o Alcalino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97426" cy="191975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7426" cy="1919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68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9"/>
        <w:gridCol w:w="2781"/>
        <w:gridCol w:w="2838"/>
        <w:tblGridChange w:id="0">
          <w:tblGrid>
            <w:gridCol w:w="2849"/>
            <w:gridCol w:w="2781"/>
            <w:gridCol w:w="283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Sustancias</w:t>
            </w:r>
          </w:p>
        </w:tc>
        <w:tc>
          <w:tcPr/>
          <w:p w:rsidR="00000000" w:rsidDel="00000000" w:rsidP="00000000" w:rsidRDefault="00000000" w:rsidRPr="00000000" w14:paraId="00000033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Valor e pH (Según tabla)</w:t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¿Qué tipo de sustancia es? (Ácida/Básica)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Polvo para hornear</w:t>
            </w:r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Neutra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Vinagre 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Bicarbonato de sodio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D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Jugo de limón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Lavandina</w:t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Gaseosa cola</w:t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Refresco de cola</w:t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9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Liquido desengrasante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Antiácido(Alikal)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+7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Básica </w:t>
            </w:r>
          </w:p>
        </w:tc>
      </w:tr>
      <w:tr>
        <w:trPr>
          <w:cantSplit w:val="0"/>
          <w:trHeight w:val="230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Shampoo</w:t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3-5</w:t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Jabón Blanco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Neutra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Yogurt Natural</w:t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rHeight w:val="107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Jugo de Limoná </w:t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B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tabs>
                <w:tab w:val="left" w:pos="6111"/>
              </w:tabs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404040"/>
                <w:sz w:val="24"/>
                <w:szCs w:val="24"/>
                <w:highlight w:val="white"/>
                <w:rtl w:val="0"/>
              </w:rPr>
              <w:t xml:space="preserve">Puré de Tomate </w:t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E">
            <w:pPr>
              <w:tabs>
                <w:tab w:val="left" w:pos="6111"/>
              </w:tabs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70c0"/>
                <w:sz w:val="24"/>
                <w:szCs w:val="24"/>
                <w:highlight w:val="white"/>
                <w:rtl w:val="0"/>
              </w:rPr>
              <w:t xml:space="preserve">Ácida</w:t>
            </w:r>
          </w:p>
        </w:tc>
      </w:tr>
    </w:tbl>
    <w:p w:rsidR="00000000" w:rsidDel="00000000" w:rsidP="00000000" w:rsidRDefault="00000000" w:rsidRPr="00000000" w14:paraId="0000005F">
      <w:pPr>
        <w:tabs>
          <w:tab w:val="left" w:pos="6111"/>
        </w:tabs>
        <w:spacing w:after="0" w:lineRule="auto"/>
        <w:rPr>
          <w:rFonts w:ascii="Arial" w:cs="Arial" w:eastAsia="Arial" w:hAnsi="Arial"/>
          <w:b w:val="1"/>
          <w:color w:val="0070c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lgunos alimentos que nos pueden producir acidez son el chocolate, ajo, pimiento, alimentos con mucha azúcar, algunos tipos de carnes,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sustancia que puede solucionar la acidez es el Alikal.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11"/>
        </w:tabs>
        <w:spacing w:after="0" w:before="0" w:line="259" w:lineRule="auto"/>
        <w:ind w:left="927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conclusión que nos dejo es que gracias a esta práctica pudimos saber que sustancias son acidas, neutras y básicas.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❖"/>
      <w:lvlJc w:val="left"/>
      <w:pPr>
        <w:ind w:left="785" w:hanging="360"/>
      </w:pPr>
      <w:rPr>
        <w:rFonts w:ascii="Noto Sans Symbols" w:cs="Noto Sans Symbols" w:eastAsia="Noto Sans Symbols" w:hAnsi="Noto Sans Symbols"/>
        <w:b w:val="1"/>
        <w:color w:val="0070c0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upperLetter"/>
      <w:lvlText w:val="%1."/>
      <w:lvlJc w:val="left"/>
      <w:pPr>
        <w:ind w:left="927" w:hanging="360"/>
      </w:pPr>
      <w:rPr>
        <w:b w:val="1"/>
        <w:color w:val="0070c0"/>
      </w:rPr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