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D1D" w:rsidRDefault="00CB602F">
      <w:pPr>
        <w:rPr>
          <w:b/>
          <w:sz w:val="40"/>
        </w:rPr>
      </w:pPr>
      <w:r w:rsidRPr="00216A8B">
        <w:rPr>
          <w:b/>
          <w:sz w:val="40"/>
        </w:rPr>
        <w:t>IMPERIALISMO</w:t>
      </w:r>
    </w:p>
    <w:p w:rsidR="00216A8B" w:rsidRPr="00216A8B" w:rsidRDefault="00216A8B">
      <w:pPr>
        <w:rPr>
          <w:b/>
          <w:sz w:val="40"/>
        </w:rPr>
      </w:pPr>
      <w:r>
        <w:rPr>
          <w:rFonts w:ascii="Arial" w:hAnsi="Arial" w:cs="Arial"/>
          <w:color w:val="202124"/>
          <w:sz w:val="21"/>
          <w:szCs w:val="21"/>
          <w:shd w:val="clear" w:color="auto" w:fill="FFFFFF"/>
        </w:rPr>
        <w:t>Actitud o forma de actuación política basada en dominar otras tierras y comunidades usando el poder militar o económico.</w:t>
      </w:r>
    </w:p>
    <w:p w:rsidR="00216A8B" w:rsidRPr="00216A8B" w:rsidRDefault="00216A8B">
      <w:pPr>
        <w:rPr>
          <w:rFonts w:ascii="Arial" w:hAnsi="Arial" w:cs="Arial"/>
          <w:b/>
          <w:color w:val="202124"/>
          <w:u w:val="single"/>
          <w:shd w:val="clear" w:color="auto" w:fill="FFFFFF"/>
        </w:rPr>
      </w:pPr>
      <w:r w:rsidRPr="00216A8B">
        <w:rPr>
          <w:rFonts w:ascii="Arial" w:hAnsi="Arial" w:cs="Arial"/>
          <w:b/>
          <w:color w:val="202124"/>
          <w:u w:val="single"/>
          <w:shd w:val="clear" w:color="auto" w:fill="FFFFFF"/>
        </w:rPr>
        <w:t>ORIGEN</w:t>
      </w:r>
    </w:p>
    <w:p w:rsidR="00CB602F" w:rsidRDefault="00216A8B">
      <w:pPr>
        <w:rPr>
          <w:rFonts w:ascii="Arial" w:hAnsi="Arial" w:cs="Arial"/>
          <w:color w:val="202124"/>
          <w:shd w:val="clear" w:color="auto" w:fill="FFFFFF"/>
        </w:rPr>
      </w:pPr>
      <w:r>
        <w:rPr>
          <w:rFonts w:ascii="Arial" w:hAnsi="Arial" w:cs="Arial"/>
          <w:color w:val="202124"/>
          <w:shd w:val="clear" w:color="auto" w:fill="FFFFFF"/>
        </w:rPr>
        <w:t>El </w:t>
      </w:r>
      <w:r>
        <w:rPr>
          <w:rFonts w:ascii="Arial" w:hAnsi="Arial" w:cs="Arial"/>
          <w:b/>
          <w:bCs/>
          <w:color w:val="202124"/>
          <w:shd w:val="clear" w:color="auto" w:fill="FFFFFF"/>
        </w:rPr>
        <w:t>imperialismo</w:t>
      </w:r>
      <w:r>
        <w:rPr>
          <w:rFonts w:ascii="Arial" w:hAnsi="Arial" w:cs="Arial"/>
          <w:color w:val="202124"/>
          <w:shd w:val="clear" w:color="auto" w:fill="FFFFFF"/>
        </w:rPr>
        <w:t> nace durante la expansión europea del siglo XV. Aun así, el movimiento perdura hasta el proceso de descolonización, tras finalizar la Segunda Guerra Mundial. Aunque vale recalcar que en América los procesos de independencia comenzaron en el siglo XIX.</w:t>
      </w:r>
    </w:p>
    <w:p w:rsidR="00216A8B" w:rsidRDefault="00216A8B">
      <w:pPr>
        <w:rPr>
          <w:rFonts w:ascii="Arial" w:hAnsi="Arial" w:cs="Arial"/>
          <w:color w:val="202124"/>
          <w:shd w:val="clear" w:color="auto" w:fill="FFFFFF"/>
        </w:rPr>
      </w:pPr>
      <w:r>
        <w:rPr>
          <w:rFonts w:ascii="Arial" w:hAnsi="Arial" w:cs="Arial"/>
          <w:color w:val="202124"/>
          <w:shd w:val="clear" w:color="auto" w:fill="FFFFFF"/>
        </w:rPr>
        <w:t>El </w:t>
      </w:r>
      <w:r>
        <w:rPr>
          <w:rFonts w:ascii="Arial" w:hAnsi="Arial" w:cs="Arial"/>
          <w:b/>
          <w:bCs/>
          <w:color w:val="202124"/>
          <w:shd w:val="clear" w:color="auto" w:fill="FFFFFF"/>
        </w:rPr>
        <w:t>imperialismo</w:t>
      </w:r>
      <w:r>
        <w:rPr>
          <w:rFonts w:ascii="Arial" w:hAnsi="Arial" w:cs="Arial"/>
          <w:color w:val="202124"/>
          <w:shd w:val="clear" w:color="auto" w:fill="FFFFFF"/>
        </w:rPr>
        <w:t> surge como consecuencia lógica de la Revolución Industrial y la nueva economía capitalista. Se necesitaban nuevos territorios de donde sacar materias primas y nuevos mercados donde vender los productos</w:t>
      </w:r>
    </w:p>
    <w:p w:rsidR="00216A8B" w:rsidRDefault="00216A8B">
      <w:pPr>
        <w:rPr>
          <w:rFonts w:ascii="Arial" w:hAnsi="Arial" w:cs="Arial"/>
          <w:b/>
          <w:color w:val="202124"/>
          <w:u w:val="single"/>
          <w:shd w:val="clear" w:color="auto" w:fill="FFFFFF"/>
        </w:rPr>
      </w:pPr>
      <w:r w:rsidRPr="00216A8B">
        <w:rPr>
          <w:rFonts w:ascii="Arial" w:hAnsi="Arial" w:cs="Arial"/>
          <w:b/>
          <w:color w:val="202124"/>
          <w:u w:val="single"/>
          <w:shd w:val="clear" w:color="auto" w:fill="FFFFFF"/>
        </w:rPr>
        <w:t>OBJETIVOS</w:t>
      </w:r>
    </w:p>
    <w:p w:rsidR="00216A8B" w:rsidRDefault="00216A8B">
      <w:pPr>
        <w:rPr>
          <w:rFonts w:ascii="Arial" w:hAnsi="Arial" w:cs="Arial"/>
          <w:color w:val="202124"/>
          <w:shd w:val="clear" w:color="auto" w:fill="FFFFFF"/>
        </w:rPr>
      </w:pPr>
      <w:r>
        <w:rPr>
          <w:rFonts w:ascii="Arial" w:hAnsi="Arial" w:cs="Arial"/>
          <w:color w:val="202124"/>
          <w:shd w:val="clear" w:color="auto" w:fill="FFFFFF"/>
        </w:rPr>
        <w:t>El </w:t>
      </w:r>
      <w:r>
        <w:rPr>
          <w:rFonts w:ascii="Arial" w:hAnsi="Arial" w:cs="Arial"/>
          <w:b/>
          <w:bCs/>
          <w:color w:val="202124"/>
          <w:shd w:val="clear" w:color="auto" w:fill="FFFFFF"/>
        </w:rPr>
        <w:t>imperialismo</w:t>
      </w:r>
      <w:r>
        <w:rPr>
          <w:rFonts w:ascii="Arial" w:hAnsi="Arial" w:cs="Arial"/>
          <w:color w:val="202124"/>
          <w:shd w:val="clear" w:color="auto" w:fill="FFFFFF"/>
        </w:rPr>
        <w:t> es la doctrina que defiende la dominación de una nación o Estado sobre otros territorios y pueblos a través de la adquisición de tierras o la imposición de un control político y económico. Por lo tanto, conlleva la expansión de la autoridad del Estado más allá de sus fronteras.</w:t>
      </w:r>
    </w:p>
    <w:p w:rsidR="00216A8B" w:rsidRDefault="00216A8B">
      <w:pPr>
        <w:rPr>
          <w:rFonts w:ascii="Arial" w:hAnsi="Arial" w:cs="Arial"/>
          <w:color w:val="202124"/>
          <w:shd w:val="clear" w:color="auto" w:fill="FFFFFF"/>
        </w:rPr>
      </w:pPr>
      <w:r>
        <w:rPr>
          <w:rFonts w:ascii="Arial" w:hAnsi="Arial" w:cs="Arial"/>
          <w:color w:val="202124"/>
          <w:shd w:val="clear" w:color="auto" w:fill="FFFFFF"/>
        </w:rPr>
        <w:t xml:space="preserve">Otro objetivo es que, </w:t>
      </w:r>
      <w:r>
        <w:rPr>
          <w:rFonts w:ascii="Arial" w:hAnsi="Arial" w:cs="Arial"/>
          <w:color w:val="202124"/>
          <w:shd w:val="clear" w:color="auto" w:fill="FFFFFF"/>
        </w:rPr>
        <w:t>Las potencias </w:t>
      </w:r>
      <w:r>
        <w:rPr>
          <w:rFonts w:ascii="Arial" w:hAnsi="Arial" w:cs="Arial"/>
          <w:b/>
          <w:bCs/>
          <w:color w:val="202124"/>
          <w:shd w:val="clear" w:color="auto" w:fill="FFFFFF"/>
        </w:rPr>
        <w:t>imperialistas</w:t>
      </w:r>
      <w:r>
        <w:rPr>
          <w:rFonts w:ascii="Arial" w:hAnsi="Arial" w:cs="Arial"/>
          <w:color w:val="202124"/>
          <w:shd w:val="clear" w:color="auto" w:fill="FFFFFF"/>
        </w:rPr>
        <w:t> tienden a obligar a sus colonias a comerciar en forma exclusiva con su metrópoli</w:t>
      </w:r>
    </w:p>
    <w:p w:rsidR="00216A8B" w:rsidRPr="00216A8B" w:rsidRDefault="00216A8B" w:rsidP="00216A8B">
      <w:pPr>
        <w:shd w:val="clear" w:color="auto" w:fill="FFFFFF"/>
        <w:spacing w:after="0" w:line="240" w:lineRule="auto"/>
        <w:rPr>
          <w:rFonts w:ascii="Arial" w:hAnsi="Arial" w:cs="Arial"/>
          <w:b/>
          <w:color w:val="202124"/>
          <w:sz w:val="24"/>
          <w:u w:val="single"/>
          <w:shd w:val="clear" w:color="auto" w:fill="FFFFFF"/>
        </w:rPr>
      </w:pPr>
      <w:r w:rsidRPr="00216A8B">
        <w:rPr>
          <w:rFonts w:ascii="Arial" w:hAnsi="Arial" w:cs="Arial"/>
          <w:b/>
          <w:color w:val="202124"/>
          <w:sz w:val="24"/>
          <w:u w:val="single"/>
          <w:shd w:val="clear" w:color="auto" w:fill="FFFFFF"/>
        </w:rPr>
        <w:t>PAISES</w:t>
      </w:r>
    </w:p>
    <w:p w:rsidR="00216A8B" w:rsidRDefault="00216A8B" w:rsidP="00216A8B">
      <w:pPr>
        <w:shd w:val="clear" w:color="auto" w:fill="FFFFFF"/>
        <w:spacing w:after="0" w:line="240" w:lineRule="auto"/>
        <w:rPr>
          <w:rFonts w:ascii="Arial" w:hAnsi="Arial" w:cs="Arial"/>
          <w:b/>
          <w:color w:val="202124"/>
          <w:sz w:val="28"/>
          <w:u w:val="single"/>
          <w:shd w:val="clear" w:color="auto" w:fill="FFFFFF"/>
        </w:rPr>
      </w:pPr>
    </w:p>
    <w:p w:rsidR="00216A8B" w:rsidRDefault="00216A8B" w:rsidP="00216A8B">
      <w:pPr>
        <w:shd w:val="clear" w:color="auto" w:fill="FFFFFF"/>
        <w:spacing w:after="0" w:line="240" w:lineRule="auto"/>
        <w:rPr>
          <w:rFonts w:ascii="Arial" w:eastAsia="Times New Roman" w:hAnsi="Arial" w:cs="Arial"/>
          <w:color w:val="202124"/>
          <w:sz w:val="24"/>
          <w:szCs w:val="24"/>
          <w:lang w:val="es-419" w:eastAsia="es-AR"/>
        </w:rPr>
      </w:pPr>
      <w:r w:rsidRPr="00216A8B">
        <w:rPr>
          <w:rFonts w:ascii="Arial" w:eastAsia="Times New Roman" w:hAnsi="Arial" w:cs="Arial"/>
          <w:color w:val="202124"/>
          <w:sz w:val="24"/>
          <w:szCs w:val="24"/>
          <w:lang w:val="es-419" w:eastAsia="es-AR"/>
        </w:rPr>
        <w:t>Esta expansión </w:t>
      </w:r>
      <w:r w:rsidRPr="00216A8B">
        <w:rPr>
          <w:rFonts w:ascii="Arial" w:eastAsia="Times New Roman" w:hAnsi="Arial" w:cs="Arial"/>
          <w:b/>
          <w:bCs/>
          <w:color w:val="202124"/>
          <w:sz w:val="24"/>
          <w:szCs w:val="24"/>
          <w:lang w:val="es-419" w:eastAsia="es-AR"/>
        </w:rPr>
        <w:t>imperialista</w:t>
      </w:r>
      <w:r w:rsidRPr="00216A8B">
        <w:rPr>
          <w:rFonts w:ascii="Arial" w:eastAsia="Times New Roman" w:hAnsi="Arial" w:cs="Arial"/>
          <w:color w:val="202124"/>
          <w:sz w:val="24"/>
          <w:szCs w:val="24"/>
          <w:lang w:val="es-419" w:eastAsia="es-AR"/>
        </w:rPr>
        <w:t> estuvo protagonizada por las que eran las principales potencias europeas: Reino Unido y Francia. Pero a ellas se sumaron otros </w:t>
      </w:r>
      <w:r w:rsidRPr="00216A8B">
        <w:rPr>
          <w:rFonts w:ascii="Arial" w:eastAsia="Times New Roman" w:hAnsi="Arial" w:cs="Arial"/>
          <w:b/>
          <w:bCs/>
          <w:color w:val="202124"/>
          <w:sz w:val="24"/>
          <w:szCs w:val="24"/>
          <w:lang w:val="es-419" w:eastAsia="es-AR"/>
        </w:rPr>
        <w:t>países</w:t>
      </w:r>
      <w:r w:rsidRPr="00216A8B">
        <w:rPr>
          <w:rFonts w:ascii="Arial" w:eastAsia="Times New Roman" w:hAnsi="Arial" w:cs="Arial"/>
          <w:color w:val="202124"/>
          <w:sz w:val="24"/>
          <w:szCs w:val="24"/>
          <w:lang w:val="es-419" w:eastAsia="es-AR"/>
        </w:rPr>
        <w:t> europeos como Alemania, Bélgica, Italia o Rusia, y también </w:t>
      </w:r>
      <w:r w:rsidRPr="00216A8B">
        <w:rPr>
          <w:rFonts w:ascii="Arial" w:eastAsia="Times New Roman" w:hAnsi="Arial" w:cs="Arial"/>
          <w:b/>
          <w:bCs/>
          <w:color w:val="202124"/>
          <w:sz w:val="24"/>
          <w:szCs w:val="24"/>
          <w:lang w:val="es-419" w:eastAsia="es-AR"/>
        </w:rPr>
        <w:t>países</w:t>
      </w:r>
      <w:r w:rsidRPr="00216A8B">
        <w:rPr>
          <w:rFonts w:ascii="Arial" w:eastAsia="Times New Roman" w:hAnsi="Arial" w:cs="Arial"/>
          <w:color w:val="202124"/>
          <w:sz w:val="24"/>
          <w:szCs w:val="24"/>
          <w:lang w:val="es-419" w:eastAsia="es-AR"/>
        </w:rPr>
        <w:t> extraeuropeos como Estados Unidos y Japón.</w:t>
      </w:r>
    </w:p>
    <w:p w:rsidR="00216A8B" w:rsidRDefault="00216A8B" w:rsidP="00216A8B">
      <w:pPr>
        <w:shd w:val="clear" w:color="auto" w:fill="FFFFFF"/>
        <w:spacing w:after="0" w:line="240" w:lineRule="auto"/>
        <w:rPr>
          <w:rFonts w:ascii="Arial" w:eastAsia="Times New Roman" w:hAnsi="Arial" w:cs="Arial"/>
          <w:color w:val="202124"/>
          <w:sz w:val="24"/>
          <w:szCs w:val="24"/>
          <w:lang w:val="es-419" w:eastAsia="es-AR"/>
        </w:rPr>
      </w:pPr>
    </w:p>
    <w:p w:rsidR="00216A8B" w:rsidRDefault="00216A8B" w:rsidP="00216A8B">
      <w:pPr>
        <w:shd w:val="clear" w:color="auto" w:fill="FFFFFF"/>
        <w:spacing w:after="0" w:line="240" w:lineRule="auto"/>
        <w:rPr>
          <w:rFonts w:ascii="Arial" w:eastAsia="Times New Roman" w:hAnsi="Arial" w:cs="Arial"/>
          <w:b/>
          <w:color w:val="202124"/>
          <w:sz w:val="24"/>
          <w:szCs w:val="24"/>
          <w:u w:val="single"/>
          <w:lang w:val="es-419" w:eastAsia="es-AR"/>
        </w:rPr>
      </w:pPr>
      <w:r w:rsidRPr="00216A8B">
        <w:rPr>
          <w:rFonts w:ascii="Arial" w:eastAsia="Times New Roman" w:hAnsi="Arial" w:cs="Arial"/>
          <w:b/>
          <w:color w:val="202124"/>
          <w:sz w:val="24"/>
          <w:szCs w:val="24"/>
          <w:u w:val="single"/>
          <w:lang w:val="es-419" w:eastAsia="es-AR"/>
        </w:rPr>
        <w:t>TERRITORIOS DOMINADOS Y TIPOS DE DOMINACION</w:t>
      </w:r>
    </w:p>
    <w:p w:rsidR="00216A8B" w:rsidRDefault="00216A8B" w:rsidP="00216A8B">
      <w:pPr>
        <w:shd w:val="clear" w:color="auto" w:fill="FFFFFF"/>
        <w:spacing w:after="0" w:line="240" w:lineRule="auto"/>
        <w:rPr>
          <w:rFonts w:ascii="Arial" w:eastAsia="Times New Roman" w:hAnsi="Arial" w:cs="Arial"/>
          <w:b/>
          <w:color w:val="202124"/>
          <w:sz w:val="24"/>
          <w:szCs w:val="24"/>
          <w:u w:val="single"/>
          <w:lang w:val="es-419" w:eastAsia="es-AR"/>
        </w:rPr>
      </w:pPr>
    </w:p>
    <w:p w:rsidR="00216A8B" w:rsidRDefault="00A21B81" w:rsidP="00216A8B">
      <w:pPr>
        <w:shd w:val="clear" w:color="auto" w:fill="FFFFFF"/>
        <w:spacing w:after="0" w:line="240" w:lineRule="auto"/>
        <w:rPr>
          <w:rFonts w:ascii="Arial" w:hAnsi="Arial" w:cs="Arial"/>
          <w:color w:val="202124"/>
          <w:sz w:val="24"/>
          <w:shd w:val="clear" w:color="auto" w:fill="FFFFFF"/>
        </w:rPr>
      </w:pPr>
      <w:r w:rsidRPr="00A21B81">
        <w:rPr>
          <w:rFonts w:ascii="Arial" w:hAnsi="Arial" w:cs="Arial"/>
          <w:color w:val="202124"/>
          <w:sz w:val="24"/>
          <w:shd w:val="clear" w:color="auto" w:fill="FFFFFF"/>
        </w:rPr>
        <w:t>Conquistó Indochina: Birmania, Laos, Tailandia, Vietnam (</w:t>
      </w:r>
      <w:proofErr w:type="spellStart"/>
      <w:r w:rsidRPr="00A21B81">
        <w:rPr>
          <w:rFonts w:ascii="Arial" w:hAnsi="Arial" w:cs="Arial"/>
          <w:color w:val="202124"/>
          <w:sz w:val="24"/>
          <w:shd w:val="clear" w:color="auto" w:fill="FFFFFF"/>
        </w:rPr>
        <w:t>Annam</w:t>
      </w:r>
      <w:proofErr w:type="spellEnd"/>
      <w:r w:rsidRPr="00A21B81">
        <w:rPr>
          <w:rFonts w:ascii="Arial" w:hAnsi="Arial" w:cs="Arial"/>
          <w:color w:val="202124"/>
          <w:sz w:val="24"/>
          <w:shd w:val="clear" w:color="auto" w:fill="FFFFFF"/>
        </w:rPr>
        <w:t xml:space="preserve"> y Tonkín), Camboya y Malasia, formando con ellos la “Unión Indochina”. Intervino en China consiguiendo trato de favor para el comercio a través de los denominados "Tratados desiguales". </w:t>
      </w:r>
      <w:r w:rsidRPr="00A21B81">
        <w:rPr>
          <w:rFonts w:ascii="Arial" w:hAnsi="Arial" w:cs="Arial"/>
          <w:bCs/>
          <w:color w:val="202124"/>
          <w:sz w:val="24"/>
          <w:shd w:val="clear" w:color="auto" w:fill="FFFFFF"/>
        </w:rPr>
        <w:t>Dominó</w:t>
      </w:r>
      <w:r w:rsidRPr="00A21B81">
        <w:rPr>
          <w:rFonts w:ascii="Arial" w:hAnsi="Arial" w:cs="Arial"/>
          <w:color w:val="202124"/>
          <w:sz w:val="24"/>
          <w:shd w:val="clear" w:color="auto" w:fill="FFFFFF"/>
        </w:rPr>
        <w:t> Nueva Caledonia y otras islas del Pacífico</w:t>
      </w:r>
    </w:p>
    <w:p w:rsidR="00A21B81" w:rsidRDefault="00A21B81" w:rsidP="00216A8B">
      <w:pPr>
        <w:shd w:val="clear" w:color="auto" w:fill="FFFFFF"/>
        <w:spacing w:after="0" w:line="240" w:lineRule="auto"/>
        <w:rPr>
          <w:rFonts w:ascii="Arial" w:hAnsi="Arial" w:cs="Arial"/>
          <w:color w:val="202124"/>
          <w:sz w:val="24"/>
          <w:shd w:val="clear" w:color="auto" w:fill="FFFFFF"/>
        </w:rPr>
      </w:pPr>
    </w:p>
    <w:p w:rsidR="00A21B81" w:rsidRDefault="00A21B81" w:rsidP="00216A8B">
      <w:pPr>
        <w:shd w:val="clear" w:color="auto" w:fill="FFFFFF"/>
        <w:spacing w:after="0" w:line="240" w:lineRule="auto"/>
        <w:rPr>
          <w:rFonts w:ascii="Arial" w:hAnsi="Arial" w:cs="Arial"/>
          <w:color w:val="202124"/>
          <w:sz w:val="24"/>
          <w:shd w:val="clear" w:color="auto" w:fill="FFFFFF"/>
        </w:rPr>
      </w:pPr>
    </w:p>
    <w:p w:rsidR="00A21B81" w:rsidRPr="00A21B81" w:rsidRDefault="00A21B81" w:rsidP="00A21B81">
      <w:pPr>
        <w:shd w:val="clear" w:color="auto" w:fill="FFFFFF"/>
        <w:spacing w:before="168" w:after="0" w:line="240" w:lineRule="auto"/>
        <w:jc w:val="both"/>
        <w:rPr>
          <w:rFonts w:ascii="Verdana" w:eastAsia="Times New Roman" w:hAnsi="Verdana" w:cs="Times New Roman"/>
          <w:color w:val="1C1C1C"/>
          <w:sz w:val="24"/>
          <w:szCs w:val="24"/>
          <w:lang w:eastAsia="es-AR"/>
        </w:rPr>
      </w:pPr>
      <w:r w:rsidRPr="00A21B81">
        <w:rPr>
          <w:rFonts w:ascii="Verdana" w:eastAsia="Times New Roman" w:hAnsi="Verdana" w:cs="Times New Roman"/>
          <w:color w:val="1C1C1C"/>
          <w:sz w:val="24"/>
          <w:szCs w:val="24"/>
          <w:lang w:eastAsia="es-AR"/>
        </w:rPr>
        <w:t>La adquisición de las colonias pasaba normalmente por tres fases:</w:t>
      </w:r>
    </w:p>
    <w:p w:rsidR="00A21B81" w:rsidRPr="00A21B81" w:rsidRDefault="00A21B81" w:rsidP="00A21B81">
      <w:pPr>
        <w:shd w:val="clear" w:color="auto" w:fill="FFFFFF"/>
        <w:spacing w:before="168" w:after="0" w:line="240" w:lineRule="auto"/>
        <w:jc w:val="both"/>
        <w:rPr>
          <w:rFonts w:ascii="Verdana" w:eastAsia="Times New Roman" w:hAnsi="Verdana" w:cs="Times New Roman"/>
          <w:color w:val="1C1C1C"/>
          <w:sz w:val="24"/>
          <w:szCs w:val="24"/>
          <w:lang w:eastAsia="es-AR"/>
        </w:rPr>
      </w:pPr>
      <w:r w:rsidRPr="00A21B81">
        <w:rPr>
          <w:rFonts w:ascii="Verdana" w:eastAsia="Times New Roman" w:hAnsi="Verdana" w:cs="Times New Roman"/>
          <w:color w:val="1C1C1C"/>
          <w:sz w:val="24"/>
          <w:szCs w:val="24"/>
          <w:lang w:eastAsia="es-AR"/>
        </w:rPr>
        <w:br/>
        <w:t>    1.- Exploración del territorio: realizada por comerciantes, exploradores y misioneros, y la conquista del mismo, relativamente fácil dada la superioridad militar.</w:t>
      </w:r>
    </w:p>
    <w:p w:rsidR="00A21B81" w:rsidRPr="00A21B81" w:rsidRDefault="00A21B81" w:rsidP="00A21B81">
      <w:pPr>
        <w:shd w:val="clear" w:color="auto" w:fill="FFFFFF"/>
        <w:spacing w:before="168" w:after="0" w:line="240" w:lineRule="auto"/>
        <w:jc w:val="both"/>
        <w:rPr>
          <w:rFonts w:ascii="Verdana" w:eastAsia="Times New Roman" w:hAnsi="Verdana" w:cs="Times New Roman"/>
          <w:color w:val="1C1C1C"/>
          <w:sz w:val="24"/>
          <w:szCs w:val="24"/>
          <w:lang w:eastAsia="es-AR"/>
        </w:rPr>
      </w:pPr>
      <w:r w:rsidRPr="00A21B81">
        <w:rPr>
          <w:rFonts w:ascii="Verdana" w:eastAsia="Times New Roman" w:hAnsi="Verdana" w:cs="Times New Roman"/>
          <w:color w:val="1C1C1C"/>
          <w:sz w:val="24"/>
          <w:szCs w:val="24"/>
          <w:lang w:eastAsia="es-AR"/>
        </w:rPr>
        <w:lastRenderedPageBreak/>
        <w:br/>
        <w:t>    2.- Organización político-administrativa de la colonia.</w:t>
      </w:r>
    </w:p>
    <w:p w:rsidR="00A21B81" w:rsidRPr="00A21B81" w:rsidRDefault="00A21B81" w:rsidP="00A21B81">
      <w:pPr>
        <w:shd w:val="clear" w:color="auto" w:fill="FFFFFF"/>
        <w:spacing w:before="168" w:after="0" w:line="240" w:lineRule="auto"/>
        <w:jc w:val="both"/>
        <w:rPr>
          <w:rFonts w:ascii="Verdana" w:eastAsia="Times New Roman" w:hAnsi="Verdana" w:cs="Times New Roman"/>
          <w:color w:val="1C1C1C"/>
          <w:sz w:val="24"/>
          <w:szCs w:val="24"/>
          <w:lang w:eastAsia="es-AR"/>
        </w:rPr>
      </w:pPr>
      <w:r w:rsidRPr="00A21B81">
        <w:rPr>
          <w:rFonts w:ascii="Verdana" w:eastAsia="Times New Roman" w:hAnsi="Verdana" w:cs="Times New Roman"/>
          <w:color w:val="1C1C1C"/>
          <w:sz w:val="24"/>
          <w:szCs w:val="24"/>
          <w:lang w:eastAsia="es-AR"/>
        </w:rPr>
        <w:br/>
        <w:t>    3.- Explotación económica.</w:t>
      </w:r>
    </w:p>
    <w:p w:rsidR="00A21B81" w:rsidRPr="00A21B81" w:rsidRDefault="00A21B81" w:rsidP="00A21B81">
      <w:pPr>
        <w:shd w:val="clear" w:color="auto" w:fill="FFFFFF"/>
        <w:spacing w:before="168" w:after="0" w:line="240" w:lineRule="auto"/>
        <w:jc w:val="both"/>
        <w:rPr>
          <w:rFonts w:ascii="Verdana" w:eastAsia="Times New Roman" w:hAnsi="Verdana" w:cs="Times New Roman"/>
          <w:color w:val="1C1C1C"/>
          <w:sz w:val="24"/>
          <w:szCs w:val="24"/>
          <w:lang w:eastAsia="es-AR"/>
        </w:rPr>
      </w:pPr>
      <w:r w:rsidRPr="00A21B81">
        <w:rPr>
          <w:rFonts w:ascii="Verdana" w:eastAsia="Times New Roman" w:hAnsi="Verdana" w:cs="Times New Roman"/>
          <w:color w:val="1C1C1C"/>
          <w:sz w:val="24"/>
          <w:szCs w:val="24"/>
          <w:lang w:eastAsia="es-AR"/>
        </w:rPr>
        <w:br/>
        <w:t>En un primer momento la administración y explotación de los territorios colonizados se realizaba mediante "compañías privilegiadas", con amplios poderes que explotaban económicamente las colonias y las organizaban.</w:t>
      </w:r>
    </w:p>
    <w:p w:rsidR="00A21B81" w:rsidRPr="00A21B81" w:rsidRDefault="00A21B81" w:rsidP="00A21B81">
      <w:pPr>
        <w:shd w:val="clear" w:color="auto" w:fill="FFFFFF"/>
        <w:spacing w:before="168" w:after="0" w:line="240" w:lineRule="auto"/>
        <w:jc w:val="both"/>
        <w:rPr>
          <w:rFonts w:ascii="Verdana" w:eastAsia="Times New Roman" w:hAnsi="Verdana" w:cs="Times New Roman"/>
          <w:color w:val="1C1C1C"/>
          <w:sz w:val="24"/>
          <w:szCs w:val="24"/>
          <w:lang w:eastAsia="es-AR"/>
        </w:rPr>
      </w:pPr>
      <w:r w:rsidRPr="00A21B81">
        <w:rPr>
          <w:rFonts w:ascii="Verdana" w:eastAsia="Times New Roman" w:hAnsi="Verdana" w:cs="Times New Roman"/>
          <w:color w:val="1C1C1C"/>
          <w:sz w:val="24"/>
          <w:szCs w:val="24"/>
          <w:lang w:eastAsia="es-AR"/>
        </w:rPr>
        <w:br/>
        <w:t>Ante la decadencia de las compañías, se impuso el gobierno directo de las nuevas posesiones, presentándose diversas formas de dominación.</w:t>
      </w:r>
    </w:p>
    <w:p w:rsidR="00A21B81" w:rsidRPr="00A21B81" w:rsidRDefault="00A21B81" w:rsidP="00A21B81">
      <w:pPr>
        <w:shd w:val="clear" w:color="auto" w:fill="FFFFFF"/>
        <w:spacing w:before="168" w:after="75" w:line="240" w:lineRule="auto"/>
        <w:jc w:val="both"/>
        <w:rPr>
          <w:rFonts w:ascii="Verdana" w:eastAsia="Times New Roman" w:hAnsi="Verdana" w:cs="Times New Roman"/>
          <w:color w:val="1C1C1C"/>
          <w:sz w:val="24"/>
          <w:szCs w:val="24"/>
          <w:lang w:eastAsia="es-AR"/>
        </w:rPr>
      </w:pPr>
      <w:r w:rsidRPr="00A21B81">
        <w:rPr>
          <w:rFonts w:ascii="Verdana" w:eastAsia="Times New Roman" w:hAnsi="Verdana" w:cs="Times New Roman"/>
          <w:color w:val="1C1C1C"/>
          <w:sz w:val="24"/>
          <w:szCs w:val="24"/>
          <w:lang w:eastAsia="es-AR"/>
        </w:rPr>
        <w:t> </w:t>
      </w:r>
    </w:p>
    <w:p w:rsidR="00A21B81" w:rsidRPr="00A21B81" w:rsidRDefault="00A21B81" w:rsidP="00A21B81">
      <w:pPr>
        <w:shd w:val="clear" w:color="auto" w:fill="FFFFFF"/>
        <w:spacing w:before="168" w:after="0" w:line="240" w:lineRule="auto"/>
        <w:jc w:val="both"/>
        <w:rPr>
          <w:rFonts w:ascii="Verdana" w:eastAsia="Times New Roman" w:hAnsi="Verdana" w:cs="Times New Roman"/>
          <w:color w:val="1C1C1C"/>
          <w:sz w:val="24"/>
          <w:szCs w:val="24"/>
          <w:lang w:eastAsia="es-AR"/>
        </w:rPr>
      </w:pPr>
      <w:r w:rsidRPr="00A21B81">
        <w:rPr>
          <w:rFonts w:ascii="Verdana" w:eastAsia="Times New Roman" w:hAnsi="Verdana" w:cs="Times New Roman"/>
          <w:b/>
          <w:bCs/>
          <w:color w:val="1C1C1C"/>
          <w:sz w:val="24"/>
          <w:szCs w:val="24"/>
          <w:lang w:eastAsia="es-AR"/>
        </w:rPr>
        <w:t>Las colonias podían tener distintas formas de organización política</w:t>
      </w:r>
    </w:p>
    <w:p w:rsidR="00A21B81" w:rsidRPr="00A21B81" w:rsidRDefault="00A21B81" w:rsidP="00A21B81">
      <w:pPr>
        <w:shd w:val="clear" w:color="auto" w:fill="FFFFFF"/>
        <w:spacing w:before="168" w:after="0" w:line="240" w:lineRule="auto"/>
        <w:jc w:val="both"/>
        <w:rPr>
          <w:rFonts w:ascii="Verdana" w:eastAsia="Times New Roman" w:hAnsi="Verdana" w:cs="Times New Roman"/>
          <w:color w:val="1C1C1C"/>
          <w:sz w:val="24"/>
          <w:szCs w:val="24"/>
          <w:lang w:eastAsia="es-AR"/>
        </w:rPr>
      </w:pPr>
      <w:r w:rsidRPr="00A21B81">
        <w:rPr>
          <w:rFonts w:ascii="Verdana" w:eastAsia="Times New Roman" w:hAnsi="Verdana" w:cs="Times New Roman"/>
          <w:color w:val="1C1C1C"/>
          <w:sz w:val="24"/>
          <w:szCs w:val="24"/>
          <w:lang w:eastAsia="es-AR"/>
        </w:rPr>
        <w:t> </w:t>
      </w:r>
    </w:p>
    <w:p w:rsidR="00A21B81" w:rsidRPr="00A21B81" w:rsidRDefault="00A21B81" w:rsidP="00A21B81">
      <w:pPr>
        <w:numPr>
          <w:ilvl w:val="0"/>
          <w:numId w:val="1"/>
        </w:numPr>
        <w:shd w:val="clear" w:color="auto" w:fill="FFFFFF"/>
        <w:spacing w:before="100" w:beforeAutospacing="1" w:after="100" w:afterAutospacing="1" w:line="240" w:lineRule="auto"/>
        <w:ind w:left="480"/>
        <w:jc w:val="both"/>
        <w:rPr>
          <w:rFonts w:ascii="Verdana" w:eastAsia="Times New Roman" w:hAnsi="Verdana" w:cs="Times New Roman"/>
          <w:color w:val="1C1C1C"/>
          <w:sz w:val="20"/>
          <w:szCs w:val="24"/>
          <w:lang w:eastAsia="es-AR"/>
        </w:rPr>
      </w:pPr>
      <w:r w:rsidRPr="00A21B81">
        <w:rPr>
          <w:rFonts w:ascii="Verdana" w:eastAsia="Times New Roman" w:hAnsi="Verdana" w:cs="Times New Roman"/>
          <w:b/>
          <w:bCs/>
          <w:color w:val="1C1C1C"/>
          <w:sz w:val="20"/>
          <w:szCs w:val="24"/>
          <w:lang w:eastAsia="es-AR"/>
        </w:rPr>
        <w:t>Colonias</w:t>
      </w:r>
    </w:p>
    <w:p w:rsidR="00A21B81" w:rsidRPr="00A21B81" w:rsidRDefault="00A21B81" w:rsidP="00A21B81">
      <w:pPr>
        <w:shd w:val="clear" w:color="auto" w:fill="FFFFFF"/>
        <w:spacing w:after="0" w:line="240" w:lineRule="auto"/>
        <w:jc w:val="both"/>
        <w:rPr>
          <w:rFonts w:ascii="Verdana" w:eastAsia="Times New Roman" w:hAnsi="Verdana" w:cs="Times New Roman"/>
          <w:color w:val="1C1C1C"/>
          <w:sz w:val="20"/>
          <w:szCs w:val="24"/>
          <w:lang w:eastAsia="es-AR"/>
        </w:rPr>
      </w:pPr>
      <w:r w:rsidRPr="00A21B81">
        <w:rPr>
          <w:rFonts w:ascii="Verdana" w:eastAsia="Times New Roman" w:hAnsi="Verdana" w:cs="Times New Roman"/>
          <w:color w:val="1C1C1C"/>
          <w:sz w:val="20"/>
          <w:szCs w:val="24"/>
          <w:lang w:eastAsia="es-AR"/>
        </w:rPr>
        <w:t>Territorios gobernados por funcionarios designados por la potencia administradora.</w:t>
      </w:r>
    </w:p>
    <w:p w:rsidR="00A21B81" w:rsidRPr="00A21B81" w:rsidRDefault="00A21B81" w:rsidP="00A21B81">
      <w:pPr>
        <w:shd w:val="clear" w:color="auto" w:fill="FFFFFF"/>
        <w:spacing w:before="168" w:after="75" w:line="240" w:lineRule="auto"/>
        <w:jc w:val="both"/>
        <w:rPr>
          <w:rFonts w:ascii="Verdana" w:eastAsia="Times New Roman" w:hAnsi="Verdana" w:cs="Times New Roman"/>
          <w:color w:val="1C1C1C"/>
          <w:sz w:val="20"/>
          <w:szCs w:val="24"/>
          <w:lang w:eastAsia="es-AR"/>
        </w:rPr>
      </w:pPr>
      <w:r w:rsidRPr="00A21B81">
        <w:rPr>
          <w:rFonts w:ascii="Verdana" w:eastAsia="Times New Roman" w:hAnsi="Verdana" w:cs="Times New Roman"/>
          <w:color w:val="1C1C1C"/>
          <w:sz w:val="20"/>
          <w:szCs w:val="24"/>
          <w:lang w:eastAsia="es-AR"/>
        </w:rPr>
        <w:t> </w:t>
      </w:r>
    </w:p>
    <w:p w:rsidR="00A21B81" w:rsidRPr="00A21B81" w:rsidRDefault="00A21B81" w:rsidP="00A21B81">
      <w:pPr>
        <w:numPr>
          <w:ilvl w:val="0"/>
          <w:numId w:val="2"/>
        </w:numPr>
        <w:shd w:val="clear" w:color="auto" w:fill="FFFFFF"/>
        <w:spacing w:before="100" w:beforeAutospacing="1" w:after="100" w:afterAutospacing="1" w:line="240" w:lineRule="auto"/>
        <w:ind w:left="480"/>
        <w:jc w:val="both"/>
        <w:rPr>
          <w:rFonts w:ascii="Verdana" w:eastAsia="Times New Roman" w:hAnsi="Verdana" w:cs="Times New Roman"/>
          <w:color w:val="1C1C1C"/>
          <w:sz w:val="20"/>
          <w:szCs w:val="24"/>
          <w:lang w:eastAsia="es-AR"/>
        </w:rPr>
      </w:pPr>
      <w:r w:rsidRPr="00A21B81">
        <w:rPr>
          <w:rFonts w:ascii="Verdana" w:eastAsia="Times New Roman" w:hAnsi="Verdana" w:cs="Times New Roman"/>
          <w:b/>
          <w:bCs/>
          <w:color w:val="1C1C1C"/>
          <w:sz w:val="20"/>
          <w:szCs w:val="24"/>
          <w:lang w:eastAsia="es-AR"/>
        </w:rPr>
        <w:t>Protectorados</w:t>
      </w:r>
    </w:p>
    <w:p w:rsidR="00A21B81" w:rsidRPr="00A21B81" w:rsidRDefault="00A21B81" w:rsidP="00A21B81">
      <w:pPr>
        <w:shd w:val="clear" w:color="auto" w:fill="FFFFFF"/>
        <w:spacing w:after="0" w:line="240" w:lineRule="auto"/>
        <w:jc w:val="both"/>
        <w:rPr>
          <w:rFonts w:ascii="Verdana" w:eastAsia="Times New Roman" w:hAnsi="Verdana" w:cs="Times New Roman"/>
          <w:color w:val="1C1C1C"/>
          <w:sz w:val="20"/>
          <w:szCs w:val="24"/>
          <w:lang w:eastAsia="es-AR"/>
        </w:rPr>
      </w:pPr>
      <w:r w:rsidRPr="00A21B81">
        <w:rPr>
          <w:rFonts w:ascii="Verdana" w:eastAsia="Times New Roman" w:hAnsi="Verdana" w:cs="Times New Roman"/>
          <w:color w:val="1C1C1C"/>
          <w:sz w:val="20"/>
          <w:szCs w:val="24"/>
          <w:lang w:eastAsia="es-AR"/>
        </w:rPr>
        <w:t xml:space="preserve">Eran territorios en los que se mantenía el gobierno indígena, en los aspectos internos bajo la supervisión de la potencia ocupante y </w:t>
      </w:r>
      <w:proofErr w:type="gramStart"/>
      <w:r w:rsidRPr="00A21B81">
        <w:rPr>
          <w:rFonts w:ascii="Verdana" w:eastAsia="Times New Roman" w:hAnsi="Verdana" w:cs="Times New Roman"/>
          <w:color w:val="1C1C1C"/>
          <w:sz w:val="20"/>
          <w:szCs w:val="24"/>
          <w:lang w:eastAsia="es-AR"/>
        </w:rPr>
        <w:t>sometido</w:t>
      </w:r>
      <w:proofErr w:type="gramEnd"/>
      <w:r w:rsidRPr="00A21B81">
        <w:rPr>
          <w:rFonts w:ascii="Verdana" w:eastAsia="Times New Roman" w:hAnsi="Verdana" w:cs="Times New Roman"/>
          <w:color w:val="1C1C1C"/>
          <w:sz w:val="20"/>
          <w:szCs w:val="24"/>
          <w:lang w:eastAsia="es-AR"/>
        </w:rPr>
        <w:t xml:space="preserve"> a ella. La política exterior y el ejército eran controlados por la metrópoli. Fue un modelo utilizado por Francia y por Reino Unido en la India y Birmania.</w:t>
      </w:r>
    </w:p>
    <w:p w:rsidR="00A21B81" w:rsidRPr="00A21B81" w:rsidRDefault="00A21B81" w:rsidP="00A21B81">
      <w:pPr>
        <w:shd w:val="clear" w:color="auto" w:fill="FFFFFF"/>
        <w:spacing w:before="168" w:after="0" w:line="240" w:lineRule="auto"/>
        <w:jc w:val="both"/>
        <w:rPr>
          <w:rFonts w:ascii="Verdana" w:eastAsia="Times New Roman" w:hAnsi="Verdana" w:cs="Times New Roman"/>
          <w:color w:val="1C1C1C"/>
          <w:sz w:val="20"/>
          <w:szCs w:val="24"/>
          <w:lang w:eastAsia="es-AR"/>
        </w:rPr>
      </w:pPr>
      <w:r w:rsidRPr="00A21B81">
        <w:rPr>
          <w:rFonts w:ascii="Verdana" w:eastAsia="Times New Roman" w:hAnsi="Verdana" w:cs="Times New Roman"/>
          <w:color w:val="1C1C1C"/>
          <w:sz w:val="20"/>
          <w:szCs w:val="24"/>
          <w:lang w:eastAsia="es-AR"/>
        </w:rPr>
        <w:t> </w:t>
      </w:r>
    </w:p>
    <w:p w:rsidR="00A21B81" w:rsidRPr="00A21B81" w:rsidRDefault="00A21B81" w:rsidP="00A21B81">
      <w:pPr>
        <w:numPr>
          <w:ilvl w:val="0"/>
          <w:numId w:val="3"/>
        </w:numPr>
        <w:shd w:val="clear" w:color="auto" w:fill="FFFFFF"/>
        <w:spacing w:before="100" w:beforeAutospacing="1" w:after="100" w:afterAutospacing="1" w:line="240" w:lineRule="auto"/>
        <w:ind w:left="480"/>
        <w:jc w:val="both"/>
        <w:rPr>
          <w:rFonts w:ascii="Verdana" w:eastAsia="Times New Roman" w:hAnsi="Verdana" w:cs="Times New Roman"/>
          <w:color w:val="1C1C1C"/>
          <w:sz w:val="20"/>
          <w:szCs w:val="24"/>
          <w:lang w:eastAsia="es-AR"/>
        </w:rPr>
      </w:pPr>
      <w:r w:rsidRPr="00A21B81">
        <w:rPr>
          <w:rFonts w:ascii="Verdana" w:eastAsia="Times New Roman" w:hAnsi="Verdana" w:cs="Times New Roman"/>
          <w:b/>
          <w:bCs/>
          <w:color w:val="1C1C1C"/>
          <w:sz w:val="20"/>
          <w:szCs w:val="24"/>
          <w:lang w:eastAsia="es-AR"/>
        </w:rPr>
        <w:t>Territorios metropolitanos</w:t>
      </w:r>
    </w:p>
    <w:p w:rsidR="00A21B81" w:rsidRPr="00A21B81" w:rsidRDefault="00A21B81" w:rsidP="00A21B81">
      <w:pPr>
        <w:shd w:val="clear" w:color="auto" w:fill="FFFFFF"/>
        <w:spacing w:after="0" w:line="240" w:lineRule="auto"/>
        <w:jc w:val="both"/>
        <w:rPr>
          <w:rFonts w:ascii="Verdana" w:eastAsia="Times New Roman" w:hAnsi="Verdana" w:cs="Times New Roman"/>
          <w:color w:val="1C1C1C"/>
          <w:sz w:val="20"/>
          <w:szCs w:val="24"/>
          <w:lang w:eastAsia="es-AR"/>
        </w:rPr>
      </w:pPr>
      <w:r w:rsidRPr="00A21B81">
        <w:rPr>
          <w:rFonts w:ascii="Verdana" w:eastAsia="Times New Roman" w:hAnsi="Verdana" w:cs="Times New Roman"/>
          <w:color w:val="1C1C1C"/>
          <w:sz w:val="20"/>
          <w:szCs w:val="24"/>
          <w:lang w:eastAsia="es-AR"/>
        </w:rPr>
        <w:t>Es el</w:t>
      </w:r>
      <w:r w:rsidRPr="00A21B81">
        <w:rPr>
          <w:rFonts w:ascii="Verdana" w:eastAsia="Times New Roman" w:hAnsi="Verdana" w:cs="Times New Roman"/>
          <w:b/>
          <w:bCs/>
          <w:color w:val="1C1C1C"/>
          <w:sz w:val="20"/>
          <w:szCs w:val="24"/>
          <w:lang w:eastAsia="es-AR"/>
        </w:rPr>
        <w:t> </w:t>
      </w:r>
      <w:r w:rsidRPr="00A21B81">
        <w:rPr>
          <w:rFonts w:ascii="Verdana" w:eastAsia="Times New Roman" w:hAnsi="Verdana" w:cs="Times New Roman"/>
          <w:color w:val="1C1C1C"/>
          <w:sz w:val="20"/>
          <w:szCs w:val="24"/>
          <w:lang w:eastAsia="es-AR"/>
        </w:rPr>
        <w:t>sistema utilizado por Francia. Las colonias eran utilizadas como una prolongación de territorio metropolitano y sus habitantes estaban representados en las instituciones de la metrópoli. El caso más característico fue Argelia.</w:t>
      </w:r>
    </w:p>
    <w:p w:rsidR="00A21B81" w:rsidRPr="00A21B81" w:rsidRDefault="00A21B81" w:rsidP="00A21B81">
      <w:pPr>
        <w:shd w:val="clear" w:color="auto" w:fill="FFFFFF"/>
        <w:spacing w:before="168" w:after="0" w:line="240" w:lineRule="auto"/>
        <w:jc w:val="both"/>
        <w:rPr>
          <w:rFonts w:ascii="Verdana" w:eastAsia="Times New Roman" w:hAnsi="Verdana" w:cs="Times New Roman"/>
          <w:color w:val="1C1C1C"/>
          <w:sz w:val="20"/>
          <w:szCs w:val="24"/>
          <w:lang w:eastAsia="es-AR"/>
        </w:rPr>
      </w:pPr>
      <w:r w:rsidRPr="00A21B81">
        <w:rPr>
          <w:rFonts w:ascii="Verdana" w:eastAsia="Times New Roman" w:hAnsi="Verdana" w:cs="Times New Roman"/>
          <w:color w:val="1C1C1C"/>
          <w:sz w:val="20"/>
          <w:szCs w:val="24"/>
          <w:lang w:eastAsia="es-AR"/>
        </w:rPr>
        <w:t> </w:t>
      </w:r>
    </w:p>
    <w:p w:rsidR="00A21B81" w:rsidRPr="00A21B81" w:rsidRDefault="00A21B81" w:rsidP="00A21B81">
      <w:pPr>
        <w:numPr>
          <w:ilvl w:val="0"/>
          <w:numId w:val="4"/>
        </w:numPr>
        <w:shd w:val="clear" w:color="auto" w:fill="FFFFFF"/>
        <w:spacing w:before="100" w:beforeAutospacing="1" w:after="100" w:afterAutospacing="1" w:line="240" w:lineRule="auto"/>
        <w:ind w:left="480"/>
        <w:jc w:val="both"/>
        <w:rPr>
          <w:rFonts w:ascii="Verdana" w:eastAsia="Times New Roman" w:hAnsi="Verdana" w:cs="Times New Roman"/>
          <w:color w:val="1C1C1C"/>
          <w:sz w:val="20"/>
          <w:szCs w:val="24"/>
          <w:lang w:eastAsia="es-AR"/>
        </w:rPr>
      </w:pPr>
      <w:r w:rsidRPr="00A21B81">
        <w:rPr>
          <w:rFonts w:ascii="Verdana" w:eastAsia="Times New Roman" w:hAnsi="Verdana" w:cs="Times New Roman"/>
          <w:b/>
          <w:bCs/>
          <w:color w:val="1C1C1C"/>
          <w:sz w:val="20"/>
          <w:szCs w:val="24"/>
          <w:lang w:eastAsia="es-AR"/>
        </w:rPr>
        <w:t>Dominios</w:t>
      </w:r>
    </w:p>
    <w:p w:rsidR="00A21B81" w:rsidRPr="00A21B81" w:rsidRDefault="00A21B81" w:rsidP="00A21B81">
      <w:pPr>
        <w:shd w:val="clear" w:color="auto" w:fill="FFFFFF"/>
        <w:spacing w:after="0" w:line="240" w:lineRule="auto"/>
        <w:jc w:val="both"/>
        <w:rPr>
          <w:rFonts w:ascii="Verdana" w:eastAsia="Times New Roman" w:hAnsi="Verdana" w:cs="Times New Roman"/>
          <w:color w:val="1C1C1C"/>
          <w:sz w:val="20"/>
          <w:szCs w:val="24"/>
          <w:lang w:eastAsia="es-AR"/>
        </w:rPr>
      </w:pPr>
      <w:r w:rsidRPr="00A21B81">
        <w:rPr>
          <w:rFonts w:ascii="Verdana" w:eastAsia="Times New Roman" w:hAnsi="Verdana" w:cs="Times New Roman"/>
          <w:color w:val="1C1C1C"/>
          <w:sz w:val="20"/>
          <w:szCs w:val="24"/>
          <w:lang w:eastAsia="es-AR"/>
        </w:rPr>
        <w:t>Sistema inglés usado en Canadá, Australia y Nueva Zelanda. Los colonizadores consiguieron el autogobierno, aunque mantenían el vínculo con la metrópoli por medio de un gobernador que controlaba la política exterior.</w:t>
      </w:r>
    </w:p>
    <w:p w:rsidR="00A21B81" w:rsidRPr="00A21B81" w:rsidRDefault="00A21B81" w:rsidP="00A21B81">
      <w:pPr>
        <w:shd w:val="clear" w:color="auto" w:fill="FFFFFF"/>
        <w:spacing w:before="168" w:after="0" w:line="240" w:lineRule="auto"/>
        <w:jc w:val="both"/>
        <w:rPr>
          <w:rFonts w:ascii="Verdana" w:eastAsia="Times New Roman" w:hAnsi="Verdana" w:cs="Times New Roman"/>
          <w:color w:val="1C1C1C"/>
          <w:sz w:val="20"/>
          <w:szCs w:val="24"/>
          <w:lang w:eastAsia="es-AR"/>
        </w:rPr>
      </w:pPr>
      <w:r w:rsidRPr="00A21B81">
        <w:rPr>
          <w:rFonts w:ascii="Verdana" w:eastAsia="Times New Roman" w:hAnsi="Verdana" w:cs="Times New Roman"/>
          <w:color w:val="1C1C1C"/>
          <w:sz w:val="20"/>
          <w:szCs w:val="24"/>
          <w:lang w:eastAsia="es-AR"/>
        </w:rPr>
        <w:t> </w:t>
      </w:r>
    </w:p>
    <w:p w:rsidR="00A21B81" w:rsidRPr="00A21B81" w:rsidRDefault="00A21B81" w:rsidP="00A21B81">
      <w:pPr>
        <w:numPr>
          <w:ilvl w:val="0"/>
          <w:numId w:val="5"/>
        </w:numPr>
        <w:shd w:val="clear" w:color="auto" w:fill="FFFFFF"/>
        <w:spacing w:before="100" w:beforeAutospacing="1" w:after="100" w:afterAutospacing="1" w:line="240" w:lineRule="auto"/>
        <w:ind w:left="480"/>
        <w:jc w:val="both"/>
        <w:rPr>
          <w:rFonts w:ascii="Verdana" w:eastAsia="Times New Roman" w:hAnsi="Verdana" w:cs="Times New Roman"/>
          <w:color w:val="1C1C1C"/>
          <w:sz w:val="20"/>
          <w:szCs w:val="24"/>
          <w:lang w:eastAsia="es-AR"/>
        </w:rPr>
      </w:pPr>
      <w:r w:rsidRPr="00A21B81">
        <w:rPr>
          <w:rFonts w:ascii="Verdana" w:eastAsia="Times New Roman" w:hAnsi="Verdana" w:cs="Times New Roman"/>
          <w:b/>
          <w:bCs/>
          <w:color w:val="1C1C1C"/>
          <w:sz w:val="20"/>
          <w:szCs w:val="24"/>
          <w:lang w:eastAsia="es-AR"/>
        </w:rPr>
        <w:lastRenderedPageBreak/>
        <w:t>Concesiones</w:t>
      </w:r>
    </w:p>
    <w:p w:rsidR="00A21B81" w:rsidRPr="00A21B81" w:rsidRDefault="00A21B81" w:rsidP="00A21B81">
      <w:pPr>
        <w:shd w:val="clear" w:color="auto" w:fill="FFFFFF"/>
        <w:spacing w:after="75" w:line="240" w:lineRule="auto"/>
        <w:jc w:val="both"/>
        <w:rPr>
          <w:rFonts w:ascii="Verdana" w:eastAsia="Times New Roman" w:hAnsi="Verdana" w:cs="Times New Roman"/>
          <w:color w:val="1C1C1C"/>
          <w:sz w:val="20"/>
          <w:szCs w:val="24"/>
          <w:lang w:eastAsia="es-AR"/>
        </w:rPr>
      </w:pPr>
      <w:r w:rsidRPr="00A21B81">
        <w:rPr>
          <w:rFonts w:ascii="Verdana" w:eastAsia="Times New Roman" w:hAnsi="Verdana" w:cs="Times New Roman"/>
          <w:color w:val="1C1C1C"/>
          <w:sz w:val="20"/>
          <w:szCs w:val="24"/>
          <w:lang w:eastAsia="es-AR"/>
        </w:rPr>
        <w:t>Áreas políticamente interdependientes que el gobierno autóctono cede o alquila a potencias extranjeras en función de intereses comerciales. Por ejemplo, el caso de China que cedió algunos puertos a las potencias coloniales.</w:t>
      </w:r>
    </w:p>
    <w:p w:rsidR="00A21B81" w:rsidRDefault="00A21B81" w:rsidP="00216A8B">
      <w:pPr>
        <w:shd w:val="clear" w:color="auto" w:fill="FFFFFF"/>
        <w:spacing w:after="0" w:line="240" w:lineRule="auto"/>
        <w:rPr>
          <w:rFonts w:ascii="Arial" w:hAnsi="Arial" w:cs="Arial"/>
          <w:color w:val="202124"/>
          <w:sz w:val="24"/>
          <w:shd w:val="clear" w:color="auto" w:fill="FFFFFF"/>
        </w:rPr>
      </w:pPr>
    </w:p>
    <w:p w:rsidR="00A21B81" w:rsidRDefault="00A21B81" w:rsidP="00216A8B">
      <w:pPr>
        <w:shd w:val="clear" w:color="auto" w:fill="FFFFFF"/>
        <w:spacing w:after="0" w:line="240" w:lineRule="auto"/>
        <w:rPr>
          <w:rFonts w:ascii="Arial" w:hAnsi="Arial" w:cs="Arial"/>
          <w:color w:val="202124"/>
          <w:sz w:val="24"/>
          <w:shd w:val="clear" w:color="auto" w:fill="FFFFFF"/>
        </w:rPr>
      </w:pPr>
    </w:p>
    <w:p w:rsidR="00A21B81" w:rsidRDefault="00A21B81" w:rsidP="00216A8B">
      <w:pPr>
        <w:shd w:val="clear" w:color="auto" w:fill="FFFFFF"/>
        <w:spacing w:after="0" w:line="240" w:lineRule="auto"/>
        <w:rPr>
          <w:rFonts w:ascii="Arial" w:hAnsi="Arial" w:cs="Arial"/>
          <w:color w:val="202124"/>
          <w:sz w:val="24"/>
          <w:shd w:val="clear" w:color="auto" w:fill="FFFFFF"/>
        </w:rPr>
      </w:pPr>
    </w:p>
    <w:p w:rsidR="00A21B81" w:rsidRDefault="00A21B81" w:rsidP="00216A8B">
      <w:pPr>
        <w:shd w:val="clear" w:color="auto" w:fill="FFFFFF"/>
        <w:spacing w:after="0" w:line="240" w:lineRule="auto"/>
        <w:rPr>
          <w:rFonts w:ascii="Arial" w:hAnsi="Arial" w:cs="Arial"/>
          <w:color w:val="202124"/>
          <w:sz w:val="24"/>
          <w:shd w:val="clear" w:color="auto" w:fill="FFFFFF"/>
        </w:rPr>
      </w:pPr>
    </w:p>
    <w:p w:rsidR="00A21B81" w:rsidRDefault="00A21B81" w:rsidP="00216A8B">
      <w:pPr>
        <w:shd w:val="clear" w:color="auto" w:fill="FFFFFF"/>
        <w:spacing w:after="0" w:line="240" w:lineRule="auto"/>
        <w:rPr>
          <w:rFonts w:ascii="Arial" w:hAnsi="Arial" w:cs="Arial"/>
          <w:color w:val="202124"/>
          <w:sz w:val="24"/>
          <w:shd w:val="clear" w:color="auto" w:fill="FFFFFF"/>
        </w:rPr>
      </w:pPr>
    </w:p>
    <w:p w:rsidR="00A21B81" w:rsidRDefault="00A21B81" w:rsidP="00216A8B">
      <w:pPr>
        <w:shd w:val="clear" w:color="auto" w:fill="FFFFFF"/>
        <w:spacing w:after="0" w:line="240" w:lineRule="auto"/>
        <w:rPr>
          <w:rFonts w:ascii="Arial" w:hAnsi="Arial" w:cs="Arial"/>
          <w:color w:val="202124"/>
          <w:sz w:val="24"/>
          <w:shd w:val="clear" w:color="auto" w:fill="FFFFFF"/>
        </w:rPr>
      </w:pPr>
    </w:p>
    <w:p w:rsidR="00A21B81" w:rsidRDefault="00A21B81" w:rsidP="00216A8B">
      <w:pPr>
        <w:shd w:val="clear" w:color="auto" w:fill="FFFFFF"/>
        <w:spacing w:after="0" w:line="240" w:lineRule="auto"/>
        <w:rPr>
          <w:rFonts w:ascii="Arial" w:hAnsi="Arial" w:cs="Arial"/>
          <w:color w:val="202124"/>
          <w:sz w:val="24"/>
          <w:shd w:val="clear" w:color="auto" w:fill="FFFFFF"/>
        </w:rPr>
      </w:pPr>
    </w:p>
    <w:p w:rsidR="00A21B81" w:rsidRDefault="00A21B81" w:rsidP="00216A8B">
      <w:pPr>
        <w:shd w:val="clear" w:color="auto" w:fill="FFFFFF"/>
        <w:spacing w:after="0" w:line="240" w:lineRule="auto"/>
        <w:rPr>
          <w:rFonts w:ascii="Arial" w:hAnsi="Arial" w:cs="Arial"/>
          <w:color w:val="202124"/>
          <w:sz w:val="24"/>
          <w:shd w:val="clear" w:color="auto" w:fill="FFFFFF"/>
        </w:rPr>
      </w:pPr>
    </w:p>
    <w:p w:rsidR="00A21B81" w:rsidRDefault="00A21B81" w:rsidP="00216A8B">
      <w:pPr>
        <w:shd w:val="clear" w:color="auto" w:fill="FFFFFF"/>
        <w:spacing w:after="0" w:line="240" w:lineRule="auto"/>
        <w:rPr>
          <w:rFonts w:ascii="Arial" w:hAnsi="Arial" w:cs="Arial"/>
          <w:b/>
          <w:color w:val="202124"/>
          <w:sz w:val="24"/>
          <w:u w:val="single"/>
          <w:shd w:val="clear" w:color="auto" w:fill="FFFFFF"/>
        </w:rPr>
      </w:pPr>
      <w:r w:rsidRPr="00A21B81">
        <w:rPr>
          <w:rFonts w:ascii="Arial" w:hAnsi="Arial" w:cs="Arial"/>
          <w:b/>
          <w:color w:val="202124"/>
          <w:sz w:val="24"/>
          <w:u w:val="single"/>
          <w:shd w:val="clear" w:color="auto" w:fill="FFFFFF"/>
        </w:rPr>
        <w:t>COLONIZACION</w:t>
      </w:r>
    </w:p>
    <w:p w:rsidR="00A21B81" w:rsidRDefault="00A21B81" w:rsidP="00216A8B">
      <w:pPr>
        <w:shd w:val="clear" w:color="auto" w:fill="FFFFFF"/>
        <w:spacing w:after="0" w:line="240" w:lineRule="auto"/>
        <w:rPr>
          <w:rFonts w:ascii="Arial" w:hAnsi="Arial" w:cs="Arial"/>
          <w:b/>
          <w:color w:val="202124"/>
          <w:sz w:val="24"/>
          <w:u w:val="single"/>
          <w:shd w:val="clear" w:color="auto" w:fill="FFFFFF"/>
        </w:rPr>
      </w:pPr>
    </w:p>
    <w:p w:rsidR="00A21B81" w:rsidRDefault="00A21B81" w:rsidP="00216A8B">
      <w:pPr>
        <w:shd w:val="clear" w:color="auto" w:fill="FFFFFF"/>
        <w:spacing w:after="0" w:line="240" w:lineRule="auto"/>
        <w:rPr>
          <w:rFonts w:ascii="Arial" w:hAnsi="Arial" w:cs="Arial"/>
          <w:b/>
          <w:color w:val="202124"/>
          <w:sz w:val="24"/>
          <w:u w:val="single"/>
          <w:shd w:val="clear" w:color="auto" w:fill="FFFFFF"/>
        </w:rPr>
      </w:pPr>
      <w:r>
        <w:rPr>
          <w:rFonts w:ascii="Arial" w:hAnsi="Arial" w:cs="Arial"/>
          <w:color w:val="4D5156"/>
          <w:sz w:val="21"/>
          <w:szCs w:val="21"/>
          <w:shd w:val="clear" w:color="auto" w:fill="FFFFFF"/>
        </w:rPr>
        <w:t>El colonialismo es el sistema político y económico por el cual un Estado extranjero domina y explota una colonia</w:t>
      </w:r>
    </w:p>
    <w:p w:rsidR="00A21B81" w:rsidRDefault="00A21B81" w:rsidP="00216A8B">
      <w:pPr>
        <w:shd w:val="clear" w:color="auto" w:fill="FFFFFF"/>
        <w:spacing w:after="0" w:line="240" w:lineRule="auto"/>
        <w:rPr>
          <w:rFonts w:ascii="Arial" w:hAnsi="Arial" w:cs="Arial"/>
          <w:b/>
          <w:color w:val="202124"/>
          <w:sz w:val="24"/>
          <w:u w:val="single"/>
          <w:shd w:val="clear" w:color="auto" w:fill="FFFFFF"/>
        </w:rPr>
      </w:pPr>
    </w:p>
    <w:p w:rsidR="00A21B81" w:rsidRDefault="00A21B81" w:rsidP="00216A8B">
      <w:pPr>
        <w:shd w:val="clear" w:color="auto" w:fill="FFFFFF"/>
        <w:spacing w:after="0" w:line="240" w:lineRule="auto"/>
        <w:rPr>
          <w:rFonts w:ascii="Arial" w:hAnsi="Arial" w:cs="Arial"/>
          <w:b/>
          <w:color w:val="202124"/>
          <w:sz w:val="24"/>
          <w:u w:val="single"/>
          <w:shd w:val="clear" w:color="auto" w:fill="FFFFFF"/>
        </w:rPr>
      </w:pPr>
    </w:p>
    <w:p w:rsidR="00A21B81" w:rsidRDefault="00A21B81" w:rsidP="00216A8B">
      <w:pPr>
        <w:shd w:val="clear" w:color="auto" w:fill="FFFFFF"/>
        <w:spacing w:after="0" w:line="240" w:lineRule="auto"/>
        <w:rPr>
          <w:rFonts w:ascii="Arial" w:hAnsi="Arial" w:cs="Arial"/>
          <w:b/>
          <w:color w:val="202124"/>
          <w:sz w:val="24"/>
          <w:u w:val="single"/>
          <w:shd w:val="clear" w:color="auto" w:fill="FFFFFF"/>
        </w:rPr>
      </w:pPr>
      <w:r>
        <w:rPr>
          <w:rFonts w:ascii="Arial" w:hAnsi="Arial" w:cs="Arial"/>
          <w:b/>
          <w:color w:val="202124"/>
          <w:sz w:val="24"/>
          <w:u w:val="single"/>
          <w:shd w:val="clear" w:color="auto" w:fill="FFFFFF"/>
        </w:rPr>
        <w:t>ORIGEN</w:t>
      </w:r>
    </w:p>
    <w:p w:rsidR="00A21B81" w:rsidRDefault="00A21B81" w:rsidP="00216A8B">
      <w:pPr>
        <w:shd w:val="clear" w:color="auto" w:fill="FFFFFF"/>
        <w:spacing w:after="0" w:line="240" w:lineRule="auto"/>
        <w:rPr>
          <w:rFonts w:ascii="Arial" w:hAnsi="Arial" w:cs="Arial"/>
          <w:b/>
          <w:color w:val="202124"/>
          <w:sz w:val="24"/>
          <w:u w:val="single"/>
          <w:shd w:val="clear" w:color="auto" w:fill="FFFFFF"/>
        </w:rPr>
      </w:pPr>
    </w:p>
    <w:p w:rsidR="00A21B81" w:rsidRDefault="00A21B81" w:rsidP="00216A8B">
      <w:pPr>
        <w:shd w:val="clear" w:color="auto" w:fill="FFFFFF"/>
        <w:spacing w:after="0" w:line="240" w:lineRule="auto"/>
        <w:rPr>
          <w:rFonts w:ascii="Arial" w:hAnsi="Arial" w:cs="Arial"/>
          <w:b/>
          <w:color w:val="202124"/>
          <w:sz w:val="24"/>
          <w:u w:val="single"/>
          <w:shd w:val="clear" w:color="auto" w:fill="FFFFFF"/>
        </w:rPr>
      </w:pPr>
    </w:p>
    <w:p w:rsidR="00A21B81" w:rsidRDefault="00A21B81" w:rsidP="00216A8B">
      <w:pPr>
        <w:shd w:val="clear" w:color="auto" w:fill="FFFFFF"/>
        <w:spacing w:after="0" w:line="240" w:lineRule="auto"/>
        <w:rPr>
          <w:rFonts w:ascii="Arial" w:hAnsi="Arial" w:cs="Arial"/>
          <w:b/>
          <w:color w:val="202124"/>
          <w:sz w:val="24"/>
          <w:u w:val="single"/>
          <w:shd w:val="clear" w:color="auto" w:fill="FFFFFF"/>
        </w:rPr>
      </w:pPr>
      <w:r>
        <w:rPr>
          <w:rFonts w:ascii="Arial" w:hAnsi="Arial" w:cs="Arial"/>
          <w:color w:val="202124"/>
          <w:shd w:val="clear" w:color="auto" w:fill="FFFFFF"/>
        </w:rPr>
        <w:t>Cabe señalar que el </w:t>
      </w:r>
      <w:r>
        <w:rPr>
          <w:rFonts w:ascii="Arial" w:hAnsi="Arial" w:cs="Arial"/>
          <w:b/>
          <w:bCs/>
          <w:color w:val="202124"/>
          <w:shd w:val="clear" w:color="auto" w:fill="FFFFFF"/>
        </w:rPr>
        <w:t>colonialismo se</w:t>
      </w:r>
      <w:r>
        <w:rPr>
          <w:rFonts w:ascii="Arial" w:hAnsi="Arial" w:cs="Arial"/>
          <w:color w:val="202124"/>
          <w:shd w:val="clear" w:color="auto" w:fill="FFFFFF"/>
        </w:rPr>
        <w:t> vio más presente entre el siglo XV y XIX. Esto, </w:t>
      </w:r>
      <w:r>
        <w:rPr>
          <w:rFonts w:ascii="Arial" w:hAnsi="Arial" w:cs="Arial"/>
          <w:b/>
          <w:bCs/>
          <w:color w:val="202124"/>
          <w:shd w:val="clear" w:color="auto" w:fill="FFFFFF"/>
        </w:rPr>
        <w:t>como</w:t>
      </w:r>
      <w:r>
        <w:rPr>
          <w:rFonts w:ascii="Arial" w:hAnsi="Arial" w:cs="Arial"/>
          <w:color w:val="202124"/>
          <w:shd w:val="clear" w:color="auto" w:fill="FFFFFF"/>
        </w:rPr>
        <w:t> consecuencia de la expansión de países europeos potencia </w:t>
      </w:r>
      <w:r>
        <w:rPr>
          <w:rFonts w:ascii="Arial" w:hAnsi="Arial" w:cs="Arial"/>
          <w:b/>
          <w:bCs/>
          <w:color w:val="202124"/>
          <w:shd w:val="clear" w:color="auto" w:fill="FFFFFF"/>
        </w:rPr>
        <w:t>como</w:t>
      </w:r>
      <w:r>
        <w:rPr>
          <w:rFonts w:ascii="Arial" w:hAnsi="Arial" w:cs="Arial"/>
          <w:color w:val="202124"/>
          <w:shd w:val="clear" w:color="auto" w:fill="FFFFFF"/>
        </w:rPr>
        <w:t> España, Inglaterra y Francia</w:t>
      </w:r>
    </w:p>
    <w:p w:rsidR="00A21B81" w:rsidRDefault="00A21B81" w:rsidP="00216A8B">
      <w:pPr>
        <w:shd w:val="clear" w:color="auto" w:fill="FFFFFF"/>
        <w:spacing w:after="0" w:line="240" w:lineRule="auto"/>
        <w:rPr>
          <w:rFonts w:ascii="Arial" w:hAnsi="Arial" w:cs="Arial"/>
          <w:b/>
          <w:color w:val="202124"/>
          <w:sz w:val="24"/>
          <w:u w:val="single"/>
          <w:shd w:val="clear" w:color="auto" w:fill="FFFFFF"/>
        </w:rPr>
      </w:pPr>
    </w:p>
    <w:p w:rsidR="00A21B81" w:rsidRDefault="00A21B81" w:rsidP="00216A8B">
      <w:pPr>
        <w:shd w:val="clear" w:color="auto" w:fill="FFFFFF"/>
        <w:spacing w:after="0" w:line="240" w:lineRule="auto"/>
        <w:rPr>
          <w:rFonts w:ascii="Arial" w:hAnsi="Arial" w:cs="Arial"/>
          <w:b/>
          <w:color w:val="202124"/>
          <w:sz w:val="24"/>
          <w:u w:val="single"/>
          <w:shd w:val="clear" w:color="auto" w:fill="FFFFFF"/>
        </w:rPr>
      </w:pPr>
    </w:p>
    <w:p w:rsidR="00A21B81" w:rsidRDefault="00A21B81" w:rsidP="00216A8B">
      <w:pPr>
        <w:shd w:val="clear" w:color="auto" w:fill="FFFFFF"/>
        <w:spacing w:after="0" w:line="240" w:lineRule="auto"/>
        <w:rPr>
          <w:rFonts w:ascii="Arial" w:hAnsi="Arial" w:cs="Arial"/>
          <w:b/>
          <w:color w:val="202124"/>
          <w:sz w:val="24"/>
          <w:u w:val="single"/>
          <w:shd w:val="clear" w:color="auto" w:fill="FFFFFF"/>
        </w:rPr>
      </w:pPr>
      <w:r>
        <w:rPr>
          <w:rFonts w:ascii="Arial" w:hAnsi="Arial" w:cs="Arial"/>
          <w:b/>
          <w:color w:val="202124"/>
          <w:sz w:val="24"/>
          <w:u w:val="single"/>
          <w:shd w:val="clear" w:color="auto" w:fill="FFFFFF"/>
        </w:rPr>
        <w:t>OBJETIVOS</w:t>
      </w:r>
    </w:p>
    <w:p w:rsidR="00A21B81" w:rsidRDefault="00A21B81" w:rsidP="00216A8B">
      <w:pPr>
        <w:shd w:val="clear" w:color="auto" w:fill="FFFFFF"/>
        <w:spacing w:after="0" w:line="240" w:lineRule="auto"/>
        <w:rPr>
          <w:rFonts w:ascii="Arial" w:hAnsi="Arial" w:cs="Arial"/>
          <w:b/>
          <w:color w:val="202124"/>
          <w:sz w:val="24"/>
          <w:u w:val="single"/>
          <w:shd w:val="clear" w:color="auto" w:fill="FFFFFF"/>
        </w:rPr>
      </w:pPr>
    </w:p>
    <w:p w:rsidR="00A21B81" w:rsidRDefault="005B460F" w:rsidP="00216A8B">
      <w:pPr>
        <w:shd w:val="clear" w:color="auto" w:fill="FFFFFF"/>
        <w:spacing w:after="0" w:line="240" w:lineRule="auto"/>
        <w:rPr>
          <w:rFonts w:ascii="Arial" w:hAnsi="Arial" w:cs="Arial"/>
          <w:color w:val="202124"/>
          <w:shd w:val="clear" w:color="auto" w:fill="FFFFFF"/>
        </w:rPr>
      </w:pPr>
      <w:r>
        <w:rPr>
          <w:rFonts w:ascii="Arial" w:hAnsi="Arial" w:cs="Arial"/>
          <w:color w:val="202124"/>
          <w:shd w:val="clear" w:color="auto" w:fill="FFFFFF"/>
        </w:rPr>
        <w:t>El </w:t>
      </w:r>
      <w:r>
        <w:rPr>
          <w:rFonts w:ascii="Arial" w:hAnsi="Arial" w:cs="Arial"/>
          <w:b/>
          <w:bCs/>
          <w:color w:val="202124"/>
          <w:shd w:val="clear" w:color="auto" w:fill="FFFFFF"/>
        </w:rPr>
        <w:t>colonialismo</w:t>
      </w:r>
      <w:r>
        <w:rPr>
          <w:rFonts w:ascii="Arial" w:hAnsi="Arial" w:cs="Arial"/>
          <w:color w:val="202124"/>
          <w:shd w:val="clear" w:color="auto" w:fill="FFFFFF"/>
        </w:rPr>
        <w:t> tradicional ejerce un control directo mediante la fuerza militar, la ocupación del país, la imposición de gobernantes procedentes de la metrópolis invasora en el territorio sujeto a la dominación, y la instauración de políticas económicas, sociales y culturales al servicio del país colonizador.</w:t>
      </w:r>
    </w:p>
    <w:p w:rsidR="005B460F" w:rsidRDefault="005B460F" w:rsidP="00216A8B">
      <w:pPr>
        <w:shd w:val="clear" w:color="auto" w:fill="FFFFFF"/>
        <w:spacing w:after="0" w:line="240" w:lineRule="auto"/>
        <w:rPr>
          <w:rFonts w:ascii="Arial" w:hAnsi="Arial" w:cs="Arial"/>
          <w:color w:val="202124"/>
          <w:shd w:val="clear" w:color="auto" w:fill="FFFFFF"/>
        </w:rPr>
      </w:pPr>
    </w:p>
    <w:p w:rsidR="005B460F" w:rsidRDefault="005B460F" w:rsidP="00216A8B">
      <w:pPr>
        <w:shd w:val="clear" w:color="auto" w:fill="FFFFFF"/>
        <w:spacing w:after="0" w:line="240" w:lineRule="auto"/>
        <w:rPr>
          <w:rFonts w:ascii="Arial" w:hAnsi="Arial" w:cs="Arial"/>
          <w:b/>
          <w:color w:val="202124"/>
          <w:sz w:val="24"/>
          <w:u w:val="single"/>
          <w:shd w:val="clear" w:color="auto" w:fill="FFFFFF"/>
        </w:rPr>
      </w:pPr>
      <w:r>
        <w:rPr>
          <w:rFonts w:ascii="Arial" w:hAnsi="Arial" w:cs="Arial"/>
          <w:color w:val="202124"/>
          <w:shd w:val="clear" w:color="auto" w:fill="FFFFFF"/>
        </w:rPr>
        <w:t xml:space="preserve">Básicamente,  </w:t>
      </w:r>
      <w:r>
        <w:rPr>
          <w:rFonts w:ascii="Arial" w:hAnsi="Arial" w:cs="Arial"/>
          <w:color w:val="202124"/>
          <w:shd w:val="clear" w:color="auto" w:fill="FFFFFF"/>
        </w:rPr>
        <w:t>Los principales </w:t>
      </w:r>
      <w:r>
        <w:rPr>
          <w:rFonts w:ascii="Arial" w:hAnsi="Arial" w:cs="Arial"/>
          <w:b/>
          <w:bCs/>
          <w:color w:val="202124"/>
          <w:shd w:val="clear" w:color="auto" w:fill="FFFFFF"/>
        </w:rPr>
        <w:t>objetivos del colonialismo</w:t>
      </w:r>
      <w:r>
        <w:rPr>
          <w:rFonts w:ascii="Arial" w:hAnsi="Arial" w:cs="Arial"/>
          <w:color w:val="202124"/>
          <w:shd w:val="clear" w:color="auto" w:fill="FFFFFF"/>
        </w:rPr>
        <w:t> fueron los de proporcionarle a Europa una salida a sus excedentes demográficos (ver demografía), un abastecimiento seguro de materias primas para su pujante industria, así </w:t>
      </w:r>
      <w:r>
        <w:rPr>
          <w:rFonts w:ascii="Arial" w:hAnsi="Arial" w:cs="Arial"/>
          <w:b/>
          <w:bCs/>
          <w:color w:val="202124"/>
          <w:shd w:val="clear" w:color="auto" w:fill="FFFFFF"/>
        </w:rPr>
        <w:t>como</w:t>
      </w:r>
      <w:r>
        <w:rPr>
          <w:rFonts w:ascii="Arial" w:hAnsi="Arial" w:cs="Arial"/>
          <w:color w:val="202124"/>
          <w:shd w:val="clear" w:color="auto" w:fill="FFFFFF"/>
        </w:rPr>
        <w:t> unos mercados cautivos para las exportaciones de ésta.</w:t>
      </w:r>
    </w:p>
    <w:p w:rsidR="00A21B81" w:rsidRDefault="00A21B81" w:rsidP="00216A8B">
      <w:pPr>
        <w:shd w:val="clear" w:color="auto" w:fill="FFFFFF"/>
        <w:spacing w:after="0" w:line="240" w:lineRule="auto"/>
        <w:rPr>
          <w:rFonts w:ascii="Arial" w:hAnsi="Arial" w:cs="Arial"/>
          <w:b/>
          <w:color w:val="202124"/>
          <w:sz w:val="24"/>
          <w:u w:val="single"/>
          <w:shd w:val="clear" w:color="auto" w:fill="FFFFFF"/>
        </w:rPr>
      </w:pPr>
    </w:p>
    <w:p w:rsidR="005B460F" w:rsidRPr="005B460F" w:rsidRDefault="005B460F" w:rsidP="005B460F">
      <w:pPr>
        <w:shd w:val="clear" w:color="auto" w:fill="FFFFFF"/>
        <w:spacing w:line="240" w:lineRule="auto"/>
        <w:rPr>
          <w:rFonts w:ascii="Arial" w:eastAsia="Times New Roman" w:hAnsi="Arial" w:cs="Arial"/>
          <w:color w:val="202124"/>
          <w:sz w:val="24"/>
          <w:szCs w:val="24"/>
          <w:lang w:eastAsia="es-AR"/>
        </w:rPr>
      </w:pPr>
      <w:r w:rsidRPr="005B460F">
        <w:rPr>
          <w:rFonts w:ascii="Arial" w:eastAsia="Times New Roman" w:hAnsi="Arial" w:cs="Arial"/>
          <w:b/>
          <w:bCs/>
          <w:color w:val="202124"/>
          <w:sz w:val="24"/>
          <w:szCs w:val="24"/>
          <w:lang w:eastAsia="es-AR"/>
        </w:rPr>
        <w:t>Causas del colonialismo</w:t>
      </w:r>
    </w:p>
    <w:p w:rsidR="005B460F" w:rsidRPr="005B460F" w:rsidRDefault="005B460F" w:rsidP="005B460F">
      <w:pPr>
        <w:numPr>
          <w:ilvl w:val="0"/>
          <w:numId w:val="6"/>
        </w:numPr>
        <w:shd w:val="clear" w:color="auto" w:fill="FFFFFF"/>
        <w:spacing w:after="60" w:line="240" w:lineRule="auto"/>
        <w:ind w:left="0"/>
        <w:rPr>
          <w:rFonts w:ascii="Arial" w:eastAsia="Times New Roman" w:hAnsi="Arial" w:cs="Arial"/>
          <w:color w:val="202124"/>
          <w:sz w:val="24"/>
          <w:szCs w:val="24"/>
          <w:lang w:eastAsia="es-AR"/>
        </w:rPr>
      </w:pPr>
      <w:r w:rsidRPr="005B460F">
        <w:rPr>
          <w:rFonts w:ascii="Arial" w:eastAsia="Times New Roman" w:hAnsi="Arial" w:cs="Arial"/>
          <w:color w:val="202124"/>
          <w:sz w:val="24"/>
          <w:szCs w:val="24"/>
          <w:lang w:eastAsia="es-AR"/>
        </w:rPr>
        <w:t>La necesidad de nuevos materiales para crecer. ...</w:t>
      </w:r>
    </w:p>
    <w:p w:rsidR="005B460F" w:rsidRPr="005B460F" w:rsidRDefault="005B460F" w:rsidP="005B460F">
      <w:pPr>
        <w:numPr>
          <w:ilvl w:val="0"/>
          <w:numId w:val="6"/>
        </w:numPr>
        <w:shd w:val="clear" w:color="auto" w:fill="FFFFFF"/>
        <w:spacing w:after="60" w:line="240" w:lineRule="auto"/>
        <w:ind w:left="0"/>
        <w:rPr>
          <w:rFonts w:ascii="Arial" w:eastAsia="Times New Roman" w:hAnsi="Arial" w:cs="Arial"/>
          <w:color w:val="202124"/>
          <w:sz w:val="24"/>
          <w:szCs w:val="24"/>
          <w:lang w:eastAsia="es-AR"/>
        </w:rPr>
      </w:pPr>
      <w:r w:rsidRPr="005B460F">
        <w:rPr>
          <w:rFonts w:ascii="Arial" w:eastAsia="Times New Roman" w:hAnsi="Arial" w:cs="Arial"/>
          <w:color w:val="202124"/>
          <w:sz w:val="24"/>
          <w:szCs w:val="24"/>
          <w:lang w:eastAsia="es-AR"/>
        </w:rPr>
        <w:t>La imposibilidad de conquistar a sus vecinos. ...</w:t>
      </w:r>
    </w:p>
    <w:p w:rsidR="005B460F" w:rsidRPr="005B460F" w:rsidRDefault="005B460F" w:rsidP="005B460F">
      <w:pPr>
        <w:numPr>
          <w:ilvl w:val="0"/>
          <w:numId w:val="6"/>
        </w:numPr>
        <w:shd w:val="clear" w:color="auto" w:fill="FFFFFF"/>
        <w:spacing w:after="60" w:line="240" w:lineRule="auto"/>
        <w:ind w:left="0"/>
        <w:rPr>
          <w:rFonts w:ascii="Arial" w:eastAsia="Times New Roman" w:hAnsi="Arial" w:cs="Arial"/>
          <w:color w:val="202124"/>
          <w:sz w:val="24"/>
          <w:szCs w:val="24"/>
          <w:lang w:eastAsia="es-AR"/>
        </w:rPr>
      </w:pPr>
      <w:r w:rsidRPr="005B460F">
        <w:rPr>
          <w:rFonts w:ascii="Arial" w:eastAsia="Times New Roman" w:hAnsi="Arial" w:cs="Arial"/>
          <w:color w:val="202124"/>
          <w:sz w:val="24"/>
          <w:szCs w:val="24"/>
          <w:lang w:eastAsia="es-AR"/>
        </w:rPr>
        <w:t>La obtención de mano de obra barata. ...</w:t>
      </w:r>
    </w:p>
    <w:p w:rsidR="005B460F" w:rsidRPr="005B460F" w:rsidRDefault="005B460F" w:rsidP="005B460F">
      <w:pPr>
        <w:numPr>
          <w:ilvl w:val="0"/>
          <w:numId w:val="6"/>
        </w:numPr>
        <w:shd w:val="clear" w:color="auto" w:fill="FFFFFF"/>
        <w:spacing w:after="60" w:line="240" w:lineRule="auto"/>
        <w:ind w:left="0"/>
        <w:rPr>
          <w:rFonts w:ascii="Arial" w:eastAsia="Times New Roman" w:hAnsi="Arial" w:cs="Arial"/>
          <w:color w:val="202124"/>
          <w:sz w:val="24"/>
          <w:szCs w:val="24"/>
          <w:lang w:eastAsia="es-AR"/>
        </w:rPr>
      </w:pPr>
      <w:r w:rsidRPr="005B460F">
        <w:rPr>
          <w:rFonts w:ascii="Arial" w:eastAsia="Times New Roman" w:hAnsi="Arial" w:cs="Arial"/>
          <w:color w:val="202124"/>
          <w:sz w:val="24"/>
          <w:szCs w:val="24"/>
          <w:lang w:eastAsia="es-AR"/>
        </w:rPr>
        <w:t>El auge del nacionalismo. ...</w:t>
      </w:r>
    </w:p>
    <w:p w:rsidR="00A21B81" w:rsidRPr="005B460F" w:rsidRDefault="005B460F" w:rsidP="005B460F">
      <w:pPr>
        <w:numPr>
          <w:ilvl w:val="0"/>
          <w:numId w:val="6"/>
        </w:numPr>
        <w:shd w:val="clear" w:color="auto" w:fill="FFFFFF"/>
        <w:spacing w:after="60" w:line="240" w:lineRule="auto"/>
        <w:ind w:left="0"/>
        <w:rPr>
          <w:rFonts w:ascii="Arial" w:eastAsia="Times New Roman" w:hAnsi="Arial" w:cs="Arial"/>
          <w:color w:val="202124"/>
          <w:sz w:val="24"/>
          <w:szCs w:val="24"/>
          <w:lang w:eastAsia="es-AR"/>
        </w:rPr>
      </w:pPr>
      <w:r w:rsidRPr="005B460F">
        <w:rPr>
          <w:rFonts w:ascii="Arial" w:eastAsia="Times New Roman" w:hAnsi="Arial" w:cs="Arial"/>
          <w:color w:val="202124"/>
          <w:sz w:val="24"/>
          <w:szCs w:val="24"/>
          <w:lang w:eastAsia="es-AR"/>
        </w:rPr>
        <w:t>El surgimiento de ideologías racistas y xenófobas</w:t>
      </w:r>
    </w:p>
    <w:p w:rsidR="00A21B81" w:rsidRDefault="00A21B81" w:rsidP="00216A8B">
      <w:pPr>
        <w:shd w:val="clear" w:color="auto" w:fill="FFFFFF"/>
        <w:spacing w:after="0" w:line="240" w:lineRule="auto"/>
        <w:rPr>
          <w:rFonts w:ascii="Arial" w:hAnsi="Arial" w:cs="Arial"/>
          <w:b/>
          <w:color w:val="202124"/>
          <w:sz w:val="24"/>
          <w:u w:val="single"/>
          <w:shd w:val="clear" w:color="auto" w:fill="FFFFFF"/>
        </w:rPr>
      </w:pPr>
    </w:p>
    <w:p w:rsidR="00A21B81" w:rsidRPr="00216A8B" w:rsidRDefault="00A21B81" w:rsidP="00216A8B">
      <w:pPr>
        <w:shd w:val="clear" w:color="auto" w:fill="FFFFFF"/>
        <w:spacing w:after="0" w:line="240" w:lineRule="auto"/>
        <w:rPr>
          <w:rFonts w:ascii="Arial" w:hAnsi="Arial" w:cs="Arial"/>
          <w:b/>
          <w:color w:val="202124"/>
          <w:sz w:val="24"/>
          <w:u w:val="single"/>
          <w:shd w:val="clear" w:color="auto" w:fill="FFFFFF"/>
        </w:rPr>
      </w:pPr>
      <w:r>
        <w:rPr>
          <w:rFonts w:ascii="Arial" w:hAnsi="Arial" w:cs="Arial"/>
          <w:b/>
          <w:color w:val="202124"/>
          <w:sz w:val="24"/>
          <w:u w:val="single"/>
          <w:shd w:val="clear" w:color="auto" w:fill="FFFFFF"/>
        </w:rPr>
        <w:lastRenderedPageBreak/>
        <w:t>PAISES DOMINANTES Y TIPOS DE DOMINIOS</w:t>
      </w:r>
    </w:p>
    <w:p w:rsidR="00216A8B" w:rsidRDefault="00216A8B">
      <w:pPr>
        <w:rPr>
          <w:rFonts w:ascii="Arial" w:hAnsi="Arial" w:cs="Arial"/>
          <w:color w:val="202124"/>
          <w:shd w:val="clear" w:color="auto" w:fill="FFFFFF"/>
        </w:rPr>
      </w:pPr>
    </w:p>
    <w:p w:rsidR="00216A8B" w:rsidRDefault="005B460F">
      <w:pPr>
        <w:rPr>
          <w:rFonts w:ascii="Arial" w:hAnsi="Arial" w:cs="Arial"/>
          <w:color w:val="202124"/>
          <w:shd w:val="clear" w:color="auto" w:fill="FFFFFF"/>
        </w:rPr>
      </w:pPr>
      <w:r>
        <w:rPr>
          <w:rFonts w:ascii="Arial" w:hAnsi="Arial" w:cs="Arial"/>
          <w:color w:val="202124"/>
          <w:shd w:val="clear" w:color="auto" w:fill="FFFFFF"/>
        </w:rPr>
        <w:t>En esta ocasión vamos a ocuparnos de la expansión de los imperios </w:t>
      </w:r>
      <w:r>
        <w:rPr>
          <w:rFonts w:ascii="Arial" w:hAnsi="Arial" w:cs="Arial"/>
          <w:b/>
          <w:bCs/>
          <w:color w:val="202124"/>
          <w:shd w:val="clear" w:color="auto" w:fill="FFFFFF"/>
        </w:rPr>
        <w:t>coloniales</w:t>
      </w:r>
      <w:r>
        <w:rPr>
          <w:rFonts w:ascii="Arial" w:hAnsi="Arial" w:cs="Arial"/>
          <w:color w:val="202124"/>
          <w:shd w:val="clear" w:color="auto" w:fill="FFFFFF"/>
        </w:rPr>
        <w:t> durante los siglos XIX y XX. La mayor parte de los imperios fueron europeos como Gran Bretaña, Francia, Bélgica, Países Bajos, Alemania, Rusia o Italia y ocuparon </w:t>
      </w:r>
      <w:r>
        <w:rPr>
          <w:rFonts w:ascii="Arial" w:hAnsi="Arial" w:cs="Arial"/>
          <w:b/>
          <w:bCs/>
          <w:color w:val="202124"/>
          <w:shd w:val="clear" w:color="auto" w:fill="FFFFFF"/>
        </w:rPr>
        <w:t>territorios</w:t>
      </w:r>
      <w:r>
        <w:rPr>
          <w:rFonts w:ascii="Arial" w:hAnsi="Arial" w:cs="Arial"/>
          <w:color w:val="202124"/>
          <w:shd w:val="clear" w:color="auto" w:fill="FFFFFF"/>
        </w:rPr>
        <w:t> en continentes como África, Asia y Oceanía</w:t>
      </w:r>
    </w:p>
    <w:p w:rsidR="005B460F" w:rsidRDefault="005B460F">
      <w:pPr>
        <w:rPr>
          <w:rFonts w:ascii="Arial" w:hAnsi="Arial" w:cs="Arial"/>
          <w:color w:val="202124"/>
          <w:shd w:val="clear" w:color="auto" w:fill="FFFFFF"/>
        </w:rPr>
      </w:pPr>
    </w:p>
    <w:p w:rsidR="005B460F" w:rsidRPr="005B460F" w:rsidRDefault="005B460F" w:rsidP="005B460F">
      <w:pPr>
        <w:shd w:val="clear" w:color="auto" w:fill="FFFFFF"/>
        <w:spacing w:before="120" w:after="120" w:line="240" w:lineRule="auto"/>
        <w:rPr>
          <w:rFonts w:ascii="Arial" w:eastAsia="Times New Roman" w:hAnsi="Arial" w:cs="Arial"/>
          <w:color w:val="202122"/>
          <w:sz w:val="21"/>
          <w:szCs w:val="21"/>
          <w:lang w:eastAsia="es-AR"/>
        </w:rPr>
      </w:pPr>
      <w:r w:rsidRPr="005B460F">
        <w:rPr>
          <w:rFonts w:ascii="Arial" w:eastAsia="Times New Roman" w:hAnsi="Arial" w:cs="Arial"/>
          <w:color w:val="202122"/>
          <w:sz w:val="21"/>
          <w:szCs w:val="21"/>
          <w:lang w:eastAsia="es-AR"/>
        </w:rPr>
        <w:t>La expansión colonial se inició en el último tercio del siglo XIX. Hubo cuatro excepciones a esta fecha, Francia, Gran Bretaña, España y Portugal, que la iniciaron antes.</w:t>
      </w:r>
    </w:p>
    <w:p w:rsidR="005B460F" w:rsidRPr="005B460F" w:rsidRDefault="005B460F" w:rsidP="005B460F">
      <w:pPr>
        <w:shd w:val="clear" w:color="auto" w:fill="FFFFFF"/>
        <w:spacing w:before="120" w:after="120" w:line="240" w:lineRule="auto"/>
        <w:rPr>
          <w:rFonts w:ascii="Arial" w:eastAsia="Times New Roman" w:hAnsi="Arial" w:cs="Arial"/>
          <w:color w:val="202122"/>
          <w:sz w:val="21"/>
          <w:szCs w:val="21"/>
          <w:lang w:eastAsia="es-AR"/>
        </w:rPr>
      </w:pPr>
      <w:r w:rsidRPr="005B460F">
        <w:rPr>
          <w:rFonts w:ascii="Arial" w:eastAsia="Times New Roman" w:hAnsi="Arial" w:cs="Arial"/>
          <w:color w:val="202122"/>
          <w:sz w:val="21"/>
          <w:szCs w:val="21"/>
          <w:lang w:eastAsia="es-AR"/>
        </w:rPr>
        <w:t>Entre los colonizadores se encontraban: </w:t>
      </w:r>
      <w:hyperlink r:id="rId5" w:tooltip="Soldado" w:history="1">
        <w:r w:rsidRPr="005B460F">
          <w:rPr>
            <w:rFonts w:ascii="Arial" w:eastAsia="Times New Roman" w:hAnsi="Arial" w:cs="Arial"/>
            <w:color w:val="0645AD"/>
            <w:sz w:val="21"/>
            <w:szCs w:val="21"/>
            <w:u w:val="single"/>
            <w:lang w:eastAsia="es-AR"/>
          </w:rPr>
          <w:t>soldados</w:t>
        </w:r>
      </w:hyperlink>
      <w:r w:rsidRPr="005B460F">
        <w:rPr>
          <w:rFonts w:ascii="Arial" w:eastAsia="Times New Roman" w:hAnsi="Arial" w:cs="Arial"/>
          <w:color w:val="202122"/>
          <w:sz w:val="21"/>
          <w:szCs w:val="21"/>
          <w:lang w:eastAsia="es-AR"/>
        </w:rPr>
        <w:t>, trabajadores emigrantes, </w:t>
      </w:r>
      <w:hyperlink r:id="rId6" w:tooltip="Político" w:history="1">
        <w:r w:rsidRPr="005B460F">
          <w:rPr>
            <w:rFonts w:ascii="Arial" w:eastAsia="Times New Roman" w:hAnsi="Arial" w:cs="Arial"/>
            <w:color w:val="0645AD"/>
            <w:sz w:val="21"/>
            <w:szCs w:val="21"/>
            <w:u w:val="single"/>
            <w:lang w:eastAsia="es-AR"/>
          </w:rPr>
          <w:t>políticos</w:t>
        </w:r>
      </w:hyperlink>
      <w:r w:rsidRPr="005B460F">
        <w:rPr>
          <w:rFonts w:ascii="Arial" w:eastAsia="Times New Roman" w:hAnsi="Arial" w:cs="Arial"/>
          <w:color w:val="202122"/>
          <w:sz w:val="21"/>
          <w:szCs w:val="21"/>
          <w:lang w:eastAsia="es-AR"/>
        </w:rPr>
        <w:t> y </w:t>
      </w:r>
      <w:hyperlink r:id="rId7" w:tooltip="Funcionario público" w:history="1">
        <w:r w:rsidRPr="005B460F">
          <w:rPr>
            <w:rFonts w:ascii="Arial" w:eastAsia="Times New Roman" w:hAnsi="Arial" w:cs="Arial"/>
            <w:color w:val="0645AD"/>
            <w:sz w:val="21"/>
            <w:szCs w:val="21"/>
            <w:u w:val="single"/>
            <w:lang w:eastAsia="es-AR"/>
          </w:rPr>
          <w:t>funcionarios</w:t>
        </w:r>
      </w:hyperlink>
      <w:r w:rsidRPr="005B460F">
        <w:rPr>
          <w:rFonts w:ascii="Arial" w:eastAsia="Times New Roman" w:hAnsi="Arial" w:cs="Arial"/>
          <w:color w:val="202122"/>
          <w:sz w:val="21"/>
          <w:szCs w:val="21"/>
          <w:lang w:eastAsia="es-AR"/>
        </w:rPr>
        <w:t>, </w:t>
      </w:r>
      <w:hyperlink r:id="rId8" w:tooltip="Misionero" w:history="1">
        <w:r w:rsidRPr="005B460F">
          <w:rPr>
            <w:rFonts w:ascii="Arial" w:eastAsia="Times New Roman" w:hAnsi="Arial" w:cs="Arial"/>
            <w:color w:val="0645AD"/>
            <w:sz w:val="21"/>
            <w:szCs w:val="21"/>
            <w:u w:val="single"/>
            <w:lang w:eastAsia="es-AR"/>
          </w:rPr>
          <w:t>misioneros</w:t>
        </w:r>
      </w:hyperlink>
      <w:r w:rsidRPr="005B460F">
        <w:rPr>
          <w:rFonts w:ascii="Arial" w:eastAsia="Times New Roman" w:hAnsi="Arial" w:cs="Arial"/>
          <w:color w:val="202122"/>
          <w:sz w:val="21"/>
          <w:szCs w:val="21"/>
          <w:lang w:eastAsia="es-AR"/>
        </w:rPr>
        <w:t> (</w:t>
      </w:r>
      <w:hyperlink r:id="rId9" w:tooltip="Iglesia católica" w:history="1">
        <w:r w:rsidRPr="005B460F">
          <w:rPr>
            <w:rFonts w:ascii="Arial" w:eastAsia="Times New Roman" w:hAnsi="Arial" w:cs="Arial"/>
            <w:color w:val="0645AD"/>
            <w:sz w:val="21"/>
            <w:szCs w:val="21"/>
            <w:u w:val="single"/>
            <w:lang w:eastAsia="es-AR"/>
          </w:rPr>
          <w:t>católicos</w:t>
        </w:r>
      </w:hyperlink>
      <w:r w:rsidRPr="005B460F">
        <w:rPr>
          <w:rFonts w:ascii="Arial" w:eastAsia="Times New Roman" w:hAnsi="Arial" w:cs="Arial"/>
          <w:color w:val="202122"/>
          <w:sz w:val="21"/>
          <w:szCs w:val="21"/>
          <w:lang w:eastAsia="es-AR"/>
        </w:rPr>
        <w:t> y </w:t>
      </w:r>
      <w:hyperlink r:id="rId10" w:tooltip="Protestantismo" w:history="1">
        <w:r w:rsidRPr="005B460F">
          <w:rPr>
            <w:rFonts w:ascii="Arial" w:eastAsia="Times New Roman" w:hAnsi="Arial" w:cs="Arial"/>
            <w:color w:val="0645AD"/>
            <w:sz w:val="21"/>
            <w:szCs w:val="21"/>
            <w:u w:val="single"/>
            <w:lang w:eastAsia="es-AR"/>
          </w:rPr>
          <w:t>protestantes</w:t>
        </w:r>
      </w:hyperlink>
      <w:r w:rsidRPr="005B460F">
        <w:rPr>
          <w:rFonts w:ascii="Arial" w:eastAsia="Times New Roman" w:hAnsi="Arial" w:cs="Arial"/>
          <w:color w:val="202122"/>
          <w:sz w:val="21"/>
          <w:szCs w:val="21"/>
          <w:lang w:eastAsia="es-AR"/>
        </w:rPr>
        <w:t>) y </w:t>
      </w:r>
      <w:hyperlink r:id="rId11" w:tooltip="Explorador" w:history="1">
        <w:r w:rsidRPr="005B460F">
          <w:rPr>
            <w:rFonts w:ascii="Arial" w:eastAsia="Times New Roman" w:hAnsi="Arial" w:cs="Arial"/>
            <w:color w:val="0645AD"/>
            <w:sz w:val="21"/>
            <w:szCs w:val="21"/>
            <w:u w:val="single"/>
            <w:lang w:eastAsia="es-AR"/>
          </w:rPr>
          <w:t>exploradores</w:t>
        </w:r>
      </w:hyperlink>
      <w:r w:rsidRPr="005B460F">
        <w:rPr>
          <w:rFonts w:ascii="Arial" w:eastAsia="Times New Roman" w:hAnsi="Arial" w:cs="Arial"/>
          <w:color w:val="202122"/>
          <w:sz w:val="21"/>
          <w:szCs w:val="21"/>
          <w:lang w:eastAsia="es-AR"/>
        </w:rPr>
        <w:t>.</w:t>
      </w:r>
    </w:p>
    <w:p w:rsidR="005B460F" w:rsidRPr="005B460F" w:rsidRDefault="005B460F" w:rsidP="005B460F">
      <w:pPr>
        <w:shd w:val="clear" w:color="auto" w:fill="FFFFFF"/>
        <w:spacing w:before="120" w:after="120" w:line="240" w:lineRule="auto"/>
        <w:rPr>
          <w:rFonts w:ascii="Arial" w:eastAsia="Times New Roman" w:hAnsi="Arial" w:cs="Arial"/>
          <w:color w:val="202122"/>
          <w:sz w:val="21"/>
          <w:szCs w:val="21"/>
          <w:lang w:eastAsia="es-AR"/>
        </w:rPr>
      </w:pPr>
      <w:r w:rsidRPr="005B460F">
        <w:rPr>
          <w:rFonts w:ascii="Arial" w:eastAsia="Times New Roman" w:hAnsi="Arial" w:cs="Arial"/>
          <w:color w:val="202122"/>
          <w:sz w:val="21"/>
          <w:szCs w:val="21"/>
          <w:lang w:eastAsia="es-AR"/>
        </w:rPr>
        <w:t>Dada la superioridad del </w:t>
      </w:r>
      <w:hyperlink r:id="rId12" w:tooltip="Ejército" w:history="1">
        <w:r w:rsidRPr="005B460F">
          <w:rPr>
            <w:rFonts w:ascii="Arial" w:eastAsia="Times New Roman" w:hAnsi="Arial" w:cs="Arial"/>
            <w:color w:val="0645AD"/>
            <w:sz w:val="21"/>
            <w:szCs w:val="21"/>
            <w:u w:val="single"/>
            <w:lang w:eastAsia="es-AR"/>
          </w:rPr>
          <w:t>ejército</w:t>
        </w:r>
      </w:hyperlink>
      <w:r w:rsidRPr="005B460F">
        <w:rPr>
          <w:rFonts w:ascii="Arial" w:eastAsia="Times New Roman" w:hAnsi="Arial" w:cs="Arial"/>
          <w:color w:val="202122"/>
          <w:sz w:val="21"/>
          <w:szCs w:val="21"/>
          <w:lang w:eastAsia="es-AR"/>
        </w:rPr>
        <w:t> de la metrópoli algunos indígenas se rendían (pacto) y otros eran conquistados y sometidos por medio de la guerra.</w:t>
      </w:r>
    </w:p>
    <w:p w:rsidR="005B460F" w:rsidRPr="005B460F" w:rsidRDefault="005B460F" w:rsidP="005B460F">
      <w:pPr>
        <w:shd w:val="clear" w:color="auto" w:fill="FFFFFF"/>
        <w:spacing w:before="72" w:after="60" w:line="240" w:lineRule="auto"/>
        <w:outlineLvl w:val="2"/>
        <w:rPr>
          <w:rFonts w:ascii="Arial" w:eastAsia="Times New Roman" w:hAnsi="Arial" w:cs="Arial"/>
          <w:b/>
          <w:bCs/>
          <w:color w:val="000000"/>
          <w:sz w:val="29"/>
          <w:szCs w:val="29"/>
          <w:lang w:eastAsia="es-AR"/>
        </w:rPr>
      </w:pPr>
      <w:r w:rsidRPr="005B460F">
        <w:rPr>
          <w:rFonts w:ascii="Arial" w:eastAsia="Times New Roman" w:hAnsi="Arial" w:cs="Arial"/>
          <w:b/>
          <w:bCs/>
          <w:color w:val="000000"/>
          <w:sz w:val="29"/>
          <w:szCs w:val="29"/>
          <w:lang w:eastAsia="es-AR"/>
        </w:rPr>
        <w:t xml:space="preserve">Conflictos </w:t>
      </w:r>
      <w:proofErr w:type="gramStart"/>
      <w:r w:rsidRPr="005B460F">
        <w:rPr>
          <w:rFonts w:ascii="Arial" w:eastAsia="Times New Roman" w:hAnsi="Arial" w:cs="Arial"/>
          <w:b/>
          <w:bCs/>
          <w:color w:val="000000"/>
          <w:sz w:val="29"/>
          <w:szCs w:val="29"/>
          <w:lang w:eastAsia="es-AR"/>
        </w:rPr>
        <w:t>coloniales</w:t>
      </w:r>
      <w:r w:rsidRPr="005B460F">
        <w:rPr>
          <w:rFonts w:ascii="Arial" w:eastAsia="Times New Roman" w:hAnsi="Arial" w:cs="Arial"/>
          <w:color w:val="54595D"/>
          <w:sz w:val="24"/>
          <w:szCs w:val="24"/>
          <w:lang w:eastAsia="es-AR"/>
        </w:rPr>
        <w:t>[</w:t>
      </w:r>
      <w:proofErr w:type="gramEnd"/>
      <w:r w:rsidRPr="005B460F">
        <w:rPr>
          <w:rFonts w:ascii="Arial" w:eastAsia="Times New Roman" w:hAnsi="Arial" w:cs="Arial"/>
          <w:color w:val="000000"/>
          <w:sz w:val="24"/>
          <w:szCs w:val="24"/>
          <w:lang w:eastAsia="es-AR"/>
        </w:rPr>
        <w:fldChar w:fldCharType="begin"/>
      </w:r>
      <w:r w:rsidRPr="005B460F">
        <w:rPr>
          <w:rFonts w:ascii="Arial" w:eastAsia="Times New Roman" w:hAnsi="Arial" w:cs="Arial"/>
          <w:color w:val="000000"/>
          <w:sz w:val="24"/>
          <w:szCs w:val="24"/>
          <w:lang w:eastAsia="es-AR"/>
        </w:rPr>
        <w:instrText xml:space="preserve"> HYPERLINK "https://es.wikipedia.org/w/index.php?title=Colonialismo&amp;action=edit&amp;section=8" \o "Editar sección: Conflictos coloniales" </w:instrText>
      </w:r>
      <w:r w:rsidRPr="005B460F">
        <w:rPr>
          <w:rFonts w:ascii="Arial" w:eastAsia="Times New Roman" w:hAnsi="Arial" w:cs="Arial"/>
          <w:color w:val="000000"/>
          <w:sz w:val="24"/>
          <w:szCs w:val="24"/>
          <w:lang w:eastAsia="es-AR"/>
        </w:rPr>
        <w:fldChar w:fldCharType="separate"/>
      </w:r>
      <w:r w:rsidRPr="005B460F">
        <w:rPr>
          <w:rFonts w:ascii="Arial" w:eastAsia="Times New Roman" w:hAnsi="Arial" w:cs="Arial"/>
          <w:color w:val="0645AD"/>
          <w:sz w:val="24"/>
          <w:szCs w:val="24"/>
          <w:u w:val="single"/>
          <w:lang w:eastAsia="es-AR"/>
        </w:rPr>
        <w:t>editar</w:t>
      </w:r>
      <w:r w:rsidRPr="005B460F">
        <w:rPr>
          <w:rFonts w:ascii="Arial" w:eastAsia="Times New Roman" w:hAnsi="Arial" w:cs="Arial"/>
          <w:color w:val="000000"/>
          <w:sz w:val="24"/>
          <w:szCs w:val="24"/>
          <w:lang w:eastAsia="es-AR"/>
        </w:rPr>
        <w:fldChar w:fldCharType="end"/>
      </w:r>
      <w:r w:rsidRPr="005B460F">
        <w:rPr>
          <w:rFonts w:ascii="Arial" w:eastAsia="Times New Roman" w:hAnsi="Arial" w:cs="Arial"/>
          <w:color w:val="54595D"/>
          <w:sz w:val="24"/>
          <w:szCs w:val="24"/>
          <w:lang w:eastAsia="es-AR"/>
        </w:rPr>
        <w:t>]</w:t>
      </w:r>
    </w:p>
    <w:p w:rsidR="005B460F" w:rsidRPr="005B460F" w:rsidRDefault="005B460F" w:rsidP="005B460F">
      <w:pPr>
        <w:shd w:val="clear" w:color="auto" w:fill="FFFFFF"/>
        <w:spacing w:before="120" w:after="120" w:line="240" w:lineRule="auto"/>
        <w:rPr>
          <w:rFonts w:ascii="Arial" w:eastAsia="Times New Roman" w:hAnsi="Arial" w:cs="Arial"/>
          <w:color w:val="202122"/>
          <w:sz w:val="21"/>
          <w:szCs w:val="21"/>
          <w:lang w:eastAsia="es-AR"/>
        </w:rPr>
      </w:pPr>
      <w:r w:rsidRPr="005B460F">
        <w:rPr>
          <w:rFonts w:ascii="Arial" w:eastAsia="Times New Roman" w:hAnsi="Arial" w:cs="Arial"/>
          <w:color w:val="202122"/>
          <w:sz w:val="21"/>
          <w:szCs w:val="21"/>
          <w:lang w:eastAsia="es-AR"/>
        </w:rPr>
        <w:t>Fueron conflictos territoriales entre naciones europeas. Se daban cuando dos o más naciones se disputaban un territorio. Llegó a haber guerras a causa de los citados conflictos. La idea del </w:t>
      </w:r>
      <w:hyperlink r:id="rId13" w:tooltip="Imperio Continuo (aún no redactado)" w:history="1">
        <w:r w:rsidRPr="005B460F">
          <w:rPr>
            <w:rFonts w:ascii="Arial" w:eastAsia="Times New Roman" w:hAnsi="Arial" w:cs="Arial"/>
            <w:color w:val="BA0000"/>
            <w:sz w:val="21"/>
            <w:szCs w:val="21"/>
            <w:u w:val="single"/>
            <w:lang w:eastAsia="es-AR"/>
          </w:rPr>
          <w:t>Imperio Continuo</w:t>
        </w:r>
      </w:hyperlink>
      <w:r w:rsidRPr="005B460F">
        <w:rPr>
          <w:rFonts w:ascii="Arial" w:eastAsia="Times New Roman" w:hAnsi="Arial" w:cs="Arial"/>
          <w:color w:val="202122"/>
          <w:sz w:val="21"/>
          <w:szCs w:val="21"/>
          <w:lang w:eastAsia="es-AR"/>
        </w:rPr>
        <w:t> que tenían varias metrópolis fue el origen de muchos de ellos. Gran Bretaña quería establecer un imperio en África de norte a sur. Francia de oeste a este, en el tercio norte de África. Por último, </w:t>
      </w:r>
      <w:hyperlink r:id="rId14" w:tooltip="Portugal" w:history="1">
        <w:r w:rsidRPr="005B460F">
          <w:rPr>
            <w:rFonts w:ascii="Arial" w:eastAsia="Times New Roman" w:hAnsi="Arial" w:cs="Arial"/>
            <w:color w:val="0645AD"/>
            <w:sz w:val="21"/>
            <w:szCs w:val="21"/>
            <w:u w:val="single"/>
            <w:lang w:eastAsia="es-AR"/>
          </w:rPr>
          <w:t>Portugal</w:t>
        </w:r>
      </w:hyperlink>
      <w:r w:rsidRPr="005B460F">
        <w:rPr>
          <w:rFonts w:ascii="Arial" w:eastAsia="Times New Roman" w:hAnsi="Arial" w:cs="Arial"/>
          <w:color w:val="202122"/>
          <w:sz w:val="21"/>
          <w:szCs w:val="21"/>
          <w:lang w:eastAsia="es-AR"/>
        </w:rPr>
        <w:t>, también de oeste a este, pero en el sur. Hubo conflictos de Gran Bretaña con Francia, primero, y con Portugal, después, que ganó, por lo que estos dos países tuvieron que abandonar la idea de Imperio Continuo.</w:t>
      </w:r>
    </w:p>
    <w:p w:rsidR="005B460F" w:rsidRPr="005B460F" w:rsidRDefault="005B460F" w:rsidP="005B460F">
      <w:pPr>
        <w:shd w:val="clear" w:color="auto" w:fill="FFFFFF"/>
        <w:spacing w:before="72" w:after="60" w:line="240" w:lineRule="auto"/>
        <w:outlineLvl w:val="2"/>
        <w:rPr>
          <w:rFonts w:ascii="Arial" w:eastAsia="Times New Roman" w:hAnsi="Arial" w:cs="Arial"/>
          <w:b/>
          <w:bCs/>
          <w:color w:val="000000"/>
          <w:sz w:val="29"/>
          <w:szCs w:val="29"/>
          <w:lang w:eastAsia="es-AR"/>
        </w:rPr>
      </w:pPr>
      <w:r w:rsidRPr="005B460F">
        <w:rPr>
          <w:rFonts w:ascii="Arial" w:eastAsia="Times New Roman" w:hAnsi="Arial" w:cs="Arial"/>
          <w:b/>
          <w:bCs/>
          <w:color w:val="000000"/>
          <w:sz w:val="29"/>
          <w:szCs w:val="29"/>
          <w:lang w:eastAsia="es-AR"/>
        </w:rPr>
        <w:t xml:space="preserve">Vías de </w:t>
      </w:r>
      <w:proofErr w:type="gramStart"/>
      <w:r w:rsidRPr="005B460F">
        <w:rPr>
          <w:rFonts w:ascii="Arial" w:eastAsia="Times New Roman" w:hAnsi="Arial" w:cs="Arial"/>
          <w:b/>
          <w:bCs/>
          <w:color w:val="000000"/>
          <w:sz w:val="29"/>
          <w:szCs w:val="29"/>
          <w:lang w:eastAsia="es-AR"/>
        </w:rPr>
        <w:t>comunicación</w:t>
      </w:r>
      <w:r w:rsidRPr="005B460F">
        <w:rPr>
          <w:rFonts w:ascii="Arial" w:eastAsia="Times New Roman" w:hAnsi="Arial" w:cs="Arial"/>
          <w:color w:val="54595D"/>
          <w:sz w:val="24"/>
          <w:szCs w:val="24"/>
          <w:lang w:eastAsia="es-AR"/>
        </w:rPr>
        <w:t>[</w:t>
      </w:r>
      <w:proofErr w:type="gramEnd"/>
      <w:r w:rsidRPr="005B460F">
        <w:rPr>
          <w:rFonts w:ascii="Arial" w:eastAsia="Times New Roman" w:hAnsi="Arial" w:cs="Arial"/>
          <w:color w:val="000000"/>
          <w:sz w:val="24"/>
          <w:szCs w:val="24"/>
          <w:lang w:eastAsia="es-AR"/>
        </w:rPr>
        <w:fldChar w:fldCharType="begin"/>
      </w:r>
      <w:r w:rsidRPr="005B460F">
        <w:rPr>
          <w:rFonts w:ascii="Arial" w:eastAsia="Times New Roman" w:hAnsi="Arial" w:cs="Arial"/>
          <w:color w:val="000000"/>
          <w:sz w:val="24"/>
          <w:szCs w:val="24"/>
          <w:lang w:eastAsia="es-AR"/>
        </w:rPr>
        <w:instrText xml:space="preserve"> HYPERLINK "https://es.wikipedia.org/w/index.php?title=Colonialismo&amp;action=edit&amp;section=9" \o "Editar sección: Vías de comunicación" </w:instrText>
      </w:r>
      <w:r w:rsidRPr="005B460F">
        <w:rPr>
          <w:rFonts w:ascii="Arial" w:eastAsia="Times New Roman" w:hAnsi="Arial" w:cs="Arial"/>
          <w:color w:val="000000"/>
          <w:sz w:val="24"/>
          <w:szCs w:val="24"/>
          <w:lang w:eastAsia="es-AR"/>
        </w:rPr>
        <w:fldChar w:fldCharType="separate"/>
      </w:r>
      <w:r w:rsidRPr="005B460F">
        <w:rPr>
          <w:rFonts w:ascii="Arial" w:eastAsia="Times New Roman" w:hAnsi="Arial" w:cs="Arial"/>
          <w:color w:val="0645AD"/>
          <w:sz w:val="24"/>
          <w:szCs w:val="24"/>
          <w:u w:val="single"/>
          <w:lang w:eastAsia="es-AR"/>
        </w:rPr>
        <w:t>editar</w:t>
      </w:r>
      <w:r w:rsidRPr="005B460F">
        <w:rPr>
          <w:rFonts w:ascii="Arial" w:eastAsia="Times New Roman" w:hAnsi="Arial" w:cs="Arial"/>
          <w:color w:val="000000"/>
          <w:sz w:val="24"/>
          <w:szCs w:val="24"/>
          <w:lang w:eastAsia="es-AR"/>
        </w:rPr>
        <w:fldChar w:fldCharType="end"/>
      </w:r>
      <w:r w:rsidRPr="005B460F">
        <w:rPr>
          <w:rFonts w:ascii="Arial" w:eastAsia="Times New Roman" w:hAnsi="Arial" w:cs="Arial"/>
          <w:color w:val="54595D"/>
          <w:sz w:val="24"/>
          <w:szCs w:val="24"/>
          <w:lang w:eastAsia="es-AR"/>
        </w:rPr>
        <w:t>]</w:t>
      </w:r>
    </w:p>
    <w:p w:rsidR="005B460F" w:rsidRPr="005B460F" w:rsidRDefault="005B460F" w:rsidP="005B460F">
      <w:pPr>
        <w:shd w:val="clear" w:color="auto" w:fill="FFFFFF"/>
        <w:spacing w:before="120" w:after="120" w:line="240" w:lineRule="auto"/>
        <w:rPr>
          <w:rFonts w:ascii="Arial" w:eastAsia="Times New Roman" w:hAnsi="Arial" w:cs="Arial"/>
          <w:color w:val="202122"/>
          <w:sz w:val="21"/>
          <w:szCs w:val="21"/>
          <w:lang w:eastAsia="es-AR"/>
        </w:rPr>
      </w:pPr>
      <w:r w:rsidRPr="005B460F">
        <w:rPr>
          <w:rFonts w:ascii="Arial" w:eastAsia="Times New Roman" w:hAnsi="Arial" w:cs="Arial"/>
          <w:color w:val="202122"/>
          <w:sz w:val="21"/>
          <w:szCs w:val="21"/>
          <w:lang w:eastAsia="es-AR"/>
        </w:rPr>
        <w:t>Siempre interesaron las vías de comunicación de las metrópolis con sus colonias. Con África era relativamente fácil, pero con Asia no. Para solucionar este problema, los franceses, por medio del arquitecto </w:t>
      </w:r>
      <w:proofErr w:type="spellStart"/>
      <w:r w:rsidRPr="005B460F">
        <w:rPr>
          <w:rFonts w:ascii="Arial" w:eastAsia="Times New Roman" w:hAnsi="Arial" w:cs="Arial"/>
          <w:color w:val="202122"/>
          <w:sz w:val="21"/>
          <w:szCs w:val="21"/>
          <w:lang w:eastAsia="es-AR"/>
        </w:rPr>
        <w:fldChar w:fldCharType="begin"/>
      </w:r>
      <w:r w:rsidRPr="005B460F">
        <w:rPr>
          <w:rFonts w:ascii="Arial" w:eastAsia="Times New Roman" w:hAnsi="Arial" w:cs="Arial"/>
          <w:color w:val="202122"/>
          <w:sz w:val="21"/>
          <w:szCs w:val="21"/>
          <w:lang w:eastAsia="es-AR"/>
        </w:rPr>
        <w:instrText xml:space="preserve"> HYPERLINK "https://es.wikipedia.org/wiki/Ferdinand_de_Lesseps" \o "Ferdinand de Lesseps" </w:instrText>
      </w:r>
      <w:r w:rsidRPr="005B460F">
        <w:rPr>
          <w:rFonts w:ascii="Arial" w:eastAsia="Times New Roman" w:hAnsi="Arial" w:cs="Arial"/>
          <w:color w:val="202122"/>
          <w:sz w:val="21"/>
          <w:szCs w:val="21"/>
          <w:lang w:eastAsia="es-AR"/>
        </w:rPr>
        <w:fldChar w:fldCharType="separate"/>
      </w:r>
      <w:r w:rsidRPr="005B460F">
        <w:rPr>
          <w:rFonts w:ascii="Arial" w:eastAsia="Times New Roman" w:hAnsi="Arial" w:cs="Arial"/>
          <w:color w:val="0645AD"/>
          <w:sz w:val="21"/>
          <w:szCs w:val="21"/>
          <w:u w:val="single"/>
          <w:lang w:eastAsia="es-AR"/>
        </w:rPr>
        <w:t>Lesseps</w:t>
      </w:r>
      <w:proofErr w:type="spellEnd"/>
      <w:r w:rsidRPr="005B460F">
        <w:rPr>
          <w:rFonts w:ascii="Arial" w:eastAsia="Times New Roman" w:hAnsi="Arial" w:cs="Arial"/>
          <w:color w:val="202122"/>
          <w:sz w:val="21"/>
          <w:szCs w:val="21"/>
          <w:lang w:eastAsia="es-AR"/>
        </w:rPr>
        <w:fldChar w:fldCharType="end"/>
      </w:r>
      <w:r w:rsidRPr="005B460F">
        <w:rPr>
          <w:rFonts w:ascii="Arial" w:eastAsia="Times New Roman" w:hAnsi="Arial" w:cs="Arial"/>
          <w:color w:val="202122"/>
          <w:sz w:val="21"/>
          <w:szCs w:val="21"/>
          <w:lang w:eastAsia="es-AR"/>
        </w:rPr>
        <w:t> se embarcan en la construcción, con autorización </w:t>
      </w:r>
      <w:hyperlink r:id="rId15" w:tooltip="Egipto" w:history="1">
        <w:r w:rsidRPr="005B460F">
          <w:rPr>
            <w:rFonts w:ascii="Arial" w:eastAsia="Times New Roman" w:hAnsi="Arial" w:cs="Arial"/>
            <w:color w:val="0645AD"/>
            <w:sz w:val="21"/>
            <w:szCs w:val="21"/>
            <w:u w:val="single"/>
            <w:lang w:eastAsia="es-AR"/>
          </w:rPr>
          <w:t>egipcia</w:t>
        </w:r>
      </w:hyperlink>
      <w:r w:rsidRPr="005B460F">
        <w:rPr>
          <w:rFonts w:ascii="Arial" w:eastAsia="Times New Roman" w:hAnsi="Arial" w:cs="Arial"/>
          <w:color w:val="202122"/>
          <w:sz w:val="21"/>
          <w:szCs w:val="21"/>
          <w:lang w:eastAsia="es-AR"/>
        </w:rPr>
        <w:t>, del </w:t>
      </w:r>
      <w:hyperlink r:id="rId16" w:tooltip="Canal de Suez" w:history="1">
        <w:r w:rsidRPr="005B460F">
          <w:rPr>
            <w:rFonts w:ascii="Arial" w:eastAsia="Times New Roman" w:hAnsi="Arial" w:cs="Arial"/>
            <w:color w:val="0645AD"/>
            <w:sz w:val="21"/>
            <w:szCs w:val="21"/>
            <w:u w:val="single"/>
            <w:lang w:eastAsia="es-AR"/>
          </w:rPr>
          <w:t>canal de Suez</w:t>
        </w:r>
      </w:hyperlink>
      <w:r w:rsidRPr="005B460F">
        <w:rPr>
          <w:rFonts w:ascii="Arial" w:eastAsia="Times New Roman" w:hAnsi="Arial" w:cs="Arial"/>
          <w:color w:val="202122"/>
          <w:sz w:val="21"/>
          <w:szCs w:val="21"/>
          <w:lang w:eastAsia="es-AR"/>
        </w:rPr>
        <w:t>. Los ingleses se dan cuenta de la importancia económica del canal y negocian con el sultán de Egipto la compra de sus acciones. Se realizó esta operación y el canal pasó a ser franco-británico.</w:t>
      </w:r>
    </w:p>
    <w:p w:rsidR="005B460F" w:rsidRPr="005B460F" w:rsidRDefault="005B460F" w:rsidP="005B460F">
      <w:pPr>
        <w:shd w:val="clear" w:color="auto" w:fill="FFFFFF"/>
        <w:spacing w:before="120" w:after="120" w:line="240" w:lineRule="auto"/>
        <w:rPr>
          <w:rFonts w:ascii="Arial" w:eastAsia="Times New Roman" w:hAnsi="Arial" w:cs="Arial"/>
          <w:color w:val="202122"/>
          <w:sz w:val="21"/>
          <w:szCs w:val="21"/>
          <w:lang w:eastAsia="es-AR"/>
        </w:rPr>
      </w:pPr>
      <w:r w:rsidRPr="005B460F">
        <w:rPr>
          <w:rFonts w:ascii="Arial" w:eastAsia="Times New Roman" w:hAnsi="Arial" w:cs="Arial"/>
          <w:color w:val="202122"/>
          <w:sz w:val="21"/>
          <w:szCs w:val="21"/>
          <w:lang w:eastAsia="es-AR"/>
        </w:rPr>
        <w:t>Unos años después, la mayoría de accionistas franceses dejaron sus acciones y estas pasaron a manos de los ingleses, teniendo así el control completo del canal. Tiempo después se establecería un </w:t>
      </w:r>
      <w:hyperlink r:id="rId17" w:tooltip="Sultanato de Egipto" w:history="1">
        <w:r w:rsidRPr="005B460F">
          <w:rPr>
            <w:rFonts w:ascii="Arial" w:eastAsia="Times New Roman" w:hAnsi="Arial" w:cs="Arial"/>
            <w:color w:val="0645AD"/>
            <w:sz w:val="21"/>
            <w:szCs w:val="21"/>
            <w:u w:val="single"/>
            <w:lang w:eastAsia="es-AR"/>
          </w:rPr>
          <w:t>protectorado en Egipto</w:t>
        </w:r>
      </w:hyperlink>
      <w:r w:rsidRPr="005B460F">
        <w:rPr>
          <w:rFonts w:ascii="Arial" w:eastAsia="Times New Roman" w:hAnsi="Arial" w:cs="Arial"/>
          <w:color w:val="202122"/>
          <w:sz w:val="21"/>
          <w:szCs w:val="21"/>
          <w:lang w:eastAsia="es-AR"/>
        </w:rPr>
        <w:t>.</w:t>
      </w:r>
    </w:p>
    <w:p w:rsidR="005B460F" w:rsidRDefault="005B460F" w:rsidP="005B460F">
      <w:pPr>
        <w:pStyle w:val="Ttulo2"/>
        <w:pBdr>
          <w:bottom w:val="single" w:sz="6" w:space="0" w:color="A2A9B1"/>
        </w:pBdr>
        <w:shd w:val="clear" w:color="auto" w:fill="FFFFFF"/>
        <w:spacing w:before="240" w:after="60"/>
        <w:rPr>
          <w:rFonts w:ascii="Georgia" w:hAnsi="Georgia"/>
          <w:color w:val="000000"/>
        </w:rPr>
      </w:pPr>
      <w:r>
        <w:rPr>
          <w:rStyle w:val="mw-headline"/>
          <w:rFonts w:ascii="Georgia" w:hAnsi="Georgia"/>
          <w:b/>
          <w:bCs/>
          <w:color w:val="000000"/>
        </w:rPr>
        <w:t xml:space="preserve">Principales imperios </w:t>
      </w:r>
      <w:proofErr w:type="gramStart"/>
      <w:r>
        <w:rPr>
          <w:rStyle w:val="mw-headline"/>
          <w:rFonts w:ascii="Georgia" w:hAnsi="Georgia"/>
          <w:b/>
          <w:bCs/>
          <w:color w:val="000000"/>
        </w:rPr>
        <w:t>coloniales</w:t>
      </w:r>
      <w:r>
        <w:rPr>
          <w:rStyle w:val="mw-editsection-bracket"/>
          <w:rFonts w:ascii="Arial" w:hAnsi="Arial" w:cs="Arial"/>
          <w:b/>
          <w:bCs/>
          <w:color w:val="54595D"/>
          <w:sz w:val="24"/>
          <w:szCs w:val="24"/>
        </w:rPr>
        <w:t>[</w:t>
      </w:r>
      <w:proofErr w:type="gramEnd"/>
      <w:r>
        <w:rPr>
          <w:rStyle w:val="mw-editsection"/>
          <w:rFonts w:ascii="Arial" w:hAnsi="Arial" w:cs="Arial"/>
          <w:b/>
          <w:bCs/>
          <w:color w:val="000000"/>
          <w:sz w:val="24"/>
          <w:szCs w:val="24"/>
        </w:rPr>
        <w:fldChar w:fldCharType="begin"/>
      </w:r>
      <w:r>
        <w:rPr>
          <w:rStyle w:val="mw-editsection"/>
          <w:rFonts w:ascii="Arial" w:hAnsi="Arial" w:cs="Arial"/>
          <w:b/>
          <w:bCs/>
          <w:color w:val="000000"/>
          <w:sz w:val="24"/>
          <w:szCs w:val="24"/>
        </w:rPr>
        <w:instrText xml:space="preserve"> HYPERLINK "https://es.wikipedia.org/w/index.php?title=Colonialismo&amp;action=edit&amp;section=10" \o "Editar sección: Principales imperios coloniales" </w:instrText>
      </w:r>
      <w:r>
        <w:rPr>
          <w:rStyle w:val="mw-editsection"/>
          <w:rFonts w:ascii="Arial" w:hAnsi="Arial" w:cs="Arial"/>
          <w:b/>
          <w:bCs/>
          <w:color w:val="000000"/>
          <w:sz w:val="24"/>
          <w:szCs w:val="24"/>
        </w:rPr>
        <w:fldChar w:fldCharType="separate"/>
      </w:r>
      <w:r>
        <w:rPr>
          <w:rStyle w:val="Hipervnculo"/>
          <w:rFonts w:ascii="Arial" w:hAnsi="Arial" w:cs="Arial"/>
          <w:b/>
          <w:bCs/>
          <w:color w:val="0645AD"/>
          <w:sz w:val="24"/>
          <w:szCs w:val="24"/>
          <w:u w:val="none"/>
        </w:rPr>
        <w:t>editar</w:t>
      </w:r>
      <w:r>
        <w:rPr>
          <w:rStyle w:val="mw-editsection"/>
          <w:rFonts w:ascii="Arial" w:hAnsi="Arial" w:cs="Arial"/>
          <w:b/>
          <w:bCs/>
          <w:color w:val="000000"/>
          <w:sz w:val="24"/>
          <w:szCs w:val="24"/>
        </w:rPr>
        <w:fldChar w:fldCharType="end"/>
      </w:r>
      <w:r>
        <w:rPr>
          <w:rStyle w:val="mw-editsection-bracket"/>
          <w:rFonts w:ascii="Arial" w:hAnsi="Arial" w:cs="Arial"/>
          <w:b/>
          <w:bCs/>
          <w:color w:val="54595D"/>
          <w:sz w:val="24"/>
          <w:szCs w:val="24"/>
        </w:rPr>
        <w:t>]</w:t>
      </w:r>
    </w:p>
    <w:p w:rsidR="005B460F" w:rsidRDefault="005B460F" w:rsidP="005B460F">
      <w:pPr>
        <w:pStyle w:val="Ttulo3"/>
        <w:shd w:val="clear" w:color="auto" w:fill="FFFFFF"/>
        <w:spacing w:before="72" w:beforeAutospacing="0" w:after="60" w:afterAutospacing="0"/>
        <w:rPr>
          <w:rFonts w:ascii="Arial" w:hAnsi="Arial" w:cs="Arial"/>
          <w:color w:val="000000"/>
          <w:sz w:val="29"/>
          <w:szCs w:val="29"/>
        </w:rPr>
      </w:pPr>
      <w:r>
        <w:rPr>
          <w:rStyle w:val="mw-headline"/>
          <w:rFonts w:ascii="Arial" w:hAnsi="Arial" w:cs="Arial"/>
          <w:color w:val="000000"/>
          <w:sz w:val="29"/>
          <w:szCs w:val="29"/>
        </w:rPr>
        <w:t>Imperio colonial español</w:t>
      </w:r>
    </w:p>
    <w:p w:rsidR="005B460F" w:rsidRDefault="005B460F" w:rsidP="005B460F">
      <w:pPr>
        <w:pStyle w:val="Ttulo3"/>
        <w:shd w:val="clear" w:color="auto" w:fill="FFFFFF"/>
        <w:spacing w:before="72" w:beforeAutospacing="0" w:after="60" w:afterAutospacing="0"/>
        <w:rPr>
          <w:rFonts w:ascii="Arial" w:hAnsi="Arial" w:cs="Arial"/>
          <w:color w:val="000000"/>
          <w:sz w:val="29"/>
          <w:szCs w:val="29"/>
        </w:rPr>
      </w:pPr>
      <w:r>
        <w:rPr>
          <w:rStyle w:val="mw-headline"/>
          <w:rFonts w:ascii="Arial" w:hAnsi="Arial" w:cs="Arial"/>
          <w:color w:val="000000"/>
          <w:sz w:val="29"/>
          <w:szCs w:val="29"/>
        </w:rPr>
        <w:t>Imperio portugués</w:t>
      </w:r>
    </w:p>
    <w:p w:rsidR="005B460F" w:rsidRDefault="005B460F" w:rsidP="005B460F">
      <w:pPr>
        <w:pStyle w:val="Ttulo3"/>
        <w:shd w:val="clear" w:color="auto" w:fill="FFFFFF"/>
        <w:spacing w:before="72" w:beforeAutospacing="0" w:after="60" w:afterAutospacing="0"/>
        <w:rPr>
          <w:rStyle w:val="mw-headline"/>
          <w:rFonts w:ascii="Arial" w:hAnsi="Arial" w:cs="Arial"/>
          <w:color w:val="000000"/>
          <w:sz w:val="29"/>
          <w:szCs w:val="29"/>
        </w:rPr>
      </w:pPr>
      <w:r>
        <w:rPr>
          <w:rStyle w:val="mw-headline"/>
          <w:rFonts w:ascii="Arial" w:hAnsi="Arial" w:cs="Arial"/>
          <w:color w:val="000000"/>
          <w:sz w:val="29"/>
          <w:szCs w:val="29"/>
        </w:rPr>
        <w:t>Imperio colonial francés</w:t>
      </w:r>
    </w:p>
    <w:p w:rsidR="005B460F" w:rsidRPr="005B460F" w:rsidRDefault="005B460F" w:rsidP="005B460F">
      <w:pPr>
        <w:shd w:val="clear" w:color="auto" w:fill="FFFFFF"/>
        <w:spacing w:before="72" w:after="60" w:line="240" w:lineRule="auto"/>
        <w:outlineLvl w:val="2"/>
        <w:rPr>
          <w:rFonts w:ascii="Arial" w:eastAsia="Times New Roman" w:hAnsi="Arial" w:cs="Arial"/>
          <w:b/>
          <w:bCs/>
          <w:color w:val="000000"/>
          <w:sz w:val="29"/>
          <w:szCs w:val="29"/>
          <w:lang w:eastAsia="es-AR"/>
        </w:rPr>
      </w:pPr>
      <w:r w:rsidRPr="005B460F">
        <w:rPr>
          <w:rFonts w:ascii="Arial" w:eastAsia="Times New Roman" w:hAnsi="Arial" w:cs="Arial"/>
          <w:b/>
          <w:bCs/>
          <w:color w:val="000000"/>
          <w:sz w:val="29"/>
          <w:szCs w:val="29"/>
          <w:lang w:eastAsia="es-AR"/>
        </w:rPr>
        <w:t xml:space="preserve">Caso del </w:t>
      </w:r>
      <w:proofErr w:type="gramStart"/>
      <w:r w:rsidRPr="005B460F">
        <w:rPr>
          <w:rFonts w:ascii="Arial" w:eastAsia="Times New Roman" w:hAnsi="Arial" w:cs="Arial"/>
          <w:b/>
          <w:bCs/>
          <w:color w:val="000000"/>
          <w:sz w:val="29"/>
          <w:szCs w:val="29"/>
          <w:lang w:eastAsia="es-AR"/>
        </w:rPr>
        <w:t>Congo</w:t>
      </w:r>
      <w:r w:rsidRPr="005B460F">
        <w:rPr>
          <w:rFonts w:ascii="Arial" w:eastAsia="Times New Roman" w:hAnsi="Arial" w:cs="Arial"/>
          <w:color w:val="54595D"/>
          <w:sz w:val="24"/>
          <w:szCs w:val="24"/>
          <w:lang w:eastAsia="es-AR"/>
        </w:rPr>
        <w:t>[</w:t>
      </w:r>
      <w:proofErr w:type="gramEnd"/>
      <w:r w:rsidRPr="005B460F">
        <w:rPr>
          <w:rFonts w:ascii="Arial" w:eastAsia="Times New Roman" w:hAnsi="Arial" w:cs="Arial"/>
          <w:color w:val="000000"/>
          <w:sz w:val="24"/>
          <w:szCs w:val="24"/>
          <w:lang w:eastAsia="es-AR"/>
        </w:rPr>
        <w:fldChar w:fldCharType="begin"/>
      </w:r>
      <w:r w:rsidRPr="005B460F">
        <w:rPr>
          <w:rFonts w:ascii="Arial" w:eastAsia="Times New Roman" w:hAnsi="Arial" w:cs="Arial"/>
          <w:color w:val="000000"/>
          <w:sz w:val="24"/>
          <w:szCs w:val="24"/>
          <w:lang w:eastAsia="es-AR"/>
        </w:rPr>
        <w:instrText xml:space="preserve"> HYPERLINK "https://es.wikipedia.org/w/index.php?title=Colonialismo&amp;action=edit&amp;section=15" \o "Editar sección: Caso del Congo" </w:instrText>
      </w:r>
      <w:r w:rsidRPr="005B460F">
        <w:rPr>
          <w:rFonts w:ascii="Arial" w:eastAsia="Times New Roman" w:hAnsi="Arial" w:cs="Arial"/>
          <w:color w:val="000000"/>
          <w:sz w:val="24"/>
          <w:szCs w:val="24"/>
          <w:lang w:eastAsia="es-AR"/>
        </w:rPr>
        <w:fldChar w:fldCharType="separate"/>
      </w:r>
      <w:r w:rsidRPr="005B460F">
        <w:rPr>
          <w:rFonts w:ascii="Arial" w:eastAsia="Times New Roman" w:hAnsi="Arial" w:cs="Arial"/>
          <w:color w:val="0645AD"/>
          <w:sz w:val="24"/>
          <w:szCs w:val="24"/>
          <w:lang w:eastAsia="es-AR"/>
        </w:rPr>
        <w:t>editar</w:t>
      </w:r>
      <w:r w:rsidRPr="005B460F">
        <w:rPr>
          <w:rFonts w:ascii="Arial" w:eastAsia="Times New Roman" w:hAnsi="Arial" w:cs="Arial"/>
          <w:color w:val="000000"/>
          <w:sz w:val="24"/>
          <w:szCs w:val="24"/>
          <w:lang w:eastAsia="es-AR"/>
        </w:rPr>
        <w:fldChar w:fldCharType="end"/>
      </w:r>
      <w:r w:rsidRPr="005B460F">
        <w:rPr>
          <w:rFonts w:ascii="Arial" w:eastAsia="Times New Roman" w:hAnsi="Arial" w:cs="Arial"/>
          <w:color w:val="54595D"/>
          <w:sz w:val="24"/>
          <w:szCs w:val="24"/>
          <w:lang w:eastAsia="es-AR"/>
        </w:rPr>
        <w:t>]</w:t>
      </w:r>
    </w:p>
    <w:p w:rsidR="005B460F" w:rsidRPr="005B460F" w:rsidRDefault="005B460F" w:rsidP="005B460F">
      <w:pPr>
        <w:shd w:val="clear" w:color="auto" w:fill="FFFFFF"/>
        <w:spacing w:before="120" w:after="120" w:line="240" w:lineRule="auto"/>
        <w:rPr>
          <w:rFonts w:ascii="Arial" w:eastAsia="Times New Roman" w:hAnsi="Arial" w:cs="Arial"/>
          <w:color w:val="202122"/>
          <w:sz w:val="21"/>
          <w:szCs w:val="21"/>
          <w:lang w:eastAsia="es-AR"/>
        </w:rPr>
      </w:pPr>
      <w:r w:rsidRPr="005B460F">
        <w:rPr>
          <w:rFonts w:ascii="Arial" w:eastAsia="Times New Roman" w:hAnsi="Arial" w:cs="Arial"/>
          <w:color w:val="202122"/>
          <w:sz w:val="21"/>
          <w:szCs w:val="21"/>
          <w:lang w:eastAsia="es-AR"/>
        </w:rPr>
        <w:t>En África sólo quedaban dos estados independientes: </w:t>
      </w:r>
      <w:hyperlink r:id="rId18" w:tooltip="Liberia" w:history="1">
        <w:r w:rsidRPr="005B460F">
          <w:rPr>
            <w:rFonts w:ascii="Arial" w:eastAsia="Times New Roman" w:hAnsi="Arial" w:cs="Arial"/>
            <w:color w:val="0645AD"/>
            <w:sz w:val="21"/>
            <w:szCs w:val="21"/>
            <w:lang w:eastAsia="es-AR"/>
          </w:rPr>
          <w:t>Liberia</w:t>
        </w:r>
      </w:hyperlink>
      <w:r w:rsidRPr="005B460F">
        <w:rPr>
          <w:rFonts w:ascii="Arial" w:eastAsia="Times New Roman" w:hAnsi="Arial" w:cs="Arial"/>
          <w:color w:val="202122"/>
          <w:sz w:val="21"/>
          <w:szCs w:val="21"/>
          <w:lang w:eastAsia="es-AR"/>
        </w:rPr>
        <w:t> y </w:t>
      </w:r>
      <w:hyperlink r:id="rId19" w:tooltip="Abisinia" w:history="1">
        <w:r w:rsidRPr="005B460F">
          <w:rPr>
            <w:rFonts w:ascii="Arial" w:eastAsia="Times New Roman" w:hAnsi="Arial" w:cs="Arial"/>
            <w:color w:val="0645AD"/>
            <w:sz w:val="21"/>
            <w:szCs w:val="21"/>
            <w:lang w:eastAsia="es-AR"/>
          </w:rPr>
          <w:t>Abisinia</w:t>
        </w:r>
      </w:hyperlink>
      <w:r w:rsidRPr="005B460F">
        <w:rPr>
          <w:rFonts w:ascii="Arial" w:eastAsia="Times New Roman" w:hAnsi="Arial" w:cs="Arial"/>
          <w:color w:val="202122"/>
          <w:sz w:val="21"/>
          <w:szCs w:val="21"/>
          <w:lang w:eastAsia="es-AR"/>
        </w:rPr>
        <w:t>. El reparto que se dio en África ocasionó enfrentamientos. En la región del </w:t>
      </w:r>
      <w:hyperlink r:id="rId20" w:tooltip="El Congo (región)" w:history="1">
        <w:r w:rsidRPr="005B460F">
          <w:rPr>
            <w:rFonts w:ascii="Arial" w:eastAsia="Times New Roman" w:hAnsi="Arial" w:cs="Arial"/>
            <w:color w:val="0645AD"/>
            <w:sz w:val="21"/>
            <w:szCs w:val="21"/>
            <w:lang w:eastAsia="es-AR"/>
          </w:rPr>
          <w:t>Congo</w:t>
        </w:r>
      </w:hyperlink>
      <w:r w:rsidRPr="005B460F">
        <w:rPr>
          <w:rFonts w:ascii="Arial" w:eastAsia="Times New Roman" w:hAnsi="Arial" w:cs="Arial"/>
          <w:color w:val="202122"/>
          <w:sz w:val="21"/>
          <w:szCs w:val="21"/>
          <w:lang w:eastAsia="es-AR"/>
        </w:rPr>
        <w:t>, concretamente, confluían las ambiciones del Reino Unido, Francia, el </w:t>
      </w:r>
      <w:hyperlink r:id="rId21" w:tooltip="Imperio alemán" w:history="1">
        <w:r w:rsidRPr="005B460F">
          <w:rPr>
            <w:rFonts w:ascii="Arial" w:eastAsia="Times New Roman" w:hAnsi="Arial" w:cs="Arial"/>
            <w:color w:val="0645AD"/>
            <w:sz w:val="21"/>
            <w:szCs w:val="21"/>
            <w:lang w:eastAsia="es-AR"/>
          </w:rPr>
          <w:t>Imperio Alemán</w:t>
        </w:r>
      </w:hyperlink>
      <w:r w:rsidRPr="005B460F">
        <w:rPr>
          <w:rFonts w:ascii="Arial" w:eastAsia="Times New Roman" w:hAnsi="Arial" w:cs="Arial"/>
          <w:color w:val="202122"/>
          <w:sz w:val="21"/>
          <w:szCs w:val="21"/>
          <w:lang w:eastAsia="es-AR"/>
        </w:rPr>
        <w:t>, Portugal y la </w:t>
      </w:r>
      <w:hyperlink r:id="rId22" w:tooltip="Asociación Internacional para la Explotación y Colonización de África (aún no redactado)" w:history="1">
        <w:r w:rsidRPr="005B460F">
          <w:rPr>
            <w:rFonts w:ascii="Arial" w:eastAsia="Times New Roman" w:hAnsi="Arial" w:cs="Arial"/>
            <w:color w:val="BA0000"/>
            <w:sz w:val="21"/>
            <w:szCs w:val="21"/>
            <w:lang w:eastAsia="es-AR"/>
          </w:rPr>
          <w:t>Asociación Internacional para la Explotación y Colonización de África</w:t>
        </w:r>
      </w:hyperlink>
      <w:r w:rsidRPr="005B460F">
        <w:rPr>
          <w:rFonts w:ascii="Arial" w:eastAsia="Times New Roman" w:hAnsi="Arial" w:cs="Arial"/>
          <w:color w:val="202122"/>
          <w:sz w:val="21"/>
          <w:szCs w:val="21"/>
          <w:lang w:eastAsia="es-AR"/>
        </w:rPr>
        <w:t>, del rey </w:t>
      </w:r>
      <w:hyperlink r:id="rId23" w:tooltip="Leopoldo II de Bélgica" w:history="1">
        <w:r w:rsidRPr="005B460F">
          <w:rPr>
            <w:rFonts w:ascii="Arial" w:eastAsia="Times New Roman" w:hAnsi="Arial" w:cs="Arial"/>
            <w:color w:val="0645AD"/>
            <w:sz w:val="21"/>
            <w:szCs w:val="21"/>
            <w:lang w:eastAsia="es-AR"/>
          </w:rPr>
          <w:t>Leopoldo II de Bélgica</w:t>
        </w:r>
      </w:hyperlink>
      <w:r w:rsidRPr="005B460F">
        <w:rPr>
          <w:rFonts w:ascii="Arial" w:eastAsia="Times New Roman" w:hAnsi="Arial" w:cs="Arial"/>
          <w:color w:val="202122"/>
          <w:sz w:val="21"/>
          <w:szCs w:val="21"/>
          <w:lang w:eastAsia="es-AR"/>
        </w:rPr>
        <w:t>. Para evitar enfrentamientos militares, las potencias europeas se reunieron en la </w:t>
      </w:r>
      <w:hyperlink r:id="rId24" w:tooltip="Conferencia de Berlín" w:history="1">
        <w:r w:rsidRPr="005B460F">
          <w:rPr>
            <w:rFonts w:ascii="Arial" w:eastAsia="Times New Roman" w:hAnsi="Arial" w:cs="Arial"/>
            <w:color w:val="0645AD"/>
            <w:sz w:val="21"/>
            <w:szCs w:val="21"/>
            <w:lang w:eastAsia="es-AR"/>
          </w:rPr>
          <w:t>Conferencia de Berlín</w:t>
        </w:r>
      </w:hyperlink>
      <w:r w:rsidRPr="005B460F">
        <w:rPr>
          <w:rFonts w:ascii="Arial" w:eastAsia="Times New Roman" w:hAnsi="Arial" w:cs="Arial"/>
          <w:color w:val="202122"/>
          <w:sz w:val="21"/>
          <w:szCs w:val="21"/>
          <w:lang w:eastAsia="es-AR"/>
        </w:rPr>
        <w:t xml:space="preserve"> (1885) donde decidieron las normas para la ocupación de tierras en África y aprobaron </w:t>
      </w:r>
      <w:r w:rsidRPr="005B460F">
        <w:rPr>
          <w:rFonts w:ascii="Arial" w:eastAsia="Times New Roman" w:hAnsi="Arial" w:cs="Arial"/>
          <w:color w:val="202122"/>
          <w:sz w:val="21"/>
          <w:szCs w:val="21"/>
          <w:lang w:eastAsia="es-AR"/>
        </w:rPr>
        <w:lastRenderedPageBreak/>
        <w:t>que Congo pasara a ser propiedad de la </w:t>
      </w:r>
      <w:hyperlink r:id="rId25" w:tooltip="Asociación Africana Internacional (aún no redactado)" w:history="1">
        <w:r w:rsidRPr="005B460F">
          <w:rPr>
            <w:rFonts w:ascii="Arial" w:eastAsia="Times New Roman" w:hAnsi="Arial" w:cs="Arial"/>
            <w:color w:val="BA0000"/>
            <w:sz w:val="21"/>
            <w:szCs w:val="21"/>
            <w:lang w:eastAsia="es-AR"/>
          </w:rPr>
          <w:t>Asociación Africana</w:t>
        </w:r>
      </w:hyperlink>
      <w:r w:rsidRPr="005B460F">
        <w:rPr>
          <w:rFonts w:ascii="Arial" w:eastAsia="Times New Roman" w:hAnsi="Arial" w:cs="Arial"/>
          <w:color w:val="202122"/>
          <w:sz w:val="21"/>
          <w:szCs w:val="21"/>
          <w:lang w:eastAsia="es-AR"/>
        </w:rPr>
        <w:t> del rey Leopoldo. A su muerte, lo legó al </w:t>
      </w:r>
      <w:hyperlink r:id="rId26" w:tooltip="Reino de Bélgica" w:history="1">
        <w:r w:rsidRPr="005B460F">
          <w:rPr>
            <w:rFonts w:ascii="Arial" w:eastAsia="Times New Roman" w:hAnsi="Arial" w:cs="Arial"/>
            <w:color w:val="0645AD"/>
            <w:sz w:val="21"/>
            <w:szCs w:val="21"/>
            <w:lang w:eastAsia="es-AR"/>
          </w:rPr>
          <w:t>reino de Bélgica</w:t>
        </w:r>
      </w:hyperlink>
      <w:r w:rsidRPr="005B460F">
        <w:rPr>
          <w:rFonts w:ascii="Arial" w:eastAsia="Times New Roman" w:hAnsi="Arial" w:cs="Arial"/>
          <w:color w:val="202122"/>
          <w:sz w:val="21"/>
          <w:szCs w:val="21"/>
          <w:lang w:eastAsia="es-AR"/>
        </w:rPr>
        <w:t>.</w:t>
      </w:r>
    </w:p>
    <w:p w:rsidR="005B460F" w:rsidRPr="005B460F" w:rsidRDefault="005B460F" w:rsidP="005B460F">
      <w:pPr>
        <w:shd w:val="clear" w:color="auto" w:fill="FFFFFF"/>
        <w:spacing w:before="72" w:after="60" w:line="240" w:lineRule="auto"/>
        <w:outlineLvl w:val="2"/>
        <w:rPr>
          <w:rFonts w:ascii="Arial" w:eastAsia="Times New Roman" w:hAnsi="Arial" w:cs="Arial"/>
          <w:b/>
          <w:bCs/>
          <w:color w:val="000000"/>
          <w:sz w:val="29"/>
          <w:szCs w:val="29"/>
          <w:lang w:eastAsia="es-AR"/>
        </w:rPr>
      </w:pPr>
      <w:r w:rsidRPr="005B460F">
        <w:rPr>
          <w:rFonts w:ascii="Arial" w:eastAsia="Times New Roman" w:hAnsi="Arial" w:cs="Arial"/>
          <w:b/>
          <w:bCs/>
          <w:color w:val="000000"/>
          <w:sz w:val="29"/>
          <w:szCs w:val="29"/>
          <w:lang w:eastAsia="es-AR"/>
        </w:rPr>
        <w:t xml:space="preserve">Caso de </w:t>
      </w:r>
      <w:proofErr w:type="gramStart"/>
      <w:r w:rsidRPr="005B460F">
        <w:rPr>
          <w:rFonts w:ascii="Arial" w:eastAsia="Times New Roman" w:hAnsi="Arial" w:cs="Arial"/>
          <w:b/>
          <w:bCs/>
          <w:color w:val="000000"/>
          <w:sz w:val="29"/>
          <w:szCs w:val="29"/>
          <w:lang w:eastAsia="es-AR"/>
        </w:rPr>
        <w:t>Marruecos</w:t>
      </w:r>
      <w:r w:rsidRPr="005B460F">
        <w:rPr>
          <w:rFonts w:ascii="Arial" w:eastAsia="Times New Roman" w:hAnsi="Arial" w:cs="Arial"/>
          <w:color w:val="54595D"/>
          <w:sz w:val="24"/>
          <w:szCs w:val="24"/>
          <w:lang w:eastAsia="es-AR"/>
        </w:rPr>
        <w:t>[</w:t>
      </w:r>
      <w:proofErr w:type="gramEnd"/>
      <w:r w:rsidRPr="005B460F">
        <w:rPr>
          <w:rFonts w:ascii="Arial" w:eastAsia="Times New Roman" w:hAnsi="Arial" w:cs="Arial"/>
          <w:color w:val="000000"/>
          <w:sz w:val="24"/>
          <w:szCs w:val="24"/>
          <w:lang w:eastAsia="es-AR"/>
        </w:rPr>
        <w:fldChar w:fldCharType="begin"/>
      </w:r>
      <w:r w:rsidRPr="005B460F">
        <w:rPr>
          <w:rFonts w:ascii="Arial" w:eastAsia="Times New Roman" w:hAnsi="Arial" w:cs="Arial"/>
          <w:color w:val="000000"/>
          <w:sz w:val="24"/>
          <w:szCs w:val="24"/>
          <w:lang w:eastAsia="es-AR"/>
        </w:rPr>
        <w:instrText xml:space="preserve"> HYPERLINK "https://es.wikipedia.org/w/index.php?title=Colonialismo&amp;action=edit&amp;section=16" \o "Editar sección: Caso de Marruecos" </w:instrText>
      </w:r>
      <w:r w:rsidRPr="005B460F">
        <w:rPr>
          <w:rFonts w:ascii="Arial" w:eastAsia="Times New Roman" w:hAnsi="Arial" w:cs="Arial"/>
          <w:color w:val="000000"/>
          <w:sz w:val="24"/>
          <w:szCs w:val="24"/>
          <w:lang w:eastAsia="es-AR"/>
        </w:rPr>
        <w:fldChar w:fldCharType="separate"/>
      </w:r>
      <w:r w:rsidRPr="005B460F">
        <w:rPr>
          <w:rFonts w:ascii="Arial" w:eastAsia="Times New Roman" w:hAnsi="Arial" w:cs="Arial"/>
          <w:color w:val="0645AD"/>
          <w:sz w:val="24"/>
          <w:szCs w:val="24"/>
          <w:lang w:eastAsia="es-AR"/>
        </w:rPr>
        <w:t>editar</w:t>
      </w:r>
      <w:r w:rsidRPr="005B460F">
        <w:rPr>
          <w:rFonts w:ascii="Arial" w:eastAsia="Times New Roman" w:hAnsi="Arial" w:cs="Arial"/>
          <w:color w:val="000000"/>
          <w:sz w:val="24"/>
          <w:szCs w:val="24"/>
          <w:lang w:eastAsia="es-AR"/>
        </w:rPr>
        <w:fldChar w:fldCharType="end"/>
      </w:r>
      <w:r w:rsidRPr="005B460F">
        <w:rPr>
          <w:rFonts w:ascii="Arial" w:eastAsia="Times New Roman" w:hAnsi="Arial" w:cs="Arial"/>
          <w:color w:val="54595D"/>
          <w:sz w:val="24"/>
          <w:szCs w:val="24"/>
          <w:lang w:eastAsia="es-AR"/>
        </w:rPr>
        <w:t>]</w:t>
      </w:r>
    </w:p>
    <w:p w:rsidR="005B460F" w:rsidRPr="005B460F" w:rsidRDefault="005B460F" w:rsidP="005B460F">
      <w:pPr>
        <w:shd w:val="clear" w:color="auto" w:fill="FFFFFF"/>
        <w:spacing w:after="120" w:line="240" w:lineRule="auto"/>
        <w:rPr>
          <w:rFonts w:ascii="Arial" w:eastAsia="Times New Roman" w:hAnsi="Arial" w:cs="Arial"/>
          <w:i/>
          <w:iCs/>
          <w:color w:val="202122"/>
          <w:sz w:val="21"/>
          <w:szCs w:val="21"/>
          <w:lang w:eastAsia="es-AR"/>
        </w:rPr>
      </w:pPr>
      <w:r w:rsidRPr="005B460F">
        <w:rPr>
          <w:rFonts w:ascii="Arial" w:eastAsia="Times New Roman" w:hAnsi="Arial" w:cs="Arial"/>
          <w:i/>
          <w:iCs/>
          <w:color w:val="202122"/>
          <w:sz w:val="18"/>
          <w:szCs w:val="18"/>
          <w:lang w:eastAsia="es-AR"/>
        </w:rPr>
        <w:t>Artículo principal:</w:t>
      </w:r>
      <w:r w:rsidRPr="005B460F">
        <w:rPr>
          <w:rFonts w:ascii="Arial" w:eastAsia="Times New Roman" w:hAnsi="Arial" w:cs="Arial"/>
          <w:i/>
          <w:iCs/>
          <w:color w:val="202122"/>
          <w:sz w:val="21"/>
          <w:szCs w:val="21"/>
          <w:lang w:eastAsia="es-AR"/>
        </w:rPr>
        <w:t> </w:t>
      </w:r>
      <w:hyperlink r:id="rId27" w:tooltip="Historia de Marruecos" w:history="1">
        <w:r w:rsidRPr="005B460F">
          <w:rPr>
            <w:rFonts w:ascii="Arial" w:eastAsia="Times New Roman" w:hAnsi="Arial" w:cs="Arial"/>
            <w:color w:val="0645AD"/>
            <w:sz w:val="21"/>
            <w:szCs w:val="21"/>
            <w:lang w:eastAsia="es-AR"/>
          </w:rPr>
          <w:t>Historia de Marruecos</w:t>
        </w:r>
      </w:hyperlink>
    </w:p>
    <w:p w:rsidR="005B460F" w:rsidRPr="005B460F" w:rsidRDefault="005B460F" w:rsidP="005B460F">
      <w:pPr>
        <w:shd w:val="clear" w:color="auto" w:fill="F8F9FA"/>
        <w:spacing w:after="0" w:line="240" w:lineRule="auto"/>
        <w:jc w:val="center"/>
        <w:rPr>
          <w:rFonts w:ascii="Arial" w:eastAsia="Times New Roman" w:hAnsi="Arial" w:cs="Arial"/>
          <w:color w:val="202122"/>
          <w:sz w:val="20"/>
          <w:szCs w:val="20"/>
          <w:lang w:eastAsia="es-AR"/>
        </w:rPr>
      </w:pPr>
    </w:p>
    <w:p w:rsidR="005B460F" w:rsidRPr="005B460F" w:rsidRDefault="005B460F" w:rsidP="005B460F">
      <w:pPr>
        <w:shd w:val="clear" w:color="auto" w:fill="F8F9FA"/>
        <w:spacing w:line="336" w:lineRule="atLeast"/>
        <w:rPr>
          <w:rFonts w:ascii="Arial" w:eastAsia="Times New Roman" w:hAnsi="Arial" w:cs="Arial"/>
          <w:color w:val="202122"/>
          <w:sz w:val="19"/>
          <w:szCs w:val="19"/>
          <w:lang w:eastAsia="es-AR"/>
        </w:rPr>
      </w:pPr>
      <w:hyperlink r:id="rId28" w:tooltip="Salacot" w:history="1">
        <w:r w:rsidRPr="005B460F">
          <w:rPr>
            <w:rFonts w:ascii="Arial" w:eastAsia="Times New Roman" w:hAnsi="Arial" w:cs="Arial"/>
            <w:color w:val="0645AD"/>
            <w:sz w:val="19"/>
            <w:szCs w:val="19"/>
            <w:lang w:eastAsia="es-AR"/>
          </w:rPr>
          <w:t>Salacot</w:t>
        </w:r>
      </w:hyperlink>
      <w:r w:rsidRPr="005B460F">
        <w:rPr>
          <w:rFonts w:ascii="Arial" w:eastAsia="Times New Roman" w:hAnsi="Arial" w:cs="Arial"/>
          <w:color w:val="202122"/>
          <w:sz w:val="19"/>
          <w:szCs w:val="19"/>
          <w:lang w:eastAsia="es-AR"/>
        </w:rPr>
        <w:t> (en este caso, del </w:t>
      </w:r>
      <w:hyperlink r:id="rId29" w:tooltip="Segundo Imperio francés" w:history="1">
        <w:r w:rsidRPr="005B460F">
          <w:rPr>
            <w:rFonts w:ascii="Arial" w:eastAsia="Times New Roman" w:hAnsi="Arial" w:cs="Arial"/>
            <w:color w:val="0645AD"/>
            <w:sz w:val="19"/>
            <w:szCs w:val="19"/>
            <w:lang w:eastAsia="es-AR"/>
          </w:rPr>
          <w:t>Segundo Imperio francés</w:t>
        </w:r>
      </w:hyperlink>
      <w:r w:rsidRPr="005B460F">
        <w:rPr>
          <w:rFonts w:ascii="Arial" w:eastAsia="Times New Roman" w:hAnsi="Arial" w:cs="Arial"/>
          <w:color w:val="202122"/>
          <w:sz w:val="19"/>
          <w:szCs w:val="19"/>
          <w:lang w:eastAsia="es-AR"/>
        </w:rPr>
        <w:t>) es un icono del colonialismo de las áreas tropicales del planeta.</w:t>
      </w:r>
    </w:p>
    <w:p w:rsidR="005B460F" w:rsidRPr="005B460F" w:rsidRDefault="005B460F" w:rsidP="005B460F">
      <w:pPr>
        <w:shd w:val="clear" w:color="auto" w:fill="FFFFFF"/>
        <w:spacing w:before="120" w:after="120" w:line="240" w:lineRule="auto"/>
        <w:rPr>
          <w:rFonts w:ascii="Arial" w:eastAsia="Times New Roman" w:hAnsi="Arial" w:cs="Arial"/>
          <w:color w:val="202122"/>
          <w:sz w:val="21"/>
          <w:szCs w:val="21"/>
          <w:lang w:eastAsia="es-AR"/>
        </w:rPr>
      </w:pPr>
      <w:r w:rsidRPr="005B460F">
        <w:rPr>
          <w:rFonts w:ascii="Arial" w:eastAsia="Times New Roman" w:hAnsi="Arial" w:cs="Arial"/>
          <w:color w:val="202122"/>
          <w:sz w:val="21"/>
          <w:szCs w:val="21"/>
          <w:lang w:eastAsia="es-AR"/>
        </w:rPr>
        <w:t>A finales del siglo XIX, el </w:t>
      </w:r>
      <w:hyperlink r:id="rId30" w:tooltip="Reino de Marruecos" w:history="1">
        <w:r w:rsidRPr="005B460F">
          <w:rPr>
            <w:rFonts w:ascii="Arial" w:eastAsia="Times New Roman" w:hAnsi="Arial" w:cs="Arial"/>
            <w:color w:val="0645AD"/>
            <w:sz w:val="21"/>
            <w:szCs w:val="21"/>
            <w:lang w:eastAsia="es-AR"/>
          </w:rPr>
          <w:t>reino de Marruecos</w:t>
        </w:r>
      </w:hyperlink>
      <w:r w:rsidRPr="005B460F">
        <w:rPr>
          <w:rFonts w:ascii="Arial" w:eastAsia="Times New Roman" w:hAnsi="Arial" w:cs="Arial"/>
          <w:color w:val="202122"/>
          <w:sz w:val="21"/>
          <w:szCs w:val="21"/>
          <w:lang w:eastAsia="es-AR"/>
        </w:rPr>
        <w:t> era uno de los pocos países africanos que seguía siendo independiente aunque Francia intentó ocuparlo. Se produjo una crisis porque el emperador </w:t>
      </w:r>
      <w:hyperlink r:id="rId31" w:tooltip="Guillermo II de Alemania" w:history="1">
        <w:r w:rsidRPr="005B460F">
          <w:rPr>
            <w:rFonts w:ascii="Arial" w:eastAsia="Times New Roman" w:hAnsi="Arial" w:cs="Arial"/>
            <w:color w:val="0645AD"/>
            <w:sz w:val="21"/>
            <w:szCs w:val="21"/>
            <w:lang w:eastAsia="es-AR"/>
          </w:rPr>
          <w:t>Guillermo II de Alemania</w:t>
        </w:r>
      </w:hyperlink>
      <w:r w:rsidRPr="005B460F">
        <w:rPr>
          <w:rFonts w:ascii="Arial" w:eastAsia="Times New Roman" w:hAnsi="Arial" w:cs="Arial"/>
          <w:color w:val="202122"/>
          <w:sz w:val="21"/>
          <w:szCs w:val="21"/>
          <w:lang w:eastAsia="es-AR"/>
        </w:rPr>
        <w:t> se opuso en 1905. En 1906, en la </w:t>
      </w:r>
      <w:hyperlink r:id="rId32" w:tooltip="Conferencia de Algeciras" w:history="1">
        <w:r w:rsidRPr="005B460F">
          <w:rPr>
            <w:rFonts w:ascii="Arial" w:eastAsia="Times New Roman" w:hAnsi="Arial" w:cs="Arial"/>
            <w:color w:val="0645AD"/>
            <w:sz w:val="21"/>
            <w:szCs w:val="21"/>
            <w:lang w:eastAsia="es-AR"/>
          </w:rPr>
          <w:t>Conferencia de Algeciras</w:t>
        </w:r>
      </w:hyperlink>
      <w:r w:rsidRPr="005B460F">
        <w:rPr>
          <w:rFonts w:ascii="Arial" w:eastAsia="Times New Roman" w:hAnsi="Arial" w:cs="Arial"/>
          <w:color w:val="202122"/>
          <w:sz w:val="21"/>
          <w:szCs w:val="21"/>
          <w:lang w:eastAsia="es-AR"/>
        </w:rPr>
        <w:t>, se decidió que Marruecos sería dividido como protectorado entre </w:t>
      </w:r>
      <w:hyperlink r:id="rId33" w:tooltip="Protectorado francés de Marruecos" w:history="1">
        <w:r w:rsidRPr="005B460F">
          <w:rPr>
            <w:rFonts w:ascii="Arial" w:eastAsia="Times New Roman" w:hAnsi="Arial" w:cs="Arial"/>
            <w:color w:val="0645AD"/>
            <w:sz w:val="21"/>
            <w:szCs w:val="21"/>
            <w:lang w:eastAsia="es-AR"/>
          </w:rPr>
          <w:t>Francia</w:t>
        </w:r>
      </w:hyperlink>
      <w:r w:rsidRPr="005B460F">
        <w:rPr>
          <w:rFonts w:ascii="Arial" w:eastAsia="Times New Roman" w:hAnsi="Arial" w:cs="Arial"/>
          <w:color w:val="202122"/>
          <w:sz w:val="21"/>
          <w:szCs w:val="21"/>
          <w:lang w:eastAsia="es-AR"/>
        </w:rPr>
        <w:t> y </w:t>
      </w:r>
      <w:hyperlink r:id="rId34" w:tooltip="Protectorado español de Marruecos" w:history="1">
        <w:r w:rsidRPr="005B460F">
          <w:rPr>
            <w:rFonts w:ascii="Arial" w:eastAsia="Times New Roman" w:hAnsi="Arial" w:cs="Arial"/>
            <w:color w:val="0645AD"/>
            <w:sz w:val="21"/>
            <w:szCs w:val="21"/>
            <w:lang w:eastAsia="es-AR"/>
          </w:rPr>
          <w:t>España</w:t>
        </w:r>
      </w:hyperlink>
      <w:r w:rsidRPr="005B460F">
        <w:rPr>
          <w:rFonts w:ascii="Arial" w:eastAsia="Times New Roman" w:hAnsi="Arial" w:cs="Arial"/>
          <w:color w:val="202122"/>
          <w:sz w:val="21"/>
          <w:szCs w:val="21"/>
          <w:lang w:eastAsia="es-AR"/>
        </w:rPr>
        <w:t>. En algunas zonas hubo una fuerte resistencia, por ejemplo, en el norte, </w:t>
      </w:r>
      <w:proofErr w:type="spellStart"/>
      <w:r w:rsidRPr="005B460F">
        <w:rPr>
          <w:rFonts w:ascii="Arial" w:eastAsia="Times New Roman" w:hAnsi="Arial" w:cs="Arial"/>
          <w:color w:val="202122"/>
          <w:sz w:val="21"/>
          <w:szCs w:val="21"/>
          <w:lang w:eastAsia="es-AR"/>
        </w:rPr>
        <w:fldChar w:fldCharType="begin"/>
      </w:r>
      <w:r w:rsidRPr="005B460F">
        <w:rPr>
          <w:rFonts w:ascii="Arial" w:eastAsia="Times New Roman" w:hAnsi="Arial" w:cs="Arial"/>
          <w:color w:val="202122"/>
          <w:sz w:val="21"/>
          <w:szCs w:val="21"/>
          <w:lang w:eastAsia="es-AR"/>
        </w:rPr>
        <w:instrText xml:space="preserve"> HYPERLINK "https://es.wikipedia.org/wiki/Abd-el-Krim" \o "Abd-el-Krim" </w:instrText>
      </w:r>
      <w:r w:rsidRPr="005B460F">
        <w:rPr>
          <w:rFonts w:ascii="Arial" w:eastAsia="Times New Roman" w:hAnsi="Arial" w:cs="Arial"/>
          <w:color w:val="202122"/>
          <w:sz w:val="21"/>
          <w:szCs w:val="21"/>
          <w:lang w:eastAsia="es-AR"/>
        </w:rPr>
        <w:fldChar w:fldCharType="separate"/>
      </w:r>
      <w:r w:rsidRPr="005B460F">
        <w:rPr>
          <w:rFonts w:ascii="Arial" w:eastAsia="Times New Roman" w:hAnsi="Arial" w:cs="Arial"/>
          <w:color w:val="0645AD"/>
          <w:sz w:val="21"/>
          <w:szCs w:val="21"/>
          <w:lang w:eastAsia="es-AR"/>
        </w:rPr>
        <w:t>Abd</w:t>
      </w:r>
      <w:proofErr w:type="spellEnd"/>
      <w:r w:rsidRPr="005B460F">
        <w:rPr>
          <w:rFonts w:ascii="Arial" w:eastAsia="Times New Roman" w:hAnsi="Arial" w:cs="Arial"/>
          <w:color w:val="0645AD"/>
          <w:sz w:val="21"/>
          <w:szCs w:val="21"/>
          <w:lang w:eastAsia="es-AR"/>
        </w:rPr>
        <w:t>-el-Krim</w:t>
      </w:r>
      <w:r w:rsidRPr="005B460F">
        <w:rPr>
          <w:rFonts w:ascii="Arial" w:eastAsia="Times New Roman" w:hAnsi="Arial" w:cs="Arial"/>
          <w:color w:val="202122"/>
          <w:sz w:val="21"/>
          <w:szCs w:val="21"/>
          <w:lang w:eastAsia="es-AR"/>
        </w:rPr>
        <w:fldChar w:fldCharType="end"/>
      </w:r>
      <w:r w:rsidRPr="005B460F">
        <w:rPr>
          <w:rFonts w:ascii="Arial" w:eastAsia="Times New Roman" w:hAnsi="Arial" w:cs="Arial"/>
          <w:color w:val="202122"/>
          <w:sz w:val="21"/>
          <w:szCs w:val="21"/>
          <w:lang w:eastAsia="es-AR"/>
        </w:rPr>
        <w:t> le causó problemas al ejército español.</w:t>
      </w:r>
    </w:p>
    <w:p w:rsidR="005B460F" w:rsidRDefault="005B460F" w:rsidP="005B460F">
      <w:pPr>
        <w:pStyle w:val="Ttulo3"/>
        <w:shd w:val="clear" w:color="auto" w:fill="FFFFFF"/>
        <w:spacing w:before="72" w:beforeAutospacing="0" w:after="60" w:afterAutospacing="0"/>
        <w:rPr>
          <w:rFonts w:ascii="Arial" w:hAnsi="Arial" w:cs="Arial"/>
          <w:color w:val="000000"/>
          <w:sz w:val="29"/>
          <w:szCs w:val="29"/>
        </w:rPr>
      </w:pPr>
    </w:p>
    <w:p w:rsidR="005B460F" w:rsidRDefault="005B460F" w:rsidP="005B460F">
      <w:pPr>
        <w:pStyle w:val="Ttulo2"/>
        <w:pBdr>
          <w:bottom w:val="single" w:sz="6" w:space="0" w:color="A2A9B1"/>
        </w:pBdr>
        <w:shd w:val="clear" w:color="auto" w:fill="FFFFFF"/>
        <w:spacing w:before="240" w:after="60"/>
        <w:rPr>
          <w:rFonts w:ascii="Georgia" w:hAnsi="Georgia"/>
          <w:color w:val="000000"/>
        </w:rPr>
      </w:pPr>
      <w:r>
        <w:rPr>
          <w:rStyle w:val="mw-headline"/>
          <w:rFonts w:ascii="Georgia" w:hAnsi="Georgia"/>
          <w:b/>
          <w:bCs/>
          <w:color w:val="000000"/>
        </w:rPr>
        <w:t xml:space="preserve">Organización política y explotación económica de las </w:t>
      </w:r>
      <w:proofErr w:type="gramStart"/>
      <w:r>
        <w:rPr>
          <w:rStyle w:val="mw-headline"/>
          <w:rFonts w:ascii="Georgia" w:hAnsi="Georgia"/>
          <w:b/>
          <w:bCs/>
          <w:color w:val="000000"/>
        </w:rPr>
        <w:t>colonias</w:t>
      </w:r>
      <w:r>
        <w:rPr>
          <w:rStyle w:val="mw-editsection-bracket"/>
          <w:rFonts w:ascii="Arial" w:hAnsi="Arial" w:cs="Arial"/>
          <w:b/>
          <w:bCs/>
          <w:color w:val="54595D"/>
          <w:sz w:val="24"/>
          <w:szCs w:val="24"/>
        </w:rPr>
        <w:t>[</w:t>
      </w:r>
      <w:proofErr w:type="gramEnd"/>
      <w:r>
        <w:rPr>
          <w:rStyle w:val="mw-editsection"/>
          <w:rFonts w:ascii="Arial" w:hAnsi="Arial" w:cs="Arial"/>
          <w:b/>
          <w:bCs/>
          <w:color w:val="000000"/>
          <w:sz w:val="24"/>
          <w:szCs w:val="24"/>
        </w:rPr>
        <w:fldChar w:fldCharType="begin"/>
      </w:r>
      <w:r>
        <w:rPr>
          <w:rStyle w:val="mw-editsection"/>
          <w:rFonts w:ascii="Arial" w:hAnsi="Arial" w:cs="Arial"/>
          <w:b/>
          <w:bCs/>
          <w:color w:val="000000"/>
          <w:sz w:val="24"/>
          <w:szCs w:val="24"/>
        </w:rPr>
        <w:instrText xml:space="preserve"> HYPERLINK "https://es.wikipedia.org/w/index.php?title=Colonialismo&amp;action=edit&amp;section=18" \o "Editar sección: Organización política y explotación económica de las colonias" </w:instrText>
      </w:r>
      <w:r>
        <w:rPr>
          <w:rStyle w:val="mw-editsection"/>
          <w:rFonts w:ascii="Arial" w:hAnsi="Arial" w:cs="Arial"/>
          <w:b/>
          <w:bCs/>
          <w:color w:val="000000"/>
          <w:sz w:val="24"/>
          <w:szCs w:val="24"/>
        </w:rPr>
        <w:fldChar w:fldCharType="separate"/>
      </w:r>
      <w:r>
        <w:rPr>
          <w:rStyle w:val="Hipervnculo"/>
          <w:rFonts w:ascii="Arial" w:hAnsi="Arial" w:cs="Arial"/>
          <w:b/>
          <w:bCs/>
          <w:color w:val="0645AD"/>
          <w:sz w:val="24"/>
          <w:szCs w:val="24"/>
          <w:u w:val="none"/>
        </w:rPr>
        <w:t>editar</w:t>
      </w:r>
      <w:r>
        <w:rPr>
          <w:rStyle w:val="mw-editsection"/>
          <w:rFonts w:ascii="Arial" w:hAnsi="Arial" w:cs="Arial"/>
          <w:b/>
          <w:bCs/>
          <w:color w:val="000000"/>
          <w:sz w:val="24"/>
          <w:szCs w:val="24"/>
        </w:rPr>
        <w:fldChar w:fldCharType="end"/>
      </w:r>
      <w:r>
        <w:rPr>
          <w:rStyle w:val="mw-editsection-bracket"/>
          <w:rFonts w:ascii="Arial" w:hAnsi="Arial" w:cs="Arial"/>
          <w:b/>
          <w:bCs/>
          <w:color w:val="54595D"/>
          <w:sz w:val="24"/>
          <w:szCs w:val="24"/>
        </w:rPr>
        <w:t>]</w:t>
      </w:r>
    </w:p>
    <w:p w:rsidR="005B460F" w:rsidRDefault="005B460F" w:rsidP="005B460F">
      <w:pPr>
        <w:pStyle w:val="Ttulo3"/>
        <w:shd w:val="clear" w:color="auto" w:fill="FFFFFF"/>
        <w:spacing w:before="72" w:beforeAutospacing="0" w:after="60" w:afterAutospacing="0"/>
        <w:rPr>
          <w:rFonts w:ascii="Arial" w:hAnsi="Arial" w:cs="Arial"/>
          <w:color w:val="000000"/>
          <w:sz w:val="29"/>
          <w:szCs w:val="29"/>
        </w:rPr>
      </w:pPr>
      <w:r>
        <w:rPr>
          <w:rStyle w:val="mw-headline"/>
          <w:rFonts w:ascii="Arial" w:hAnsi="Arial" w:cs="Arial"/>
          <w:color w:val="000000"/>
          <w:sz w:val="29"/>
          <w:szCs w:val="29"/>
        </w:rPr>
        <w:t xml:space="preserve">Organización </w:t>
      </w:r>
      <w:proofErr w:type="gramStart"/>
      <w:r>
        <w:rPr>
          <w:rStyle w:val="mw-headline"/>
          <w:rFonts w:ascii="Arial" w:hAnsi="Arial" w:cs="Arial"/>
          <w:color w:val="000000"/>
          <w:sz w:val="29"/>
          <w:szCs w:val="29"/>
        </w:rPr>
        <w:t>política</w:t>
      </w:r>
      <w:r>
        <w:rPr>
          <w:rStyle w:val="mw-editsection-bracket"/>
          <w:rFonts w:ascii="Arial" w:hAnsi="Arial" w:cs="Arial"/>
          <w:b w:val="0"/>
          <w:bCs w:val="0"/>
          <w:color w:val="54595D"/>
          <w:sz w:val="24"/>
          <w:szCs w:val="24"/>
        </w:rPr>
        <w:t>[</w:t>
      </w:r>
      <w:proofErr w:type="gramEnd"/>
      <w:r>
        <w:rPr>
          <w:rStyle w:val="mw-editsection"/>
          <w:rFonts w:ascii="Arial" w:hAnsi="Arial" w:cs="Arial"/>
          <w:b w:val="0"/>
          <w:bCs w:val="0"/>
          <w:color w:val="000000"/>
          <w:sz w:val="24"/>
          <w:szCs w:val="24"/>
        </w:rPr>
        <w:fldChar w:fldCharType="begin"/>
      </w:r>
      <w:r>
        <w:rPr>
          <w:rStyle w:val="mw-editsection"/>
          <w:rFonts w:ascii="Arial" w:hAnsi="Arial" w:cs="Arial"/>
          <w:b w:val="0"/>
          <w:bCs w:val="0"/>
          <w:color w:val="000000"/>
          <w:sz w:val="24"/>
          <w:szCs w:val="24"/>
        </w:rPr>
        <w:instrText xml:space="preserve"> HYPERLINK "https://es.wikipedia.org/w/index.php?title=Colonialismo&amp;action=edit&amp;section=19" \o "Editar sección: Organización política" </w:instrText>
      </w:r>
      <w:r>
        <w:rPr>
          <w:rStyle w:val="mw-editsection"/>
          <w:rFonts w:ascii="Arial" w:hAnsi="Arial" w:cs="Arial"/>
          <w:b w:val="0"/>
          <w:bCs w:val="0"/>
          <w:color w:val="000000"/>
          <w:sz w:val="24"/>
          <w:szCs w:val="24"/>
        </w:rPr>
        <w:fldChar w:fldCharType="separate"/>
      </w:r>
      <w:r>
        <w:rPr>
          <w:rStyle w:val="Hipervnculo"/>
          <w:rFonts w:ascii="Arial" w:hAnsi="Arial" w:cs="Arial"/>
          <w:b w:val="0"/>
          <w:bCs w:val="0"/>
          <w:color w:val="0645AD"/>
          <w:sz w:val="24"/>
          <w:szCs w:val="24"/>
          <w:u w:val="none"/>
        </w:rPr>
        <w:t>editar</w:t>
      </w:r>
      <w:r>
        <w:rPr>
          <w:rStyle w:val="mw-editsection"/>
          <w:rFonts w:ascii="Arial" w:hAnsi="Arial" w:cs="Arial"/>
          <w:b w:val="0"/>
          <w:bCs w:val="0"/>
          <w:color w:val="000000"/>
          <w:sz w:val="24"/>
          <w:szCs w:val="24"/>
        </w:rPr>
        <w:fldChar w:fldCharType="end"/>
      </w:r>
      <w:r>
        <w:rPr>
          <w:rStyle w:val="mw-editsection-bracket"/>
          <w:rFonts w:ascii="Arial" w:hAnsi="Arial" w:cs="Arial"/>
          <w:b w:val="0"/>
          <w:bCs w:val="0"/>
          <w:color w:val="54595D"/>
          <w:sz w:val="24"/>
          <w:szCs w:val="24"/>
        </w:rPr>
        <w:t>]</w:t>
      </w:r>
    </w:p>
    <w:p w:rsidR="005B460F" w:rsidRDefault="005B460F" w:rsidP="005B460F">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Hay tres tipos de colonias en cuanto a la </w:t>
      </w:r>
      <w:hyperlink r:id="rId35" w:tooltip="Forma de gobierno" w:history="1">
        <w:r>
          <w:rPr>
            <w:rStyle w:val="Hipervnculo"/>
            <w:rFonts w:ascii="Arial" w:hAnsi="Arial" w:cs="Arial"/>
            <w:color w:val="0645AD"/>
            <w:sz w:val="21"/>
            <w:szCs w:val="21"/>
            <w:u w:val="none"/>
          </w:rPr>
          <w:t>organización política</w:t>
        </w:r>
      </w:hyperlink>
      <w:r>
        <w:rPr>
          <w:rFonts w:ascii="Arial" w:hAnsi="Arial" w:cs="Arial"/>
          <w:color w:val="202122"/>
          <w:sz w:val="21"/>
          <w:szCs w:val="21"/>
        </w:rPr>
        <w:t>:</w:t>
      </w:r>
    </w:p>
    <w:p w:rsidR="005B460F" w:rsidRDefault="005B460F" w:rsidP="005B460F">
      <w:pPr>
        <w:numPr>
          <w:ilvl w:val="0"/>
          <w:numId w:val="7"/>
        </w:numPr>
        <w:shd w:val="clear" w:color="auto" w:fill="FFFFFF"/>
        <w:spacing w:before="100" w:beforeAutospacing="1" w:after="24" w:line="240" w:lineRule="auto"/>
        <w:ind w:left="1104"/>
        <w:rPr>
          <w:rFonts w:ascii="Arial" w:hAnsi="Arial" w:cs="Arial"/>
          <w:color w:val="202122"/>
          <w:sz w:val="21"/>
          <w:szCs w:val="21"/>
        </w:rPr>
      </w:pPr>
      <w:r>
        <w:rPr>
          <w:rFonts w:ascii="Arial" w:hAnsi="Arial" w:cs="Arial"/>
          <w:color w:val="202122"/>
          <w:sz w:val="21"/>
          <w:szCs w:val="21"/>
        </w:rPr>
        <w:t>Colonias de explotación: donde la población es indígena, el gobierno es el de la metrópoli, pero a través de un cargo residente, un </w:t>
      </w:r>
      <w:hyperlink r:id="rId36" w:tooltip="Gobernador" w:history="1">
        <w:r>
          <w:rPr>
            <w:rStyle w:val="Hipervnculo"/>
            <w:rFonts w:ascii="Arial" w:hAnsi="Arial" w:cs="Arial"/>
            <w:color w:val="0645AD"/>
            <w:sz w:val="21"/>
            <w:szCs w:val="21"/>
            <w:u w:val="none"/>
          </w:rPr>
          <w:t>gobernador</w:t>
        </w:r>
      </w:hyperlink>
      <w:r>
        <w:rPr>
          <w:rFonts w:ascii="Arial" w:hAnsi="Arial" w:cs="Arial"/>
          <w:color w:val="202122"/>
          <w:sz w:val="21"/>
          <w:szCs w:val="21"/>
        </w:rPr>
        <w:t>. Así la colonia está sometida a la metrópoli;</w:t>
      </w:r>
    </w:p>
    <w:p w:rsidR="005B460F" w:rsidRDefault="005B460F" w:rsidP="005B460F">
      <w:pPr>
        <w:numPr>
          <w:ilvl w:val="0"/>
          <w:numId w:val="7"/>
        </w:numPr>
        <w:shd w:val="clear" w:color="auto" w:fill="FFFFFF"/>
        <w:spacing w:before="100" w:beforeAutospacing="1" w:after="24" w:line="240" w:lineRule="auto"/>
        <w:ind w:left="1104"/>
        <w:rPr>
          <w:rFonts w:ascii="Arial" w:hAnsi="Arial" w:cs="Arial"/>
          <w:color w:val="202122"/>
          <w:sz w:val="21"/>
          <w:szCs w:val="21"/>
        </w:rPr>
      </w:pPr>
      <w:r>
        <w:rPr>
          <w:rFonts w:ascii="Arial" w:hAnsi="Arial" w:cs="Arial"/>
          <w:color w:val="202122"/>
          <w:sz w:val="21"/>
          <w:szCs w:val="21"/>
        </w:rPr>
        <w:t>Colonias de poblamiento: la población la componen colonos y el gobierno es propio. Toma sus decisiones de forma autónoma respecto a la metrópoli;</w:t>
      </w:r>
    </w:p>
    <w:p w:rsidR="005B460F" w:rsidRDefault="005B460F" w:rsidP="005B460F">
      <w:pPr>
        <w:numPr>
          <w:ilvl w:val="0"/>
          <w:numId w:val="7"/>
        </w:numPr>
        <w:shd w:val="clear" w:color="auto" w:fill="FFFFFF"/>
        <w:spacing w:before="100" w:beforeAutospacing="1" w:after="24" w:line="240" w:lineRule="auto"/>
        <w:ind w:left="1104"/>
        <w:rPr>
          <w:rFonts w:ascii="Arial" w:hAnsi="Arial" w:cs="Arial"/>
          <w:color w:val="202122"/>
          <w:sz w:val="21"/>
          <w:szCs w:val="21"/>
        </w:rPr>
      </w:pPr>
      <w:r>
        <w:rPr>
          <w:rFonts w:ascii="Arial" w:hAnsi="Arial" w:cs="Arial"/>
          <w:color w:val="202122"/>
          <w:sz w:val="21"/>
          <w:szCs w:val="21"/>
        </w:rPr>
        <w:t>Protectorados: surgen de un pacto entre los indígenas y los colonizadores. La metrópoli permite que se mantenga el poder indígena, que son la población de la colonia. Por tanto el poder se divide entre la política interior, regida por un gobierno indígena, y la política exterior en manos de la metrópoli.</w:t>
      </w:r>
    </w:p>
    <w:p w:rsidR="005B460F" w:rsidRDefault="005B460F" w:rsidP="005B460F">
      <w:pPr>
        <w:pStyle w:val="Ttulo3"/>
        <w:shd w:val="clear" w:color="auto" w:fill="FFFFFF"/>
        <w:spacing w:before="72" w:beforeAutospacing="0" w:after="60" w:afterAutospacing="0"/>
        <w:ind w:left="384"/>
        <w:rPr>
          <w:rFonts w:ascii="Arial" w:hAnsi="Arial" w:cs="Arial"/>
          <w:color w:val="000000"/>
          <w:sz w:val="29"/>
          <w:szCs w:val="29"/>
        </w:rPr>
      </w:pPr>
      <w:r>
        <w:rPr>
          <w:rStyle w:val="mw-headline"/>
          <w:rFonts w:ascii="Arial" w:hAnsi="Arial" w:cs="Arial"/>
          <w:color w:val="000000"/>
          <w:sz w:val="29"/>
          <w:szCs w:val="29"/>
        </w:rPr>
        <w:t xml:space="preserve">Explotación </w:t>
      </w:r>
      <w:proofErr w:type="gramStart"/>
      <w:r>
        <w:rPr>
          <w:rStyle w:val="mw-headline"/>
          <w:rFonts w:ascii="Arial" w:hAnsi="Arial" w:cs="Arial"/>
          <w:color w:val="000000"/>
          <w:sz w:val="29"/>
          <w:szCs w:val="29"/>
        </w:rPr>
        <w:t>económica</w:t>
      </w:r>
      <w:r>
        <w:rPr>
          <w:rStyle w:val="mw-editsection-bracket"/>
          <w:rFonts w:ascii="Arial" w:hAnsi="Arial" w:cs="Arial"/>
          <w:b w:val="0"/>
          <w:bCs w:val="0"/>
          <w:color w:val="54595D"/>
          <w:sz w:val="24"/>
          <w:szCs w:val="24"/>
        </w:rPr>
        <w:t>[</w:t>
      </w:r>
      <w:proofErr w:type="gramEnd"/>
      <w:hyperlink r:id="rId37" w:tooltip="Editar sección: Explotación económica" w:history="1">
        <w:r>
          <w:rPr>
            <w:rStyle w:val="Hipervnculo"/>
            <w:rFonts w:ascii="Arial" w:hAnsi="Arial" w:cs="Arial"/>
            <w:b w:val="0"/>
            <w:bCs w:val="0"/>
            <w:color w:val="0645AD"/>
            <w:sz w:val="24"/>
            <w:szCs w:val="24"/>
            <w:u w:val="none"/>
          </w:rPr>
          <w:t>editar</w:t>
        </w:r>
      </w:hyperlink>
      <w:r>
        <w:rPr>
          <w:rStyle w:val="mw-editsection-bracket"/>
          <w:rFonts w:ascii="Arial" w:hAnsi="Arial" w:cs="Arial"/>
          <w:b w:val="0"/>
          <w:bCs w:val="0"/>
          <w:color w:val="54595D"/>
          <w:sz w:val="24"/>
          <w:szCs w:val="24"/>
        </w:rPr>
        <w:t>]</w:t>
      </w:r>
    </w:p>
    <w:p w:rsidR="005B460F" w:rsidRDefault="005B460F" w:rsidP="005B460F">
      <w:pPr>
        <w:pStyle w:val="NormalWeb"/>
        <w:shd w:val="clear" w:color="auto" w:fill="FFFFFF"/>
        <w:spacing w:before="120" w:beforeAutospacing="0" w:after="120" w:afterAutospacing="0"/>
        <w:ind w:left="384"/>
        <w:rPr>
          <w:rFonts w:ascii="Arial" w:hAnsi="Arial" w:cs="Arial"/>
          <w:color w:val="202122"/>
          <w:sz w:val="21"/>
          <w:szCs w:val="21"/>
        </w:rPr>
      </w:pPr>
      <w:r>
        <w:rPr>
          <w:rFonts w:ascii="Arial" w:hAnsi="Arial" w:cs="Arial"/>
          <w:color w:val="202122"/>
          <w:sz w:val="21"/>
          <w:szCs w:val="21"/>
        </w:rPr>
        <w:t>Se explota a los indígenas, para obtener beneficios, que son siempre para la metrópoli. Hay varios tipos de explotación:</w:t>
      </w:r>
    </w:p>
    <w:p w:rsidR="005B460F" w:rsidRDefault="005B460F" w:rsidP="005B460F">
      <w:pPr>
        <w:numPr>
          <w:ilvl w:val="0"/>
          <w:numId w:val="8"/>
        </w:numPr>
        <w:shd w:val="clear" w:color="auto" w:fill="FFFFFF"/>
        <w:spacing w:before="100" w:beforeAutospacing="1" w:after="24" w:line="240" w:lineRule="auto"/>
        <w:ind w:left="1104"/>
        <w:rPr>
          <w:rFonts w:ascii="Arial" w:hAnsi="Arial" w:cs="Arial"/>
          <w:color w:val="202122"/>
          <w:sz w:val="21"/>
          <w:szCs w:val="21"/>
        </w:rPr>
      </w:pPr>
      <w:hyperlink r:id="rId38" w:tooltip="Explotación agraria" w:history="1">
        <w:r>
          <w:rPr>
            <w:rStyle w:val="Hipervnculo"/>
            <w:rFonts w:ascii="Arial" w:hAnsi="Arial" w:cs="Arial"/>
            <w:color w:val="0645AD"/>
            <w:sz w:val="21"/>
            <w:szCs w:val="21"/>
            <w:u w:val="none"/>
          </w:rPr>
          <w:t>Explotación agrícola</w:t>
        </w:r>
      </w:hyperlink>
      <w:r>
        <w:rPr>
          <w:rFonts w:ascii="Arial" w:hAnsi="Arial" w:cs="Arial"/>
          <w:color w:val="202122"/>
          <w:sz w:val="21"/>
          <w:szCs w:val="21"/>
        </w:rPr>
        <w:t> (plantaciones).</w:t>
      </w:r>
    </w:p>
    <w:p w:rsidR="005B460F" w:rsidRDefault="005B460F" w:rsidP="005B460F">
      <w:pPr>
        <w:numPr>
          <w:ilvl w:val="0"/>
          <w:numId w:val="8"/>
        </w:numPr>
        <w:shd w:val="clear" w:color="auto" w:fill="FFFFFF"/>
        <w:spacing w:before="100" w:beforeAutospacing="1" w:after="24" w:line="240" w:lineRule="auto"/>
        <w:ind w:left="1104"/>
        <w:rPr>
          <w:rFonts w:ascii="Arial" w:hAnsi="Arial" w:cs="Arial"/>
          <w:color w:val="202122"/>
          <w:sz w:val="21"/>
          <w:szCs w:val="21"/>
        </w:rPr>
      </w:pPr>
      <w:hyperlink r:id="rId39" w:tooltip="Mina (minería)" w:history="1">
        <w:r>
          <w:rPr>
            <w:rStyle w:val="Hipervnculo"/>
            <w:rFonts w:ascii="Arial" w:hAnsi="Arial" w:cs="Arial"/>
            <w:color w:val="0645AD"/>
            <w:sz w:val="21"/>
            <w:szCs w:val="21"/>
            <w:u w:val="none"/>
          </w:rPr>
          <w:t>Explotación minera</w:t>
        </w:r>
      </w:hyperlink>
      <w:r>
        <w:rPr>
          <w:rFonts w:ascii="Arial" w:hAnsi="Arial" w:cs="Arial"/>
          <w:color w:val="202122"/>
          <w:sz w:val="21"/>
          <w:szCs w:val="21"/>
        </w:rPr>
        <w:t> (por el Estado o por particulares).</w:t>
      </w:r>
    </w:p>
    <w:p w:rsidR="005B460F" w:rsidRDefault="005B460F" w:rsidP="005B460F">
      <w:pPr>
        <w:numPr>
          <w:ilvl w:val="0"/>
          <w:numId w:val="8"/>
        </w:numPr>
        <w:shd w:val="clear" w:color="auto" w:fill="FFFFFF"/>
        <w:spacing w:before="100" w:beforeAutospacing="1" w:after="24" w:line="240" w:lineRule="auto"/>
        <w:ind w:left="1104"/>
        <w:rPr>
          <w:rFonts w:ascii="Arial" w:hAnsi="Arial" w:cs="Arial"/>
          <w:color w:val="202122"/>
          <w:sz w:val="21"/>
          <w:szCs w:val="21"/>
        </w:rPr>
      </w:pPr>
      <w:hyperlink r:id="rId40" w:tooltip="Energía renovable" w:history="1">
        <w:r>
          <w:rPr>
            <w:rStyle w:val="Hipervnculo"/>
            <w:rFonts w:ascii="Arial" w:hAnsi="Arial" w:cs="Arial"/>
            <w:color w:val="0645AD"/>
            <w:sz w:val="21"/>
            <w:szCs w:val="21"/>
            <w:u w:val="none"/>
          </w:rPr>
          <w:t>Explotación de fuentes de energía.</w:t>
        </w:r>
      </w:hyperlink>
    </w:p>
    <w:p w:rsidR="005B460F" w:rsidRDefault="005B460F" w:rsidP="005B460F">
      <w:pPr>
        <w:numPr>
          <w:ilvl w:val="0"/>
          <w:numId w:val="8"/>
        </w:numPr>
        <w:shd w:val="clear" w:color="auto" w:fill="FFFFFF"/>
        <w:spacing w:before="100" w:beforeAutospacing="1" w:after="24" w:line="240" w:lineRule="auto"/>
        <w:ind w:left="1104"/>
        <w:rPr>
          <w:rFonts w:ascii="Arial" w:hAnsi="Arial" w:cs="Arial"/>
          <w:color w:val="202122"/>
          <w:sz w:val="21"/>
          <w:szCs w:val="21"/>
        </w:rPr>
      </w:pPr>
      <w:hyperlink r:id="rId41" w:tooltip="Materia prima" w:history="1">
        <w:r>
          <w:rPr>
            <w:rStyle w:val="Hipervnculo"/>
            <w:rFonts w:ascii="Arial" w:hAnsi="Arial" w:cs="Arial"/>
            <w:color w:val="0645AD"/>
            <w:sz w:val="21"/>
            <w:szCs w:val="21"/>
            <w:u w:val="none"/>
          </w:rPr>
          <w:t>Explotación de materias primas.</w:t>
        </w:r>
      </w:hyperlink>
    </w:p>
    <w:p w:rsidR="005B460F" w:rsidRDefault="005B460F" w:rsidP="005B460F">
      <w:pPr>
        <w:numPr>
          <w:ilvl w:val="0"/>
          <w:numId w:val="8"/>
        </w:numPr>
        <w:shd w:val="clear" w:color="auto" w:fill="FFFFFF"/>
        <w:spacing w:before="100" w:beforeAutospacing="1" w:after="24" w:line="240" w:lineRule="auto"/>
        <w:ind w:left="1104"/>
        <w:rPr>
          <w:rFonts w:ascii="Arial" w:hAnsi="Arial" w:cs="Arial"/>
          <w:color w:val="202122"/>
          <w:sz w:val="21"/>
          <w:szCs w:val="21"/>
        </w:rPr>
      </w:pPr>
      <w:hyperlink r:id="rId42" w:tooltip="Resguardo indígena" w:history="1">
        <w:r>
          <w:rPr>
            <w:rStyle w:val="Hipervnculo"/>
            <w:rFonts w:ascii="Arial" w:hAnsi="Arial" w:cs="Arial"/>
            <w:color w:val="0645AD"/>
            <w:sz w:val="21"/>
            <w:szCs w:val="21"/>
            <w:u w:val="none"/>
          </w:rPr>
          <w:t>Explotación de la mano de obra indígena</w:t>
        </w:r>
      </w:hyperlink>
      <w:r>
        <w:rPr>
          <w:rFonts w:ascii="Arial" w:hAnsi="Arial" w:cs="Arial"/>
          <w:color w:val="202122"/>
          <w:sz w:val="21"/>
          <w:szCs w:val="21"/>
        </w:rPr>
        <w:t>, que se ocupa de todo lo anterior.</w:t>
      </w:r>
    </w:p>
    <w:p w:rsidR="005B460F" w:rsidRPr="00216A8B" w:rsidRDefault="005B460F">
      <w:pPr>
        <w:rPr>
          <w:b/>
          <w:u w:val="single"/>
        </w:rPr>
      </w:pPr>
      <w:bookmarkStart w:id="0" w:name="_GoBack"/>
      <w:bookmarkEnd w:id="0"/>
    </w:p>
    <w:sectPr w:rsidR="005B460F" w:rsidRPr="00216A8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B66E0"/>
    <w:multiLevelType w:val="multilevel"/>
    <w:tmpl w:val="F55C5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7679F3"/>
    <w:multiLevelType w:val="multilevel"/>
    <w:tmpl w:val="86D03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7C15BE"/>
    <w:multiLevelType w:val="multilevel"/>
    <w:tmpl w:val="B5727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7B0A3C"/>
    <w:multiLevelType w:val="multilevel"/>
    <w:tmpl w:val="B8BC8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5E712E"/>
    <w:multiLevelType w:val="multilevel"/>
    <w:tmpl w:val="99DE8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955918"/>
    <w:multiLevelType w:val="multilevel"/>
    <w:tmpl w:val="8EAE3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5C3BBC"/>
    <w:multiLevelType w:val="multilevel"/>
    <w:tmpl w:val="9FF02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F51DA6"/>
    <w:multiLevelType w:val="multilevel"/>
    <w:tmpl w:val="286E6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0"/>
  </w:num>
  <w:num w:numId="4">
    <w:abstractNumId w:val="2"/>
  </w:num>
  <w:num w:numId="5">
    <w:abstractNumId w:val="6"/>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02F"/>
    <w:rsid w:val="00216A8B"/>
    <w:rsid w:val="00334D1D"/>
    <w:rsid w:val="005B460F"/>
    <w:rsid w:val="007B4A5B"/>
    <w:rsid w:val="00A21B81"/>
    <w:rsid w:val="00CB602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F7B455-73BA-429F-B599-5A4BE932E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semiHidden/>
    <w:unhideWhenUsed/>
    <w:qFormat/>
    <w:rsid w:val="005B460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5B460F"/>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gkelc">
    <w:name w:val="hgkelc"/>
    <w:basedOn w:val="Fuentedeprrafopredeter"/>
    <w:rsid w:val="00216A8B"/>
  </w:style>
  <w:style w:type="paragraph" w:styleId="NormalWeb">
    <w:name w:val="Normal (Web)"/>
    <w:basedOn w:val="Normal"/>
    <w:uiPriority w:val="99"/>
    <w:semiHidden/>
    <w:unhideWhenUsed/>
    <w:rsid w:val="00A21B81"/>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nfasis">
    <w:name w:val="Emphasis"/>
    <w:basedOn w:val="Fuentedeprrafopredeter"/>
    <w:uiPriority w:val="20"/>
    <w:qFormat/>
    <w:rsid w:val="00A21B81"/>
    <w:rPr>
      <w:i/>
      <w:iCs/>
    </w:rPr>
  </w:style>
  <w:style w:type="character" w:customStyle="1" w:styleId="mw-mmv-author">
    <w:name w:val="mw-mmv-author"/>
    <w:basedOn w:val="Fuentedeprrafopredeter"/>
    <w:rsid w:val="00A21B81"/>
  </w:style>
  <w:style w:type="character" w:styleId="Hipervnculo">
    <w:name w:val="Hyperlink"/>
    <w:basedOn w:val="Fuentedeprrafopredeter"/>
    <w:uiPriority w:val="99"/>
    <w:semiHidden/>
    <w:unhideWhenUsed/>
    <w:rsid w:val="00A21B81"/>
    <w:rPr>
      <w:color w:val="0000FF"/>
      <w:u w:val="single"/>
    </w:rPr>
  </w:style>
  <w:style w:type="character" w:customStyle="1" w:styleId="Ttulo3Car">
    <w:name w:val="Título 3 Car"/>
    <w:basedOn w:val="Fuentedeprrafopredeter"/>
    <w:link w:val="Ttulo3"/>
    <w:uiPriority w:val="9"/>
    <w:rsid w:val="005B460F"/>
    <w:rPr>
      <w:rFonts w:ascii="Times New Roman" w:eastAsia="Times New Roman" w:hAnsi="Times New Roman" w:cs="Times New Roman"/>
      <w:b/>
      <w:bCs/>
      <w:sz w:val="27"/>
      <w:szCs w:val="27"/>
      <w:lang w:eastAsia="es-AR"/>
    </w:rPr>
  </w:style>
  <w:style w:type="character" w:customStyle="1" w:styleId="mw-headline">
    <w:name w:val="mw-headline"/>
    <w:basedOn w:val="Fuentedeprrafopredeter"/>
    <w:rsid w:val="005B460F"/>
  </w:style>
  <w:style w:type="character" w:customStyle="1" w:styleId="mw-editsection">
    <w:name w:val="mw-editsection"/>
    <w:basedOn w:val="Fuentedeprrafopredeter"/>
    <w:rsid w:val="005B460F"/>
  </w:style>
  <w:style w:type="character" w:customStyle="1" w:styleId="mw-editsection-bracket">
    <w:name w:val="mw-editsection-bracket"/>
    <w:basedOn w:val="Fuentedeprrafopredeter"/>
    <w:rsid w:val="005B460F"/>
  </w:style>
  <w:style w:type="character" w:customStyle="1" w:styleId="Ttulo2Car">
    <w:name w:val="Título 2 Car"/>
    <w:basedOn w:val="Fuentedeprrafopredeter"/>
    <w:link w:val="Ttulo2"/>
    <w:uiPriority w:val="9"/>
    <w:semiHidden/>
    <w:rsid w:val="005B460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616017">
      <w:bodyDiv w:val="1"/>
      <w:marLeft w:val="0"/>
      <w:marRight w:val="0"/>
      <w:marTop w:val="0"/>
      <w:marBottom w:val="0"/>
      <w:divBdr>
        <w:top w:val="none" w:sz="0" w:space="0" w:color="auto"/>
        <w:left w:val="none" w:sz="0" w:space="0" w:color="auto"/>
        <w:bottom w:val="none" w:sz="0" w:space="0" w:color="auto"/>
        <w:right w:val="none" w:sz="0" w:space="0" w:color="auto"/>
      </w:divBdr>
      <w:divsChild>
        <w:div w:id="1670980777">
          <w:marLeft w:val="0"/>
          <w:marRight w:val="0"/>
          <w:marTop w:val="0"/>
          <w:marBottom w:val="0"/>
          <w:divBdr>
            <w:top w:val="none" w:sz="0" w:space="0" w:color="auto"/>
            <w:left w:val="none" w:sz="0" w:space="0" w:color="auto"/>
            <w:bottom w:val="none" w:sz="0" w:space="0" w:color="auto"/>
            <w:right w:val="none" w:sz="0" w:space="0" w:color="auto"/>
          </w:divBdr>
        </w:div>
      </w:divsChild>
    </w:div>
    <w:div w:id="502010465">
      <w:bodyDiv w:val="1"/>
      <w:marLeft w:val="0"/>
      <w:marRight w:val="0"/>
      <w:marTop w:val="0"/>
      <w:marBottom w:val="0"/>
      <w:divBdr>
        <w:top w:val="none" w:sz="0" w:space="0" w:color="auto"/>
        <w:left w:val="none" w:sz="0" w:space="0" w:color="auto"/>
        <w:bottom w:val="none" w:sz="0" w:space="0" w:color="auto"/>
        <w:right w:val="none" w:sz="0" w:space="0" w:color="auto"/>
      </w:divBdr>
      <w:divsChild>
        <w:div w:id="286468173">
          <w:marLeft w:val="0"/>
          <w:marRight w:val="0"/>
          <w:marTop w:val="0"/>
          <w:marBottom w:val="180"/>
          <w:divBdr>
            <w:top w:val="none" w:sz="0" w:space="0" w:color="auto"/>
            <w:left w:val="none" w:sz="0" w:space="0" w:color="auto"/>
            <w:bottom w:val="none" w:sz="0" w:space="0" w:color="auto"/>
            <w:right w:val="none" w:sz="0" w:space="0" w:color="auto"/>
          </w:divBdr>
        </w:div>
        <w:div w:id="982926718">
          <w:marLeft w:val="0"/>
          <w:marRight w:val="0"/>
          <w:marTop w:val="0"/>
          <w:marBottom w:val="0"/>
          <w:divBdr>
            <w:top w:val="none" w:sz="0" w:space="0" w:color="auto"/>
            <w:left w:val="none" w:sz="0" w:space="0" w:color="auto"/>
            <w:bottom w:val="none" w:sz="0" w:space="0" w:color="auto"/>
            <w:right w:val="none" w:sz="0" w:space="0" w:color="auto"/>
          </w:divBdr>
        </w:div>
      </w:divsChild>
    </w:div>
    <w:div w:id="831943671">
      <w:bodyDiv w:val="1"/>
      <w:marLeft w:val="0"/>
      <w:marRight w:val="0"/>
      <w:marTop w:val="0"/>
      <w:marBottom w:val="0"/>
      <w:divBdr>
        <w:top w:val="none" w:sz="0" w:space="0" w:color="auto"/>
        <w:left w:val="none" w:sz="0" w:space="0" w:color="auto"/>
        <w:bottom w:val="none" w:sz="0" w:space="0" w:color="auto"/>
        <w:right w:val="none" w:sz="0" w:space="0" w:color="auto"/>
      </w:divBdr>
      <w:divsChild>
        <w:div w:id="1127549515">
          <w:marLeft w:val="0"/>
          <w:marRight w:val="0"/>
          <w:marTop w:val="0"/>
          <w:marBottom w:val="120"/>
          <w:divBdr>
            <w:top w:val="none" w:sz="0" w:space="0" w:color="auto"/>
            <w:left w:val="none" w:sz="0" w:space="0" w:color="auto"/>
            <w:bottom w:val="none" w:sz="0" w:space="0" w:color="auto"/>
            <w:right w:val="none" w:sz="0" w:space="0" w:color="auto"/>
          </w:divBdr>
        </w:div>
        <w:div w:id="359362522">
          <w:marLeft w:val="336"/>
          <w:marRight w:val="0"/>
          <w:marTop w:val="120"/>
          <w:marBottom w:val="312"/>
          <w:divBdr>
            <w:top w:val="none" w:sz="0" w:space="0" w:color="auto"/>
            <w:left w:val="none" w:sz="0" w:space="0" w:color="auto"/>
            <w:bottom w:val="none" w:sz="0" w:space="0" w:color="auto"/>
            <w:right w:val="none" w:sz="0" w:space="0" w:color="auto"/>
          </w:divBdr>
          <w:divsChild>
            <w:div w:id="1864782561">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191187426">
      <w:bodyDiv w:val="1"/>
      <w:marLeft w:val="0"/>
      <w:marRight w:val="0"/>
      <w:marTop w:val="0"/>
      <w:marBottom w:val="0"/>
      <w:divBdr>
        <w:top w:val="none" w:sz="0" w:space="0" w:color="auto"/>
        <w:left w:val="none" w:sz="0" w:space="0" w:color="auto"/>
        <w:bottom w:val="none" w:sz="0" w:space="0" w:color="auto"/>
        <w:right w:val="none" w:sz="0" w:space="0" w:color="auto"/>
      </w:divBdr>
    </w:div>
    <w:div w:id="1269971482">
      <w:bodyDiv w:val="1"/>
      <w:marLeft w:val="0"/>
      <w:marRight w:val="0"/>
      <w:marTop w:val="0"/>
      <w:marBottom w:val="0"/>
      <w:divBdr>
        <w:top w:val="none" w:sz="0" w:space="0" w:color="auto"/>
        <w:left w:val="none" w:sz="0" w:space="0" w:color="auto"/>
        <w:bottom w:val="none" w:sz="0" w:space="0" w:color="auto"/>
        <w:right w:val="none" w:sz="0" w:space="0" w:color="auto"/>
      </w:divBdr>
    </w:div>
    <w:div w:id="1307664379">
      <w:bodyDiv w:val="1"/>
      <w:marLeft w:val="0"/>
      <w:marRight w:val="0"/>
      <w:marTop w:val="0"/>
      <w:marBottom w:val="0"/>
      <w:divBdr>
        <w:top w:val="none" w:sz="0" w:space="0" w:color="auto"/>
        <w:left w:val="none" w:sz="0" w:space="0" w:color="auto"/>
        <w:bottom w:val="none" w:sz="0" w:space="0" w:color="auto"/>
        <w:right w:val="none" w:sz="0" w:space="0" w:color="auto"/>
      </w:divBdr>
    </w:div>
    <w:div w:id="1501235087">
      <w:bodyDiv w:val="1"/>
      <w:marLeft w:val="0"/>
      <w:marRight w:val="0"/>
      <w:marTop w:val="0"/>
      <w:marBottom w:val="0"/>
      <w:divBdr>
        <w:top w:val="none" w:sz="0" w:space="0" w:color="auto"/>
        <w:left w:val="none" w:sz="0" w:space="0" w:color="auto"/>
        <w:bottom w:val="none" w:sz="0" w:space="0" w:color="auto"/>
        <w:right w:val="none" w:sz="0" w:space="0" w:color="auto"/>
      </w:divBdr>
      <w:divsChild>
        <w:div w:id="526724784">
          <w:marLeft w:val="0"/>
          <w:marRight w:val="0"/>
          <w:marTop w:val="0"/>
          <w:marBottom w:val="0"/>
          <w:divBdr>
            <w:top w:val="none" w:sz="0" w:space="0" w:color="auto"/>
            <w:left w:val="none" w:sz="0" w:space="0" w:color="auto"/>
            <w:bottom w:val="none" w:sz="0" w:space="0" w:color="auto"/>
            <w:right w:val="none" w:sz="0" w:space="0" w:color="auto"/>
          </w:divBdr>
        </w:div>
      </w:divsChild>
    </w:div>
    <w:div w:id="1536234274">
      <w:bodyDiv w:val="1"/>
      <w:marLeft w:val="0"/>
      <w:marRight w:val="0"/>
      <w:marTop w:val="0"/>
      <w:marBottom w:val="0"/>
      <w:divBdr>
        <w:top w:val="none" w:sz="0" w:space="0" w:color="auto"/>
        <w:left w:val="none" w:sz="0" w:space="0" w:color="auto"/>
        <w:bottom w:val="none" w:sz="0" w:space="0" w:color="auto"/>
        <w:right w:val="none" w:sz="0" w:space="0" w:color="auto"/>
      </w:divBdr>
    </w:div>
    <w:div w:id="1712529892">
      <w:bodyDiv w:val="1"/>
      <w:marLeft w:val="0"/>
      <w:marRight w:val="0"/>
      <w:marTop w:val="0"/>
      <w:marBottom w:val="0"/>
      <w:divBdr>
        <w:top w:val="none" w:sz="0" w:space="0" w:color="auto"/>
        <w:left w:val="none" w:sz="0" w:space="0" w:color="auto"/>
        <w:bottom w:val="none" w:sz="0" w:space="0" w:color="auto"/>
        <w:right w:val="none" w:sz="0" w:space="0" w:color="auto"/>
      </w:divBdr>
    </w:div>
    <w:div w:id="1778940577">
      <w:bodyDiv w:val="1"/>
      <w:marLeft w:val="0"/>
      <w:marRight w:val="0"/>
      <w:marTop w:val="0"/>
      <w:marBottom w:val="0"/>
      <w:divBdr>
        <w:top w:val="none" w:sz="0" w:space="0" w:color="auto"/>
        <w:left w:val="none" w:sz="0" w:space="0" w:color="auto"/>
        <w:bottom w:val="none" w:sz="0" w:space="0" w:color="auto"/>
        <w:right w:val="none" w:sz="0" w:space="0" w:color="auto"/>
      </w:divBdr>
      <w:divsChild>
        <w:div w:id="868644119">
          <w:marLeft w:val="0"/>
          <w:marRight w:val="0"/>
          <w:marTop w:val="0"/>
          <w:marBottom w:val="75"/>
          <w:divBdr>
            <w:top w:val="none" w:sz="0" w:space="0" w:color="auto"/>
            <w:left w:val="none" w:sz="0" w:space="0" w:color="auto"/>
            <w:bottom w:val="none" w:sz="0" w:space="0" w:color="auto"/>
            <w:right w:val="none" w:sz="0" w:space="0" w:color="auto"/>
          </w:divBdr>
          <w:divsChild>
            <w:div w:id="1107967025">
              <w:marLeft w:val="0"/>
              <w:marRight w:val="0"/>
              <w:marTop w:val="0"/>
              <w:marBottom w:val="0"/>
              <w:divBdr>
                <w:top w:val="none" w:sz="0" w:space="0" w:color="auto"/>
                <w:left w:val="none" w:sz="0" w:space="0" w:color="auto"/>
                <w:bottom w:val="none" w:sz="0" w:space="0" w:color="auto"/>
                <w:right w:val="none" w:sz="0" w:space="0" w:color="auto"/>
              </w:divBdr>
            </w:div>
          </w:divsChild>
        </w:div>
        <w:div w:id="1248882665">
          <w:marLeft w:val="0"/>
          <w:marRight w:val="0"/>
          <w:marTop w:val="0"/>
          <w:marBottom w:val="75"/>
          <w:divBdr>
            <w:top w:val="none" w:sz="0" w:space="0" w:color="auto"/>
            <w:left w:val="none" w:sz="0" w:space="0" w:color="auto"/>
            <w:bottom w:val="none" w:sz="0" w:space="0" w:color="auto"/>
            <w:right w:val="none" w:sz="0" w:space="0" w:color="auto"/>
          </w:divBdr>
          <w:divsChild>
            <w:div w:id="847908840">
              <w:marLeft w:val="0"/>
              <w:marRight w:val="0"/>
              <w:marTop w:val="0"/>
              <w:marBottom w:val="0"/>
              <w:divBdr>
                <w:top w:val="none" w:sz="0" w:space="0" w:color="auto"/>
                <w:left w:val="none" w:sz="0" w:space="0" w:color="auto"/>
                <w:bottom w:val="none" w:sz="0" w:space="0" w:color="auto"/>
                <w:right w:val="none" w:sz="0" w:space="0" w:color="auto"/>
              </w:divBdr>
              <w:divsChild>
                <w:div w:id="1161312799">
                  <w:marLeft w:val="0"/>
                  <w:marRight w:val="0"/>
                  <w:marTop w:val="0"/>
                  <w:marBottom w:val="0"/>
                  <w:divBdr>
                    <w:top w:val="none" w:sz="0" w:space="0" w:color="auto"/>
                    <w:left w:val="none" w:sz="0" w:space="0" w:color="auto"/>
                    <w:bottom w:val="none" w:sz="0" w:space="0" w:color="auto"/>
                    <w:right w:val="none" w:sz="0" w:space="0" w:color="auto"/>
                  </w:divBdr>
                </w:div>
                <w:div w:id="812136712">
                  <w:marLeft w:val="0"/>
                  <w:marRight w:val="0"/>
                  <w:marTop w:val="0"/>
                  <w:marBottom w:val="0"/>
                  <w:divBdr>
                    <w:top w:val="none" w:sz="0" w:space="0" w:color="auto"/>
                    <w:left w:val="none" w:sz="0" w:space="0" w:color="auto"/>
                    <w:bottom w:val="none" w:sz="0" w:space="0" w:color="auto"/>
                    <w:right w:val="none" w:sz="0" w:space="0" w:color="auto"/>
                  </w:divBdr>
                </w:div>
                <w:div w:id="1456749853">
                  <w:marLeft w:val="0"/>
                  <w:marRight w:val="0"/>
                  <w:marTop w:val="0"/>
                  <w:marBottom w:val="0"/>
                  <w:divBdr>
                    <w:top w:val="none" w:sz="0" w:space="0" w:color="auto"/>
                    <w:left w:val="none" w:sz="0" w:space="0" w:color="auto"/>
                    <w:bottom w:val="none" w:sz="0" w:space="0" w:color="auto"/>
                    <w:right w:val="none" w:sz="0" w:space="0" w:color="auto"/>
                  </w:divBdr>
                </w:div>
                <w:div w:id="900094610">
                  <w:marLeft w:val="0"/>
                  <w:marRight w:val="0"/>
                  <w:marTop w:val="0"/>
                  <w:marBottom w:val="0"/>
                  <w:divBdr>
                    <w:top w:val="none" w:sz="0" w:space="0" w:color="auto"/>
                    <w:left w:val="none" w:sz="0" w:space="0" w:color="auto"/>
                    <w:bottom w:val="none" w:sz="0" w:space="0" w:color="auto"/>
                    <w:right w:val="none" w:sz="0" w:space="0" w:color="auto"/>
                  </w:divBdr>
                </w:div>
                <w:div w:id="5275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wikipedia.org/w/index.php?title=Imperio_Continuo&amp;action=edit&amp;redlink=1" TargetMode="External"/><Relationship Id="rId18" Type="http://schemas.openxmlformats.org/officeDocument/2006/relationships/hyperlink" Target="https://es.wikipedia.org/wiki/Liberia" TargetMode="External"/><Relationship Id="rId26" Type="http://schemas.openxmlformats.org/officeDocument/2006/relationships/hyperlink" Target="https://es.wikipedia.org/wiki/Reino_de_B%C3%A9lgica" TargetMode="External"/><Relationship Id="rId39" Type="http://schemas.openxmlformats.org/officeDocument/2006/relationships/hyperlink" Target="https://es.wikipedia.org/wiki/Mina_(miner%C3%ADa)" TargetMode="External"/><Relationship Id="rId21" Type="http://schemas.openxmlformats.org/officeDocument/2006/relationships/hyperlink" Target="https://es.wikipedia.org/wiki/Imperio_alem%C3%A1n" TargetMode="External"/><Relationship Id="rId34" Type="http://schemas.openxmlformats.org/officeDocument/2006/relationships/hyperlink" Target="https://es.wikipedia.org/wiki/Protectorado_espa%C3%B1ol_de_Marruecos" TargetMode="External"/><Relationship Id="rId42" Type="http://schemas.openxmlformats.org/officeDocument/2006/relationships/hyperlink" Target="https://es.wikipedia.org/wiki/Resguardo_ind%C3%ADgena" TargetMode="External"/><Relationship Id="rId7" Type="http://schemas.openxmlformats.org/officeDocument/2006/relationships/hyperlink" Target="https://es.wikipedia.org/wiki/Funcionario_p%C3%BAblico" TargetMode="External"/><Relationship Id="rId2" Type="http://schemas.openxmlformats.org/officeDocument/2006/relationships/styles" Target="styles.xml"/><Relationship Id="rId16" Type="http://schemas.openxmlformats.org/officeDocument/2006/relationships/hyperlink" Target="https://es.wikipedia.org/wiki/Canal_de_Suez" TargetMode="External"/><Relationship Id="rId20" Type="http://schemas.openxmlformats.org/officeDocument/2006/relationships/hyperlink" Target="https://es.wikipedia.org/wiki/El_Congo_(regi%C3%B3n)" TargetMode="External"/><Relationship Id="rId29" Type="http://schemas.openxmlformats.org/officeDocument/2006/relationships/hyperlink" Target="https://es.wikipedia.org/wiki/Segundo_Imperio_franc%C3%A9s" TargetMode="External"/><Relationship Id="rId41" Type="http://schemas.openxmlformats.org/officeDocument/2006/relationships/hyperlink" Target="https://es.wikipedia.org/wiki/Materia_prima" TargetMode="External"/><Relationship Id="rId1" Type="http://schemas.openxmlformats.org/officeDocument/2006/relationships/numbering" Target="numbering.xml"/><Relationship Id="rId6" Type="http://schemas.openxmlformats.org/officeDocument/2006/relationships/hyperlink" Target="https://es.wikipedia.org/wiki/Pol%C3%ADtico" TargetMode="External"/><Relationship Id="rId11" Type="http://schemas.openxmlformats.org/officeDocument/2006/relationships/hyperlink" Target="https://es.wikipedia.org/wiki/Explorador" TargetMode="External"/><Relationship Id="rId24" Type="http://schemas.openxmlformats.org/officeDocument/2006/relationships/hyperlink" Target="https://es.wikipedia.org/wiki/Conferencia_de_Berl%C3%ADn" TargetMode="External"/><Relationship Id="rId32" Type="http://schemas.openxmlformats.org/officeDocument/2006/relationships/hyperlink" Target="https://es.wikipedia.org/wiki/Conferencia_de_Algeciras" TargetMode="External"/><Relationship Id="rId37" Type="http://schemas.openxmlformats.org/officeDocument/2006/relationships/hyperlink" Target="https://es.wikipedia.org/w/index.php?title=Colonialismo&amp;action=edit&amp;section=20" TargetMode="External"/><Relationship Id="rId40" Type="http://schemas.openxmlformats.org/officeDocument/2006/relationships/hyperlink" Target="https://es.wikipedia.org/wiki/Energ%C3%ADa_renovable" TargetMode="External"/><Relationship Id="rId5" Type="http://schemas.openxmlformats.org/officeDocument/2006/relationships/hyperlink" Target="https://es.wikipedia.org/wiki/Soldado" TargetMode="External"/><Relationship Id="rId15" Type="http://schemas.openxmlformats.org/officeDocument/2006/relationships/hyperlink" Target="https://es.wikipedia.org/wiki/Egipto" TargetMode="External"/><Relationship Id="rId23" Type="http://schemas.openxmlformats.org/officeDocument/2006/relationships/hyperlink" Target="https://es.wikipedia.org/wiki/Leopoldo_II_de_B%C3%A9lgica" TargetMode="External"/><Relationship Id="rId28" Type="http://schemas.openxmlformats.org/officeDocument/2006/relationships/hyperlink" Target="https://es.wikipedia.org/wiki/Salacot" TargetMode="External"/><Relationship Id="rId36" Type="http://schemas.openxmlformats.org/officeDocument/2006/relationships/hyperlink" Target="https://es.wikipedia.org/wiki/Gobernador" TargetMode="External"/><Relationship Id="rId10" Type="http://schemas.openxmlformats.org/officeDocument/2006/relationships/hyperlink" Target="https://es.wikipedia.org/wiki/Protestantismo" TargetMode="External"/><Relationship Id="rId19" Type="http://schemas.openxmlformats.org/officeDocument/2006/relationships/hyperlink" Target="https://es.wikipedia.org/wiki/Abisinia" TargetMode="External"/><Relationship Id="rId31" Type="http://schemas.openxmlformats.org/officeDocument/2006/relationships/hyperlink" Target="https://es.wikipedia.org/wiki/Guillermo_II_de_Alemania"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s.wikipedia.org/wiki/Iglesia_cat%C3%B3lica" TargetMode="External"/><Relationship Id="rId14" Type="http://schemas.openxmlformats.org/officeDocument/2006/relationships/hyperlink" Target="https://es.wikipedia.org/wiki/Portugal" TargetMode="External"/><Relationship Id="rId22" Type="http://schemas.openxmlformats.org/officeDocument/2006/relationships/hyperlink" Target="https://es.wikipedia.org/w/index.php?title=Asociaci%C3%B3n_Internacional_para_la_Explotaci%C3%B3n_y_Colonizaci%C3%B3n_de_%C3%81frica&amp;action=edit&amp;redlink=1" TargetMode="External"/><Relationship Id="rId27" Type="http://schemas.openxmlformats.org/officeDocument/2006/relationships/hyperlink" Target="https://es.wikipedia.org/wiki/Historia_de_Marruecos" TargetMode="External"/><Relationship Id="rId30" Type="http://schemas.openxmlformats.org/officeDocument/2006/relationships/hyperlink" Target="https://es.wikipedia.org/wiki/Reino_de_Marruecos" TargetMode="External"/><Relationship Id="rId35" Type="http://schemas.openxmlformats.org/officeDocument/2006/relationships/hyperlink" Target="https://es.wikipedia.org/wiki/Forma_de_gobierno" TargetMode="External"/><Relationship Id="rId43" Type="http://schemas.openxmlformats.org/officeDocument/2006/relationships/fontTable" Target="fontTable.xml"/><Relationship Id="rId8" Type="http://schemas.openxmlformats.org/officeDocument/2006/relationships/hyperlink" Target="https://es.wikipedia.org/wiki/Misionero" TargetMode="External"/><Relationship Id="rId3" Type="http://schemas.openxmlformats.org/officeDocument/2006/relationships/settings" Target="settings.xml"/><Relationship Id="rId12" Type="http://schemas.openxmlformats.org/officeDocument/2006/relationships/hyperlink" Target="https://es.wikipedia.org/wiki/Ej%C3%A9rcito" TargetMode="External"/><Relationship Id="rId17" Type="http://schemas.openxmlformats.org/officeDocument/2006/relationships/hyperlink" Target="https://es.wikipedia.org/wiki/Sultanato_de_Egipto" TargetMode="External"/><Relationship Id="rId25" Type="http://schemas.openxmlformats.org/officeDocument/2006/relationships/hyperlink" Target="https://es.wikipedia.org/w/index.php?title=Asociaci%C3%B3n_Africana_Internacional&amp;action=edit&amp;redlink=1" TargetMode="External"/><Relationship Id="rId33" Type="http://schemas.openxmlformats.org/officeDocument/2006/relationships/hyperlink" Target="https://es.wikipedia.org/wiki/Protectorado_franc%C3%A9s_de_Marruecos" TargetMode="External"/><Relationship Id="rId38" Type="http://schemas.openxmlformats.org/officeDocument/2006/relationships/hyperlink" Target="https://es.wikipedia.org/wiki/Explotaci%C3%B3n_agrar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415</TotalTime>
  <Pages>5</Pages>
  <Words>2224</Words>
  <Characters>12233</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NETBOK</dc:creator>
  <cp:keywords/>
  <dc:description/>
  <cp:lastModifiedBy>NETBOK</cp:lastModifiedBy>
  <cp:revision>1</cp:revision>
  <dcterms:created xsi:type="dcterms:W3CDTF">2022-04-24T11:13:00Z</dcterms:created>
  <dcterms:modified xsi:type="dcterms:W3CDTF">2022-04-25T01:50:00Z</dcterms:modified>
</cp:coreProperties>
</file>