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ECONOMÍA SOCIAL:</w:t>
      </w:r>
    </w:p>
    <w:p w:rsidR="00000000" w:rsidDel="00000000" w:rsidP="00000000" w:rsidRDefault="00000000" w:rsidRPr="00000000" w14:paraId="00000002">
      <w:pPr>
        <w:rPr/>
      </w:pPr>
      <w:r w:rsidDel="00000000" w:rsidR="00000000" w:rsidRPr="00000000">
        <w:rPr>
          <w:rtl w:val="0"/>
        </w:rPr>
        <w:t xml:space="preserve">RESOLVER:</w:t>
      </w:r>
    </w:p>
    <w:p w:rsidR="00000000" w:rsidDel="00000000" w:rsidP="00000000" w:rsidRDefault="00000000" w:rsidRPr="00000000" w14:paraId="00000003">
      <w:pPr>
        <w:rPr/>
      </w:pPr>
      <w:r w:rsidDel="00000000" w:rsidR="00000000" w:rsidRPr="00000000">
        <w:rPr>
          <w:color w:val="351c75"/>
          <w:rtl w:val="0"/>
        </w:rPr>
        <w:t xml:space="preserve">1</w:t>
      </w:r>
      <w:r w:rsidDel="00000000" w:rsidR="00000000" w:rsidRPr="00000000">
        <w:rPr>
          <w:rtl w:val="0"/>
        </w:rPr>
        <w:t xml:space="preserve">Defina economía social</w:t>
      </w:r>
    </w:p>
    <w:p w:rsidR="00000000" w:rsidDel="00000000" w:rsidP="00000000" w:rsidRDefault="00000000" w:rsidRPr="00000000" w14:paraId="00000004">
      <w:pPr>
        <w:rPr/>
      </w:pPr>
      <w:r w:rsidDel="00000000" w:rsidR="00000000" w:rsidRPr="00000000">
        <w:rPr>
          <w:rtl w:val="0"/>
        </w:rPr>
        <w:t xml:space="preserve">2 Enumere que otros nombres recibe</w:t>
      </w:r>
    </w:p>
    <w:p w:rsidR="00000000" w:rsidDel="00000000" w:rsidP="00000000" w:rsidRDefault="00000000" w:rsidRPr="00000000" w14:paraId="00000005">
      <w:pPr>
        <w:rPr/>
      </w:pPr>
      <w:r w:rsidDel="00000000" w:rsidR="00000000" w:rsidRPr="00000000">
        <w:rPr>
          <w:rtl w:val="0"/>
        </w:rPr>
        <w:t xml:space="preserve">Los nombres que recibe son  economía popular, economía de interés general, sociedad civil y otros, otro término de uso frecuente es el de “sector sin fines de lucro”, en donde el acento es puesto en al trabajo voluntario de interés general que es realizado con ánimo solidario.</w:t>
      </w:r>
    </w:p>
    <w:p w:rsidR="00000000" w:rsidDel="00000000" w:rsidP="00000000" w:rsidRDefault="00000000" w:rsidRPr="00000000" w14:paraId="00000006">
      <w:pPr>
        <w:rPr/>
      </w:pPr>
      <w:r w:rsidDel="00000000" w:rsidR="00000000" w:rsidRPr="00000000">
        <w:rPr>
          <w:rtl w:val="0"/>
        </w:rPr>
        <w:t xml:space="preserve">3 Explique por qué se denomina tercer sector y cuál son los otros sectores</w:t>
      </w:r>
    </w:p>
    <w:p w:rsidR="00000000" w:rsidDel="00000000" w:rsidP="00000000" w:rsidRDefault="00000000" w:rsidRPr="00000000" w14:paraId="00000007">
      <w:pPr>
        <w:rPr/>
      </w:pPr>
      <w:r w:rsidDel="00000000" w:rsidR="00000000" w:rsidRPr="00000000">
        <w:rPr>
          <w:rtl w:val="0"/>
        </w:rPr>
        <w:t xml:space="preserve">Suele llamarse Tercer Sector a un conjunto de instituciones cuya característica principal es ser “privadas pero no lucrativas” y desenvolverse en el espacio público para satisfacer demandas no satisfechas ni por el Estado, ni por el Mercado.</w:t>
      </w:r>
    </w:p>
    <w:p w:rsidR="00000000" w:rsidDel="00000000" w:rsidP="00000000" w:rsidRDefault="00000000" w:rsidRPr="00000000" w14:paraId="00000008">
      <w:pPr>
        <w:rPr/>
      </w:pPr>
      <w:r w:rsidDel="00000000" w:rsidR="00000000" w:rsidRPr="00000000">
        <w:rPr>
          <w:rtl w:val="0"/>
        </w:rPr>
        <w:t xml:space="preserve">Quienes utilizan el concepto clásico de empresas de economía social subrayan en su análisis el desarrollo de empresas que operan en el mercado transando sus bienes y servicios pero por medio de la gestión de empresas democráticas, centradas en la ayuda mutua y el interés público.</w:t>
      </w:r>
    </w:p>
    <w:p w:rsidR="00000000" w:rsidDel="00000000" w:rsidP="00000000" w:rsidRDefault="00000000" w:rsidRPr="00000000" w14:paraId="00000009">
      <w:pPr>
        <w:rPr/>
      </w:pPr>
      <w:r w:rsidDel="00000000" w:rsidR="00000000" w:rsidRPr="00000000">
        <w:rPr>
          <w:rtl w:val="0"/>
        </w:rPr>
        <w:t xml:space="preserve">Los otros sectores son el primero(público) y el segundo (privado)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4 Composición de cada uno de los sectores</w:t>
      </w:r>
    </w:p>
    <w:p w:rsidR="00000000" w:rsidDel="00000000" w:rsidP="00000000" w:rsidRDefault="00000000" w:rsidRPr="00000000" w14:paraId="0000000D">
      <w:pPr>
        <w:rPr/>
      </w:pPr>
      <w:r w:rsidDel="00000000" w:rsidR="00000000" w:rsidRPr="00000000">
        <w:rPr>
          <w:rtl w:val="0"/>
        </w:rPr>
        <w:t xml:space="preserve">1- Un primer sector que corresponde al sector de la economía pública,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2- Un segundo sector que corresponde a las empresas privadas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3- Y un tercer sector que reúne a todos las otras formas de empresa y organizaciones, que por lo general no tienen fines de lucro y se basan en una gestión democrática y en la generación de bienes y servicios de interés público.</w:t>
      </w:r>
    </w:p>
    <w:p w:rsidR="00000000" w:rsidDel="00000000" w:rsidP="00000000" w:rsidRDefault="00000000" w:rsidRPr="00000000" w14:paraId="00000012">
      <w:pPr>
        <w:rPr/>
      </w:pPr>
      <w:r w:rsidDel="00000000" w:rsidR="00000000" w:rsidRPr="00000000">
        <w:rPr>
          <w:rtl w:val="0"/>
        </w:rPr>
        <w:t xml:space="preserve">5 Explique organización y lucro. De ejemplos de organizaciones con fines de lucro y sin fines de lucro.</w:t>
      </w:r>
    </w:p>
    <w:p w:rsidR="00000000" w:rsidDel="00000000" w:rsidP="00000000" w:rsidRDefault="00000000" w:rsidRPr="00000000" w14:paraId="00000013">
      <w:pPr>
        <w:rPr/>
      </w:pPr>
      <w:r w:rsidDel="00000000" w:rsidR="00000000" w:rsidRPr="00000000">
        <w:rPr>
          <w:rtl w:val="0"/>
        </w:rPr>
        <w:t xml:space="preserve">ORGANIZACIÓN:Es una agrupación de personas que comparten intereses comunes y se interrelacionan realizando actividades que les permiten lograr los fines fijados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LUCRO: las organizaciones según su finalidad en organizaciones : con fines de lucro y sin fines de lucro.Las primeras tienen como finalidad exclusiva la obtención de ganancias y las segundas tienden al bienestar de sus componentes y de la sociedad en general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Nestlé, Coca-Cola, Colgate, Telefónica, OSSE, etc. Sería ejemplos de organizaciones con fines lucrativos.</w:t>
      </w:r>
    </w:p>
    <w:p w:rsidR="00000000" w:rsidDel="00000000" w:rsidP="00000000" w:rsidRDefault="00000000" w:rsidRPr="00000000" w14:paraId="00000018">
      <w:pPr>
        <w:rPr/>
      </w:pPr>
      <w:r w:rsidDel="00000000" w:rsidR="00000000" w:rsidRPr="00000000">
        <w:rPr>
          <w:rtl w:val="0"/>
        </w:rPr>
        <w:t xml:space="preserve">Médicos sin fronteras, Greenpeace, Amnistía internacional, Derechos humanos sin fronteras, UNICEF, Fundación vida salvaje, etc. Estos son algunos ejemplos de organizaciones sin fin de lucro.</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6 Explique el pensamiento económico y el origen de la economía social.</w:t>
      </w:r>
    </w:p>
    <w:p w:rsidR="00000000" w:rsidDel="00000000" w:rsidP="00000000" w:rsidRDefault="00000000" w:rsidRPr="00000000" w14:paraId="0000001C">
      <w:pPr>
        <w:rPr/>
      </w:pPr>
      <w:r w:rsidDel="00000000" w:rsidR="00000000" w:rsidRPr="00000000">
        <w:rPr>
          <w:rtl w:val="0"/>
        </w:rPr>
        <w:t xml:space="preserve"> El concepto de Economía Social y Solidaria (ESS) surge a mediados del siglo pasado como una solución contra la desigualdad que el sistema genera y propone unas prácticas alternativas al sistema económico actual mediante la aplicación de valores universales, como la equidad, la justicia, la fraternidad económica, la solidaridad social, el compromiso con el entorno y la democracia directa.</w:t>
      </w:r>
    </w:p>
    <w:p w:rsidR="00000000" w:rsidDel="00000000" w:rsidP="00000000" w:rsidRDefault="00000000" w:rsidRPr="00000000" w14:paraId="0000001D">
      <w:pPr>
        <w:rPr/>
      </w:pPr>
      <w:r w:rsidDel="00000000" w:rsidR="00000000" w:rsidRPr="00000000">
        <w:rPr>
          <w:rtl w:val="0"/>
        </w:rPr>
        <w:t xml:space="preserve"> la ESS pone en el centro de la economía el bienestar de las personas, situando los recursos, la riqueza, la producción y el consumo como meros medios para alcanzar tal fin.</w:t>
      </w:r>
    </w:p>
    <w:p w:rsidR="00000000" w:rsidDel="00000000" w:rsidP="00000000" w:rsidRDefault="00000000" w:rsidRPr="00000000" w14:paraId="0000001E">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