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836DD" w:rsidRDefault="00014DB1">
      <w:pPr>
        <w:spacing w:line="360" w:lineRule="auto"/>
        <w:ind w:left="2832" w:firstLine="708"/>
      </w:pPr>
      <w:r>
        <w:t xml:space="preserve">       TRABAJO PRÁCTICO N°1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1932204</wp:posOffset>
            </wp:positionH>
            <wp:positionV relativeFrom="paragraph">
              <wp:posOffset>19250</wp:posOffset>
            </wp:positionV>
            <wp:extent cx="3035935" cy="753110"/>
            <wp:effectExtent l="0" t="0" r="0" b="0"/>
            <wp:wrapTopAndBottom distT="0" distB="0"/>
            <wp:docPr id="4" name="image1.png" descr="LOGO COLOEG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COLOEGIO.jpg"/>
                    <pic:cNvPicPr preferRelativeResize="0"/>
                  </pic:nvPicPr>
                  <pic:blipFill>
                    <a:blip r:embed="rId5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7622</wp:posOffset>
            </wp:positionH>
            <wp:positionV relativeFrom="paragraph">
              <wp:posOffset>0</wp:posOffset>
            </wp:positionV>
            <wp:extent cx="930910" cy="922655"/>
            <wp:effectExtent l="0" t="0" r="0" b="0"/>
            <wp:wrapSquare wrapText="bothSides" distT="0" distB="0" distL="114300" distR="11430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36DD" w:rsidRDefault="00014DB1">
      <w:pPr>
        <w:spacing w:line="360" w:lineRule="auto"/>
        <w:rPr>
          <w:b/>
        </w:rPr>
      </w:pPr>
      <w:r>
        <w:rPr>
          <w:b/>
        </w:rPr>
        <w:t xml:space="preserve">Espacio curricular: </w:t>
      </w:r>
      <w:r>
        <w:t>Psicología</w:t>
      </w:r>
    </w:p>
    <w:p w:rsidR="006836DD" w:rsidRDefault="00014DB1">
      <w:pPr>
        <w:spacing w:line="360" w:lineRule="auto"/>
      </w:pPr>
      <w:r>
        <w:rPr>
          <w:b/>
        </w:rPr>
        <w:t xml:space="preserve">Docente: </w:t>
      </w:r>
      <w:r>
        <w:t xml:space="preserve">Prado </w:t>
      </w:r>
      <w:proofErr w:type="spellStart"/>
      <w:r>
        <w:t>Ayelén</w:t>
      </w:r>
      <w:proofErr w:type="spellEnd"/>
    </w:p>
    <w:p w:rsidR="006836DD" w:rsidRDefault="00014DB1">
      <w:pPr>
        <w:spacing w:line="360" w:lineRule="auto"/>
      </w:pPr>
      <w:r>
        <w:rPr>
          <w:b/>
        </w:rPr>
        <w:t>Fecha de presentación:</w:t>
      </w:r>
      <w:r>
        <w:t xml:space="preserve"> 25 /04/2022</w:t>
      </w:r>
    </w:p>
    <w:p w:rsidR="006836DD" w:rsidRDefault="00014DB1">
      <w:pPr>
        <w:spacing w:line="360" w:lineRule="auto"/>
      </w:pPr>
      <w:r>
        <w:rPr>
          <w:b/>
        </w:rPr>
        <w:t>Curso:</w:t>
      </w:r>
      <w:r>
        <w:t xml:space="preserve"> 5to “B”</w:t>
      </w:r>
    </w:p>
    <w:p w:rsidR="006836DD" w:rsidRPr="00956477" w:rsidRDefault="00014DB1">
      <w:pPr>
        <w:spacing w:line="360" w:lineRule="auto"/>
        <w:rPr>
          <w:b/>
          <w:sz w:val="48"/>
          <w:szCs w:val="48"/>
        </w:rPr>
      </w:pPr>
      <w:r>
        <w:rPr>
          <w:b/>
        </w:rPr>
        <w:t xml:space="preserve">Nombre y Apellido del alumno: </w:t>
      </w:r>
      <w:proofErr w:type="spellStart"/>
      <w:r w:rsidR="00956477">
        <w:rPr>
          <w:b/>
          <w:sz w:val="48"/>
          <w:szCs w:val="48"/>
        </w:rPr>
        <w:t>Matias</w:t>
      </w:r>
      <w:proofErr w:type="spellEnd"/>
      <w:r w:rsidR="00956477">
        <w:rPr>
          <w:b/>
          <w:sz w:val="48"/>
          <w:szCs w:val="48"/>
        </w:rPr>
        <w:t xml:space="preserve"> </w:t>
      </w:r>
      <w:proofErr w:type="spellStart"/>
      <w:r w:rsidR="00956477">
        <w:rPr>
          <w:b/>
          <w:sz w:val="48"/>
          <w:szCs w:val="48"/>
        </w:rPr>
        <w:t>Argañaraz</w:t>
      </w:r>
      <w:proofErr w:type="spellEnd"/>
    </w:p>
    <w:p w:rsidR="006836DD" w:rsidRDefault="00014DB1">
      <w:pPr>
        <w:spacing w:line="360" w:lineRule="auto"/>
      </w:pPr>
      <w:r>
        <w:rPr>
          <w:b/>
        </w:rPr>
        <w:t xml:space="preserve">Modalidad: </w:t>
      </w:r>
      <w:r>
        <w:t>Individual</w:t>
      </w:r>
    </w:p>
    <w:p w:rsidR="006836DD" w:rsidRDefault="006836DD">
      <w:pPr>
        <w:spacing w:line="360" w:lineRule="auto"/>
      </w:pPr>
    </w:p>
    <w:p w:rsidR="006836DD" w:rsidRDefault="00014DB1">
      <w:pPr>
        <w:spacing w:line="360" w:lineRule="auto"/>
      </w:pPr>
      <w:r>
        <w:rPr>
          <w:b/>
        </w:rPr>
        <w:t>Contenido:</w:t>
      </w:r>
      <w:r>
        <w:t xml:space="preserve"> La conducta como objeto de estudio. Estudio de la psicología (CAMPOS Y ÁREAS)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5081</wp:posOffset>
                </wp:positionH>
                <wp:positionV relativeFrom="paragraph">
                  <wp:posOffset>240665</wp:posOffset>
                </wp:positionV>
                <wp:extent cx="6400800" cy="45719"/>
                <wp:effectExtent l="0" t="0" r="19050" b="31115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45719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5081</wp:posOffset>
                </wp:positionH>
                <wp:positionV relativeFrom="paragraph">
                  <wp:posOffset>240665</wp:posOffset>
                </wp:positionV>
                <wp:extent cx="6419850" cy="76834"/>
                <wp:effectExtent b="0" l="0" r="0" t="0"/>
                <wp:wrapNone/>
                <wp:docPr id="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9850" cy="768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836DD" w:rsidRDefault="006836DD">
      <w:pPr>
        <w:tabs>
          <w:tab w:val="left" w:pos="3945"/>
        </w:tabs>
        <w:spacing w:line="360" w:lineRule="auto"/>
        <w:jc w:val="both"/>
      </w:pPr>
    </w:p>
    <w:p w:rsidR="006836DD" w:rsidRDefault="00014DB1">
      <w:pPr>
        <w:tabs>
          <w:tab w:val="left" w:pos="3945"/>
        </w:tabs>
        <w:spacing w:line="360" w:lineRule="auto"/>
        <w:jc w:val="both"/>
        <w:rPr>
          <w:b/>
        </w:rPr>
      </w:pPr>
      <w:r>
        <w:rPr>
          <w:b/>
        </w:rPr>
        <w:t>TEMA 1: CONDUCTA COMO OBJETO DE ESTUDIO</w:t>
      </w: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t>Del cuadernillo de psicología lee desde la página 20 a la 23. (Las mismas se adjuntan para aquel alumno que aún no posea el cuadernillo</w:t>
      </w:r>
      <w:r>
        <w:t xml:space="preserve">). </w:t>
      </w: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rPr>
          <w:u w:val="single"/>
        </w:rPr>
        <w:t xml:space="preserve">Consigna 1: </w:t>
      </w:r>
      <w:r>
        <w:t xml:space="preserve">Defina y explique qué es la conducta según Daniel </w:t>
      </w:r>
      <w:proofErr w:type="spellStart"/>
      <w:r>
        <w:t>Laganche</w:t>
      </w:r>
      <w:proofErr w:type="spellEnd"/>
      <w:r>
        <w:t xml:space="preserve">. Debe explicar cada parte de la definición. </w:t>
      </w: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rPr>
          <w:u w:val="single"/>
        </w:rPr>
        <w:t>Consigna 2:</w:t>
      </w:r>
      <w:r>
        <w:t xml:space="preserve"> ¿Cuáles son las áreas de la conducta? Ejemplifique. </w:t>
      </w: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rPr>
          <w:u w:val="single"/>
        </w:rPr>
        <w:t>Consigna 3 :</w:t>
      </w:r>
      <w:r>
        <w:t xml:space="preserve"> ¿Qué área predomina en las siguientes situaciones?</w:t>
      </w:r>
    </w:p>
    <w:p w:rsidR="00622A42" w:rsidRDefault="00622A42">
      <w:pPr>
        <w:tabs>
          <w:tab w:val="left" w:pos="3945"/>
        </w:tabs>
        <w:spacing w:line="360" w:lineRule="auto"/>
        <w:jc w:val="both"/>
      </w:pPr>
    </w:p>
    <w:p w:rsidR="00622A42" w:rsidRDefault="00622A42">
      <w:pPr>
        <w:tabs>
          <w:tab w:val="left" w:pos="3945"/>
        </w:tabs>
        <w:spacing w:line="360" w:lineRule="auto"/>
        <w:jc w:val="both"/>
      </w:pPr>
    </w:p>
    <w:p w:rsidR="006836DD" w:rsidRDefault="006836DD">
      <w:pPr>
        <w:tabs>
          <w:tab w:val="left" w:pos="3945"/>
        </w:tabs>
        <w:spacing w:line="360" w:lineRule="auto"/>
        <w:jc w:val="both"/>
      </w:pP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6"/>
        <w:gridCol w:w="3651"/>
        <w:gridCol w:w="3539"/>
      </w:tblGrid>
      <w:tr w:rsidR="006836DD">
        <w:trPr>
          <w:trHeight w:val="2952"/>
        </w:trPr>
        <w:tc>
          <w:tcPr>
            <w:tcW w:w="3266" w:type="dxa"/>
          </w:tcPr>
          <w:p w:rsidR="00F7500E" w:rsidRDefault="00F7500E">
            <w:pPr>
              <w:spacing w:line="360" w:lineRule="auto"/>
            </w:pPr>
          </w:p>
          <w:p w:rsidR="00F7500E" w:rsidRDefault="00F7500E">
            <w:pPr>
              <w:spacing w:line="360" w:lineRule="auto"/>
            </w:pPr>
          </w:p>
          <w:p w:rsidR="006836DD" w:rsidRDefault="00F7500E">
            <w:pPr>
              <w:spacing w:line="360" w:lineRule="auto"/>
            </w:pPr>
            <w:r>
              <w:t xml:space="preserve">MENTE </w:t>
            </w:r>
            <w:r w:rsidR="00014DB1">
              <w:rPr>
                <w:noProof/>
              </w:rPr>
              <w:drawing>
                <wp:inline distT="0" distB="0" distL="0" distR="0">
                  <wp:extent cx="2065655" cy="1922145"/>
                  <wp:effectExtent l="0" t="0" r="0" b="0"/>
                  <wp:docPr id="6" name="image4.png" descr="3b4fba4ca839155ff8229397855ee29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3b4fba4ca839155ff8229397855ee29b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55" cy="1922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622A42" w:rsidRDefault="00622A42">
            <w:pPr>
              <w:spacing w:line="360" w:lineRule="auto"/>
            </w:pPr>
          </w:p>
          <w:p w:rsidR="00F7500E" w:rsidRDefault="0056402B">
            <w:pPr>
              <w:spacing w:line="360" w:lineRule="auto"/>
            </w:pPr>
            <w:r>
              <w:t xml:space="preserve">CUERPO </w:t>
            </w:r>
          </w:p>
          <w:p w:rsidR="006836DD" w:rsidRDefault="00014DB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2328545" cy="1837055"/>
                  <wp:effectExtent l="0" t="0" r="0" b="0"/>
                  <wp:docPr id="5" name="image3.png" descr="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06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1837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:rsidR="00F7500E" w:rsidRDefault="00F7500E">
            <w:pPr>
              <w:spacing w:line="360" w:lineRule="auto"/>
            </w:pPr>
          </w:p>
          <w:p w:rsidR="00F7500E" w:rsidRDefault="0056402B">
            <w:pPr>
              <w:spacing w:line="360" w:lineRule="auto"/>
            </w:pPr>
            <w:r>
              <w:t xml:space="preserve">CUERPO </w:t>
            </w:r>
          </w:p>
          <w:p w:rsidR="00F7500E" w:rsidRDefault="00F7500E">
            <w:pPr>
              <w:spacing w:line="360" w:lineRule="auto"/>
            </w:pPr>
          </w:p>
          <w:p w:rsidR="006836DD" w:rsidRDefault="00014DB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1557655" cy="2006600"/>
                  <wp:effectExtent l="0" t="0" r="0" b="0"/>
                  <wp:docPr id="8" name="image6.png" descr="7-9el_u4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7-9el_u4v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200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6DD">
        <w:trPr>
          <w:trHeight w:val="3231"/>
        </w:trPr>
        <w:tc>
          <w:tcPr>
            <w:tcW w:w="3266" w:type="dxa"/>
          </w:tcPr>
          <w:p w:rsidR="0056402B" w:rsidRDefault="0056402B" w:rsidP="0056402B">
            <w:pPr>
              <w:spacing w:line="360" w:lineRule="auto"/>
            </w:pPr>
          </w:p>
          <w:p w:rsidR="0056402B" w:rsidRDefault="0056402B" w:rsidP="0056402B">
            <w:pPr>
              <w:spacing w:line="360" w:lineRule="auto"/>
            </w:pPr>
          </w:p>
          <w:p w:rsidR="0056402B" w:rsidRDefault="0056402B" w:rsidP="0056402B">
            <w:pPr>
              <w:spacing w:line="360" w:lineRule="auto"/>
            </w:pPr>
          </w:p>
          <w:p w:rsidR="006836DD" w:rsidRDefault="00F01A87" w:rsidP="0056402B">
            <w:pPr>
              <w:spacing w:line="360" w:lineRule="auto"/>
            </w:pPr>
            <w:r>
              <w:t>MUNDO</w:t>
            </w:r>
            <w:r w:rsidR="00014DB1">
              <w:rPr>
                <w:noProof/>
              </w:rPr>
              <w:drawing>
                <wp:inline distT="0" distB="0" distL="0" distR="0">
                  <wp:extent cx="1947545" cy="1947545"/>
                  <wp:effectExtent l="0" t="0" r="0" b="0"/>
                  <wp:docPr id="7" name="image5.png" descr="049-300x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049-300x300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56402B" w:rsidRDefault="00014DB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1651000" cy="2201545"/>
                  <wp:effectExtent l="0" t="0" r="0" b="0"/>
                  <wp:docPr id="10" name="image9.png" descr="estudiantes-estudian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estudiantes-estudiand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2201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B18DA">
              <w:t xml:space="preserve">MENTE </w:t>
            </w:r>
          </w:p>
        </w:tc>
        <w:tc>
          <w:tcPr>
            <w:tcW w:w="3539" w:type="dxa"/>
          </w:tcPr>
          <w:p w:rsidR="00DB18DA" w:rsidRDefault="00DB18DA">
            <w:pPr>
              <w:spacing w:line="360" w:lineRule="auto"/>
            </w:pPr>
          </w:p>
          <w:p w:rsidR="006836DD" w:rsidRDefault="00DB18DA">
            <w:pPr>
              <w:spacing w:line="360" w:lineRule="auto"/>
            </w:pPr>
            <w:r>
              <w:t xml:space="preserve">MUNDO EXTERNO </w:t>
            </w:r>
            <w:r w:rsidR="00014DB1">
              <w:rPr>
                <w:noProof/>
              </w:rPr>
              <w:drawing>
                <wp:inline distT="0" distB="0" distL="0" distR="0">
                  <wp:extent cx="2252345" cy="2023745"/>
                  <wp:effectExtent l="0" t="0" r="0" b="0"/>
                  <wp:docPr id="9" name="image8.png" descr="festival-de-baile-dibujos-para-color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festival-de-baile-dibujos-para-colorear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45" cy="2023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6DD">
        <w:tc>
          <w:tcPr>
            <w:tcW w:w="3266" w:type="dxa"/>
          </w:tcPr>
          <w:p w:rsidR="0056402B" w:rsidRDefault="00014DB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1329055" cy="1752600"/>
                  <wp:effectExtent l="0" t="0" r="0" b="0"/>
                  <wp:docPr id="13" name="image13.png" descr="39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39x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01A87" w:rsidRDefault="00F30574">
            <w:pPr>
              <w:spacing w:line="360" w:lineRule="auto"/>
            </w:pPr>
            <w:r>
              <w:t xml:space="preserve">CUERPO </w:t>
            </w:r>
          </w:p>
          <w:p w:rsidR="00F01A87" w:rsidRDefault="00F01A87">
            <w:pPr>
              <w:spacing w:line="360" w:lineRule="auto"/>
            </w:pPr>
          </w:p>
          <w:p w:rsidR="00F01A87" w:rsidRDefault="00F01A87">
            <w:pPr>
              <w:spacing w:line="360" w:lineRule="auto"/>
            </w:pPr>
          </w:p>
          <w:p w:rsidR="0056402B" w:rsidRDefault="007564C2">
            <w:pPr>
              <w:spacing w:line="360" w:lineRule="auto"/>
            </w:pPr>
            <w:r>
              <w:t xml:space="preserve">MENTE </w:t>
            </w:r>
          </w:p>
        </w:tc>
        <w:tc>
          <w:tcPr>
            <w:tcW w:w="3651" w:type="dxa"/>
          </w:tcPr>
          <w:p w:rsidR="006836DD" w:rsidRDefault="00F30574">
            <w:pPr>
              <w:spacing w:line="360" w:lineRule="auto"/>
            </w:pPr>
            <w:r>
              <w:t xml:space="preserve">CUERPO </w:t>
            </w:r>
            <w:r w:rsidR="00014DB1">
              <w:rPr>
                <w:noProof/>
              </w:rPr>
              <w:drawing>
                <wp:inline distT="0" distB="0" distL="0" distR="0">
                  <wp:extent cx="1642745" cy="1938655"/>
                  <wp:effectExtent l="0" t="0" r="0" b="0"/>
                  <wp:docPr id="11" name="image10.png" descr="bici-89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bici-89683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938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:rsidR="00F30574" w:rsidRDefault="00F30574">
            <w:pPr>
              <w:spacing w:line="360" w:lineRule="auto"/>
            </w:pPr>
          </w:p>
          <w:p w:rsidR="006836DD" w:rsidRDefault="00F30574">
            <w:pPr>
              <w:spacing w:line="360" w:lineRule="auto"/>
            </w:pPr>
            <w:r>
              <w:t xml:space="preserve"> MUNDO</w:t>
            </w:r>
            <w:r w:rsidR="00014DB1">
              <w:rPr>
                <w:noProof/>
              </w:rPr>
              <w:drawing>
                <wp:inline distT="0" distB="0" distL="0" distR="0">
                  <wp:extent cx="2167255" cy="1541145"/>
                  <wp:effectExtent l="0" t="0" r="0" b="0"/>
                  <wp:docPr id="12" name="image12.png" descr="NIÑOS JUGANDO PARA COLOR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NIÑOS JUGANDO PARA COLOREAR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541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6DD">
        <w:tc>
          <w:tcPr>
            <w:tcW w:w="3266" w:type="dxa"/>
          </w:tcPr>
          <w:p w:rsidR="006836DD" w:rsidRDefault="00014DB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1143000" cy="1608455"/>
                  <wp:effectExtent l="0" t="0" r="0" b="0"/>
                  <wp:docPr id="14" name="image14.png" descr="pensan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pensando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08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6836DD" w:rsidRDefault="00014DB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1473200" cy="1473200"/>
                  <wp:effectExtent l="0" t="0" r="0" b="0"/>
                  <wp:docPr id="15" name="image15.png" descr="images 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images (1)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7564C2">
              <w:t xml:space="preserve">MUNDO EXTERNO </w:t>
            </w:r>
          </w:p>
        </w:tc>
        <w:tc>
          <w:tcPr>
            <w:tcW w:w="3539" w:type="dxa"/>
          </w:tcPr>
          <w:p w:rsidR="006836DD" w:rsidRDefault="00014DB1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>
                  <wp:extent cx="1456055" cy="1320800"/>
                  <wp:effectExtent l="0" t="0" r="0" b="0"/>
                  <wp:docPr id="16" name="image16.png" descr="Escuela-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Escuela-03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7564C2">
              <w:t xml:space="preserve">MENTE </w:t>
            </w:r>
          </w:p>
        </w:tc>
      </w:tr>
    </w:tbl>
    <w:p w:rsidR="006836DD" w:rsidRDefault="006836DD">
      <w:pPr>
        <w:tabs>
          <w:tab w:val="left" w:pos="3945"/>
        </w:tabs>
        <w:spacing w:line="360" w:lineRule="auto"/>
        <w:ind w:left="360"/>
        <w:jc w:val="both"/>
      </w:pPr>
    </w:p>
    <w:p w:rsidR="006836DD" w:rsidRDefault="006836DD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  <w:ind w:left="720"/>
        <w:rPr>
          <w:color w:val="000000"/>
          <w:u w:val="single"/>
        </w:rPr>
      </w:pPr>
    </w:p>
    <w:p w:rsidR="006836DD" w:rsidRDefault="006836DD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  <w:ind w:left="720"/>
        <w:rPr>
          <w:color w:val="000000"/>
          <w:u w:val="single"/>
        </w:rPr>
      </w:pPr>
    </w:p>
    <w:p w:rsidR="006836DD" w:rsidRDefault="00014DB1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  <w:ind w:left="720"/>
        <w:rPr>
          <w:color w:val="000000"/>
        </w:rPr>
      </w:pPr>
      <w:r>
        <w:rPr>
          <w:color w:val="000000"/>
          <w:u w:val="single"/>
        </w:rPr>
        <w:t xml:space="preserve">Consigna 4: </w:t>
      </w:r>
      <w:r>
        <w:rPr>
          <w:color w:val="000000"/>
        </w:rPr>
        <w:t>Complete las siguientes frases:</w:t>
      </w:r>
    </w:p>
    <w:p w:rsidR="006836DD" w:rsidRDefault="00014D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</w:pPr>
      <w:r>
        <w:rPr>
          <w:color w:val="000000"/>
        </w:rPr>
        <w:t>La conducta depende de……</w:t>
      </w:r>
    </w:p>
    <w:p w:rsidR="006836DD" w:rsidRDefault="00014DB1" w:rsidP="00A920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</w:pPr>
      <w:r>
        <w:rPr>
          <w:color w:val="000000"/>
        </w:rPr>
        <w:t>Toda actividad humana tiene una base biológica. Por lo cual, la conducta es regulada por…</w:t>
      </w:r>
      <w:r w:rsidR="00A920E2" w:rsidRPr="00EC5797">
        <w:rPr>
          <w:b/>
          <w:bCs/>
          <w:color w:val="000000"/>
        </w:rPr>
        <w:t>Mecanismos Fisiológicos</w:t>
      </w:r>
      <w:r>
        <w:rPr>
          <w:color w:val="000000"/>
        </w:rPr>
        <w:t>………..</w:t>
      </w:r>
    </w:p>
    <w:p w:rsidR="006836DD" w:rsidRDefault="00014DB1" w:rsidP="00654D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</w:pPr>
      <w:r>
        <w:rPr>
          <w:color w:val="000000"/>
        </w:rPr>
        <w:lastRenderedPageBreak/>
        <w:t>Algunos psicólogos basados en Darwin, comparan la conducta humana con la de los…</w:t>
      </w:r>
      <w:r w:rsidR="00B03B89">
        <w:rPr>
          <w:b/>
          <w:bCs/>
          <w:color w:val="000000"/>
        </w:rPr>
        <w:t>Animales</w:t>
      </w:r>
      <w:r>
        <w:rPr>
          <w:color w:val="000000"/>
        </w:rPr>
        <w:t>…</w:t>
      </w:r>
    </w:p>
    <w:p w:rsidR="006836DD" w:rsidRDefault="00014D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after="200" w:line="360" w:lineRule="auto"/>
      </w:pPr>
      <w:r>
        <w:rPr>
          <w:color w:val="000000"/>
        </w:rPr>
        <w:t>La última década de siglo XX fue declarada en los EEUU……</w:t>
      </w:r>
      <w:r w:rsidR="00601139">
        <w:rPr>
          <w:b/>
          <w:bCs/>
          <w:color w:val="000000"/>
        </w:rPr>
        <w:t xml:space="preserve">”La década del cerebro “ </w:t>
      </w:r>
      <w:r>
        <w:rPr>
          <w:color w:val="000000"/>
        </w:rPr>
        <w:t>…………………….</w:t>
      </w:r>
    </w:p>
    <w:p w:rsidR="006836DD" w:rsidRDefault="006836DD">
      <w:pPr>
        <w:tabs>
          <w:tab w:val="left" w:pos="3945"/>
        </w:tabs>
        <w:spacing w:line="360" w:lineRule="auto"/>
        <w:ind w:left="360"/>
        <w:jc w:val="both"/>
      </w:pPr>
    </w:p>
    <w:p w:rsidR="006836DD" w:rsidRDefault="00014DB1">
      <w:pPr>
        <w:tabs>
          <w:tab w:val="left" w:pos="3945"/>
        </w:tabs>
        <w:spacing w:line="360" w:lineRule="auto"/>
        <w:jc w:val="both"/>
        <w:rPr>
          <w:b/>
        </w:rPr>
      </w:pPr>
      <w:r>
        <w:rPr>
          <w:b/>
        </w:rPr>
        <w:t>TEMA 2: ESTU</w:t>
      </w:r>
      <w:r>
        <w:rPr>
          <w:b/>
        </w:rPr>
        <w:t>DIO DE LA PSICOLOGÍA</w:t>
      </w: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t xml:space="preserve"> El estudio de la psicología es tan amplio que se divide en: Ramas, Campos y Sistemas. Las ramas, también llamadas áreas, tienen que ver con el aspecto o temas específicos que se proponen estudiar. Los campos se relacionan con el ámbit</w:t>
      </w:r>
      <w:r>
        <w:t>o de trabajo de los profesionales de psicología. Y, por último, los sistemas, hacen referencia a la teoría científica en que se fundamentan. Conoceremos ahora cuáles son sus ramas; para lo cual, deberás leer la pág. 25 del cuadernillo.</w:t>
      </w: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rPr>
          <w:u w:val="single"/>
        </w:rPr>
        <w:t>Consigna 5:</w:t>
      </w:r>
      <w:r>
        <w:t xml:space="preserve"> Unir con</w:t>
      </w:r>
      <w:r>
        <w:t xml:space="preserve"> flecha</w:t>
      </w: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39972</wp:posOffset>
                </wp:positionV>
                <wp:extent cx="3561347" cy="2464068"/>
                <wp:effectExtent l="0" t="0" r="1270" b="0"/>
                <wp:wrapNone/>
                <wp:docPr id="1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347" cy="2464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51728" w:rsidRDefault="00014DB1" w:rsidP="00F51728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</w:pPr>
                            <w:r>
                              <w:t>Estudia el humano comparado con los animales.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</w:pPr>
                            <w:r>
                              <w:t>Estudia las características de las personas.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</w:pPr>
                            <w:r>
                              <w:t>Estudia el ciclo vital.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</w:pPr>
                            <w:r>
                              <w:t xml:space="preserve">Estudia las diferencias individuales determinadas por la inteligencia, las actitudes etc. 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</w:pPr>
                            <w:r>
                              <w:t>Estudia leyes y diferencias para aprender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</w:pPr>
                            <w:r>
                              <w:t>Investiga los procesos psicológicos básicos.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</w:pPr>
                            <w:r>
                              <w:t>Estudia las alteraciones que se producen en algunas personas.</w:t>
                            </w:r>
                          </w:p>
                          <w:p w:rsidR="00F51728" w:rsidRDefault="00014DB1" w:rsidP="00F5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0;margin-top:3.15pt;width:280.4pt;height:19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" stroked="f">
                <v:textbox>
                  <w:txbxContent>
                    <w:p w:rsidR="00F51728" w:rsidRDefault="00014DB1" w:rsidP="00F51728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</w:pPr>
                      <w:r>
                        <w:t>Estudia el humano comparado con los animales.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</w:pPr>
                      <w:r>
                        <w:t>Estudia las características de las personas.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</w:pPr>
                      <w:r>
                        <w:t>Estudia el ciclo vital.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</w:pPr>
                      <w:r>
                        <w:t xml:space="preserve">Estudia las diferencias individuales determinadas por la inteligencia, las actitudes etc. 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</w:pPr>
                      <w:r>
                        <w:t>Estudia leyes y diferencias para aprender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</w:pPr>
                      <w:r>
                        <w:t>Investiga los procesos psicológicos básicos.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2"/>
                        </w:numPr>
                        <w:spacing w:after="200" w:line="276" w:lineRule="auto"/>
                      </w:pPr>
                      <w:r>
                        <w:t>Estudia las alteraciones que se producen en algunas personas.</w:t>
                      </w:r>
                    </w:p>
                    <w:p w:rsidR="00F51728" w:rsidRDefault="00014DB1" w:rsidP="00F51728"/>
                  </w:txbxContent>
                </v:textbox>
              </v:shape>
            </w:pict>
          </mc:Fallback>
        </mc:AlternateContent>
      </w: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4106009</wp:posOffset>
                </wp:positionH>
                <wp:positionV relativeFrom="paragraph">
                  <wp:posOffset>5815</wp:posOffset>
                </wp:positionV>
                <wp:extent cx="2512695" cy="1932305"/>
                <wp:effectExtent l="0" t="635" r="3175" b="635"/>
                <wp:wrapNone/>
                <wp:docPr id="2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51728" w:rsidRDefault="00014DB1" w:rsidP="00F51728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 xml:space="preserve">Psicología </w:t>
                            </w:r>
                            <w:r>
                              <w:t>general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Psicología evolutiva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Psicología de la personalidad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Psicología especial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Psicopatología</w:t>
                            </w:r>
                          </w:p>
                          <w:p w:rsidR="00F51728" w:rsidRDefault="00014DB1" w:rsidP="00F51728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</w:pPr>
                            <w:r>
                              <w:t>Psicología comparada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323.3pt;margin-top:.45pt;width:197.85pt;height:15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" stroked="f">
                <v:textbox>
                  <w:txbxContent>
                    <w:p w:rsidR="00F51728" w:rsidRDefault="00014DB1" w:rsidP="00F51728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 xml:space="preserve">Psicología </w:t>
                      </w:r>
                      <w:r>
                        <w:t>general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Psicología evolutiva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Psicología de la personalidad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Psicología especial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Psicopatología</w:t>
                      </w:r>
                    </w:p>
                    <w:p w:rsidR="00F51728" w:rsidRDefault="00014DB1" w:rsidP="00F51728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Psicología comparada</w:t>
                      </w:r>
                    </w:p>
                  </w:txbxContent>
                </v:textbox>
              </v:shape>
            </w:pict>
          </mc:Fallback>
        </mc:AlternateContent>
      </w:r>
    </w:p>
    <w:p w:rsidR="006836DD" w:rsidRDefault="006836DD">
      <w:pPr>
        <w:tabs>
          <w:tab w:val="left" w:pos="3945"/>
        </w:tabs>
        <w:spacing w:line="360" w:lineRule="auto"/>
        <w:jc w:val="both"/>
      </w:pPr>
    </w:p>
    <w:p w:rsidR="006836DD" w:rsidRDefault="006836DD">
      <w:pPr>
        <w:tabs>
          <w:tab w:val="left" w:pos="3945"/>
        </w:tabs>
        <w:spacing w:line="360" w:lineRule="auto"/>
        <w:jc w:val="both"/>
      </w:pPr>
    </w:p>
    <w:p w:rsidR="006836DD" w:rsidRDefault="006836DD">
      <w:pPr>
        <w:tabs>
          <w:tab w:val="left" w:pos="3945"/>
        </w:tabs>
        <w:spacing w:line="360" w:lineRule="auto"/>
        <w:jc w:val="both"/>
      </w:pPr>
    </w:p>
    <w:p w:rsidR="006836DD" w:rsidRDefault="006836DD">
      <w:pPr>
        <w:tabs>
          <w:tab w:val="left" w:pos="3945"/>
        </w:tabs>
        <w:spacing w:line="360" w:lineRule="auto"/>
        <w:jc w:val="both"/>
      </w:pPr>
    </w:p>
    <w:p w:rsidR="006836DD" w:rsidRDefault="006836DD">
      <w:pPr>
        <w:tabs>
          <w:tab w:val="left" w:pos="3945"/>
        </w:tabs>
        <w:spacing w:line="360" w:lineRule="auto"/>
        <w:jc w:val="both"/>
      </w:pPr>
    </w:p>
    <w:p w:rsidR="006836DD" w:rsidRDefault="006836DD">
      <w:pPr>
        <w:tabs>
          <w:tab w:val="left" w:pos="3945"/>
        </w:tabs>
        <w:spacing w:line="360" w:lineRule="auto"/>
        <w:jc w:val="both"/>
      </w:pPr>
    </w:p>
    <w:p w:rsidR="006836DD" w:rsidRDefault="006836DD">
      <w:pPr>
        <w:tabs>
          <w:tab w:val="left" w:pos="3945"/>
        </w:tabs>
        <w:spacing w:line="360" w:lineRule="auto"/>
        <w:jc w:val="both"/>
      </w:pPr>
    </w:p>
    <w:p w:rsidR="006836DD" w:rsidRDefault="006836DD">
      <w:pPr>
        <w:tabs>
          <w:tab w:val="left" w:pos="3945"/>
        </w:tabs>
        <w:spacing w:line="360" w:lineRule="auto"/>
        <w:jc w:val="both"/>
      </w:pP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t xml:space="preserve"> CAMPOS</w:t>
      </w: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t>Realiza una lectura global desde la pagina 26 a la 33 del cuadernillo de psicología (Se adjuntan las páginas para quien no tenga el cuadernillo).</w:t>
      </w: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rPr>
          <w:u w:val="single"/>
        </w:rPr>
        <w:t>Consigna 6:</w:t>
      </w:r>
      <w:r>
        <w:t xml:space="preserve">  Completa el siguiente cuadro comparativo de los campos de la psicología </w:t>
      </w:r>
    </w:p>
    <w:tbl>
      <w:tblPr>
        <w:tblStyle w:val="a0"/>
        <w:tblW w:w="973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5"/>
        <w:gridCol w:w="3351"/>
        <w:gridCol w:w="3200"/>
      </w:tblGrid>
      <w:tr w:rsidR="006836DD">
        <w:tc>
          <w:tcPr>
            <w:tcW w:w="3185" w:type="dxa"/>
          </w:tcPr>
          <w:p w:rsidR="006836DD" w:rsidRDefault="00014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CAMPO</w:t>
            </w:r>
          </w:p>
        </w:tc>
        <w:tc>
          <w:tcPr>
            <w:tcW w:w="3351" w:type="dxa"/>
          </w:tcPr>
          <w:p w:rsidR="006836DD" w:rsidRDefault="00014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CARACTERISTICAS</w:t>
            </w:r>
          </w:p>
        </w:tc>
        <w:tc>
          <w:tcPr>
            <w:tcW w:w="3200" w:type="dxa"/>
          </w:tcPr>
          <w:p w:rsidR="006836DD" w:rsidRDefault="00014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IM</w:t>
            </w:r>
            <w:r>
              <w:rPr>
                <w:color w:val="000000"/>
              </w:rPr>
              <w:t>AGEN</w:t>
            </w:r>
          </w:p>
        </w:tc>
      </w:tr>
      <w:tr w:rsidR="006836DD">
        <w:tc>
          <w:tcPr>
            <w:tcW w:w="3185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351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00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  <w:tr w:rsidR="006836DD">
        <w:tc>
          <w:tcPr>
            <w:tcW w:w="3185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351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00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  <w:tr w:rsidR="006836DD">
        <w:tc>
          <w:tcPr>
            <w:tcW w:w="3185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351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00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  <w:tr w:rsidR="006836DD">
        <w:tc>
          <w:tcPr>
            <w:tcW w:w="3185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351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00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  <w:tr w:rsidR="006836DD">
        <w:tc>
          <w:tcPr>
            <w:tcW w:w="3185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351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00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  <w:tr w:rsidR="006836DD">
        <w:tc>
          <w:tcPr>
            <w:tcW w:w="3185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351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00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  <w:tr w:rsidR="006836DD">
        <w:tc>
          <w:tcPr>
            <w:tcW w:w="3185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351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00" w:type="dxa"/>
          </w:tcPr>
          <w:p w:rsidR="006836DD" w:rsidRDefault="00683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5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</w:tbl>
    <w:p w:rsidR="006836DD" w:rsidRDefault="006836DD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spacing w:line="360" w:lineRule="auto"/>
        <w:ind w:left="720"/>
        <w:jc w:val="both"/>
        <w:rPr>
          <w:color w:val="000000"/>
        </w:rPr>
      </w:pPr>
    </w:p>
    <w:p w:rsidR="006836DD" w:rsidRDefault="006836DD">
      <w:pPr>
        <w:tabs>
          <w:tab w:val="left" w:pos="3945"/>
        </w:tabs>
        <w:spacing w:line="360" w:lineRule="auto"/>
        <w:jc w:val="both"/>
      </w:pP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lastRenderedPageBreak/>
        <w:t xml:space="preserve">Observación: Los campos son siete. La psicología clínica deben colocarla junto con la psicoterapia, son lo mismo. En características deben colocar al menos 5 de cada campo (Bien completas). Pueden buscar una imagen en internet, revistas o dibujarlas. </w:t>
      </w:r>
    </w:p>
    <w:p w:rsidR="006836DD" w:rsidRDefault="006836DD">
      <w:pPr>
        <w:tabs>
          <w:tab w:val="left" w:pos="3945"/>
        </w:tabs>
        <w:spacing w:line="360" w:lineRule="auto"/>
        <w:jc w:val="both"/>
      </w:pPr>
    </w:p>
    <w:p w:rsidR="006836DD" w:rsidRDefault="00014DB1">
      <w:pPr>
        <w:tabs>
          <w:tab w:val="left" w:pos="3945"/>
        </w:tabs>
        <w:spacing w:line="360" w:lineRule="auto"/>
        <w:jc w:val="both"/>
        <w:rPr>
          <w:b/>
        </w:rPr>
      </w:pPr>
      <w:r>
        <w:rPr>
          <w:b/>
        </w:rPr>
        <w:t>EVA</w:t>
      </w:r>
      <w:r>
        <w:rPr>
          <w:b/>
        </w:rPr>
        <w:t>LUACIÓN</w:t>
      </w: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t xml:space="preserve"> Tendrán tiempo para responder las actividades hasta 25 de ABRIL. El trabajo deberán subirlo a la plataforma NODOS o entregar en clases por escrito. El alumno que no tenga computadora, puede hacer el trabajo a mano y fotografiarlo. </w:t>
      </w:r>
    </w:p>
    <w:p w:rsidR="006836DD" w:rsidRDefault="00014DB1">
      <w:pPr>
        <w:tabs>
          <w:tab w:val="left" w:pos="3945"/>
        </w:tabs>
        <w:spacing w:line="360" w:lineRule="auto"/>
        <w:jc w:val="both"/>
      </w:pPr>
      <w:r>
        <w:t>La modalidad es</w:t>
      </w:r>
      <w:r>
        <w:t xml:space="preserve"> individual: Quedaran anulados los trabajos en donde se detecte que fueron copiados. </w:t>
      </w:r>
    </w:p>
    <w:p w:rsidR="006836DD" w:rsidRDefault="006836DD">
      <w:pPr>
        <w:spacing w:line="360" w:lineRule="auto"/>
        <w:rPr>
          <w:b/>
        </w:rPr>
      </w:pPr>
    </w:p>
    <w:p w:rsidR="006836DD" w:rsidRDefault="006836DD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4B595E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6645910" cy="7268845"/>
            <wp:effectExtent l="38100" t="38100" r="97790" b="103505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688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13FC" w:rsidRDefault="001513FC">
      <w:pPr>
        <w:spacing w:line="360" w:lineRule="auto"/>
      </w:pPr>
    </w:p>
    <w:p w:rsidR="001513FC" w:rsidRDefault="001513FC">
      <w:pPr>
        <w:spacing w:line="360" w:lineRule="auto"/>
      </w:pPr>
    </w:p>
    <w:p w:rsidR="001513FC" w:rsidRDefault="001513FC">
      <w:pPr>
        <w:spacing w:line="360" w:lineRule="auto"/>
      </w:pPr>
    </w:p>
    <w:p w:rsidR="001513FC" w:rsidRDefault="001513FC">
      <w:pPr>
        <w:spacing w:line="360" w:lineRule="auto"/>
      </w:pPr>
    </w:p>
    <w:p w:rsidR="001513FC" w:rsidRDefault="001513FC">
      <w:pPr>
        <w:spacing w:line="360" w:lineRule="auto"/>
      </w:pPr>
    </w:p>
    <w:p w:rsidR="00945CAA" w:rsidRDefault="00945CAA">
      <w:pPr>
        <w:spacing w:line="360" w:lineRule="auto"/>
      </w:pPr>
    </w:p>
    <w:p w:rsidR="00945CAA" w:rsidRDefault="00945CAA">
      <w:pPr>
        <w:spacing w:line="360" w:lineRule="auto"/>
      </w:pPr>
    </w:p>
    <w:p w:rsidR="003D7218" w:rsidRDefault="003D7218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90724E">
      <w:pPr>
        <w:spacing w:line="360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191770</wp:posOffset>
            </wp:positionV>
            <wp:extent cx="6645910" cy="3763645"/>
            <wp:effectExtent l="0" t="0" r="2540" b="8255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156D95" w:rsidRDefault="00156D95">
      <w:pPr>
        <w:spacing w:line="360" w:lineRule="auto"/>
      </w:pPr>
    </w:p>
    <w:p w:rsidR="003D7218" w:rsidRPr="00DE0760" w:rsidRDefault="003D7218">
      <w:pPr>
        <w:spacing w:line="360" w:lineRule="auto"/>
        <w:rPr>
          <w:sz w:val="40"/>
          <w:szCs w:val="40"/>
        </w:rPr>
      </w:pPr>
      <w:r>
        <w:rPr>
          <w:sz w:val="44"/>
          <w:szCs w:val="44"/>
        </w:rPr>
        <w:t xml:space="preserve">6) </w:t>
      </w:r>
      <w:r w:rsidR="00E532C8" w:rsidRPr="00DE0760">
        <w:rPr>
          <w:sz w:val="40"/>
          <w:szCs w:val="40"/>
        </w:rPr>
        <w:t>Campo:</w:t>
      </w:r>
    </w:p>
    <w:p w:rsidR="00E532C8" w:rsidRPr="00DE0760" w:rsidRDefault="00E532C8">
      <w:pPr>
        <w:spacing w:line="360" w:lineRule="auto"/>
        <w:rPr>
          <w:sz w:val="40"/>
          <w:szCs w:val="40"/>
        </w:rPr>
      </w:pPr>
      <w:r w:rsidRPr="00DE0760">
        <w:rPr>
          <w:sz w:val="40"/>
          <w:szCs w:val="40"/>
        </w:rPr>
        <w:t>PSICOLOGÍA CLÍNICA</w:t>
      </w:r>
    </w:p>
    <w:p w:rsidR="00E532C8" w:rsidRPr="00DE0760" w:rsidRDefault="00E532C8">
      <w:pPr>
        <w:spacing w:line="360" w:lineRule="auto"/>
        <w:rPr>
          <w:sz w:val="40"/>
          <w:szCs w:val="40"/>
        </w:rPr>
      </w:pPr>
      <w:r w:rsidRPr="00DE0760">
        <w:rPr>
          <w:sz w:val="40"/>
          <w:szCs w:val="40"/>
        </w:rPr>
        <w:t>Características:</w:t>
      </w:r>
    </w:p>
    <w:p w:rsidR="00521A53" w:rsidRPr="00DE0760" w:rsidRDefault="00521A53">
      <w:pPr>
        <w:spacing w:line="360" w:lineRule="auto"/>
        <w:rPr>
          <w:sz w:val="40"/>
          <w:szCs w:val="40"/>
        </w:rPr>
      </w:pPr>
      <w:r w:rsidRPr="00DE0760">
        <w:rPr>
          <w:sz w:val="40"/>
          <w:szCs w:val="40"/>
        </w:rPr>
        <w:t>*Es el campo que resulta más familiar</w:t>
      </w:r>
    </w:p>
    <w:p w:rsidR="008919B1" w:rsidRPr="00DE0760" w:rsidRDefault="00521A53">
      <w:pPr>
        <w:spacing w:line="360" w:lineRule="auto"/>
        <w:rPr>
          <w:sz w:val="40"/>
          <w:szCs w:val="40"/>
        </w:rPr>
      </w:pPr>
      <w:r w:rsidRPr="00DE0760">
        <w:rPr>
          <w:sz w:val="40"/>
          <w:szCs w:val="40"/>
        </w:rPr>
        <w:t xml:space="preserve">*Se aplica a situaciones individuales que requieren atención </w:t>
      </w:r>
      <w:r w:rsidR="008919B1" w:rsidRPr="00DE0760">
        <w:rPr>
          <w:sz w:val="40"/>
          <w:szCs w:val="40"/>
        </w:rPr>
        <w:t>especial para mejorar el estado de salud</w:t>
      </w:r>
    </w:p>
    <w:p w:rsidR="008919B1" w:rsidRPr="00DE0760" w:rsidRDefault="008919B1">
      <w:pPr>
        <w:spacing w:line="360" w:lineRule="auto"/>
        <w:rPr>
          <w:sz w:val="40"/>
          <w:szCs w:val="40"/>
        </w:rPr>
      </w:pPr>
      <w:r w:rsidRPr="00DE0760">
        <w:rPr>
          <w:sz w:val="40"/>
          <w:szCs w:val="40"/>
        </w:rPr>
        <w:t xml:space="preserve">*Alude a la atención de problemas </w:t>
      </w:r>
      <w:r w:rsidR="00BD443F" w:rsidRPr="00DE0760">
        <w:rPr>
          <w:sz w:val="40"/>
          <w:szCs w:val="40"/>
        </w:rPr>
        <w:t>emocionales, adaptativa y otros que requieren asistencia psicológica para una mejor evolución</w:t>
      </w:r>
    </w:p>
    <w:p w:rsidR="00C660AA" w:rsidRPr="00DE0760" w:rsidRDefault="00C660AA">
      <w:pPr>
        <w:spacing w:line="360" w:lineRule="auto"/>
        <w:rPr>
          <w:sz w:val="40"/>
          <w:szCs w:val="40"/>
        </w:rPr>
      </w:pPr>
      <w:r w:rsidRPr="00DE0760">
        <w:rPr>
          <w:sz w:val="40"/>
          <w:szCs w:val="40"/>
        </w:rPr>
        <w:t>*Trata de aprender la particularidad de cada uno de los pacientes</w:t>
      </w:r>
    </w:p>
    <w:p w:rsidR="005726BE" w:rsidRPr="00DE0760" w:rsidRDefault="00C660AA">
      <w:pPr>
        <w:spacing w:line="360" w:lineRule="auto"/>
        <w:rPr>
          <w:sz w:val="40"/>
          <w:szCs w:val="40"/>
        </w:rPr>
      </w:pPr>
      <w:r w:rsidRPr="00DE0760">
        <w:rPr>
          <w:sz w:val="40"/>
          <w:szCs w:val="40"/>
        </w:rPr>
        <w:t xml:space="preserve">*Existen distintos tipos de </w:t>
      </w:r>
      <w:r w:rsidR="005726BE" w:rsidRPr="00DE0760">
        <w:rPr>
          <w:sz w:val="40"/>
          <w:szCs w:val="40"/>
        </w:rPr>
        <w:t xml:space="preserve">psicoterapias, cómo por ejemplo las psicoterapias </w:t>
      </w:r>
      <w:proofErr w:type="spellStart"/>
      <w:r w:rsidR="005726BE" w:rsidRPr="00DE0760">
        <w:rPr>
          <w:sz w:val="40"/>
          <w:szCs w:val="40"/>
        </w:rPr>
        <w:t>cognitativas</w:t>
      </w:r>
      <w:proofErr w:type="spellEnd"/>
    </w:p>
    <w:p w:rsidR="005726BE" w:rsidRPr="00DE0760" w:rsidRDefault="0033507A">
      <w:pPr>
        <w:spacing w:line="360" w:lineRule="auto"/>
        <w:rPr>
          <w:sz w:val="40"/>
          <w:szCs w:val="40"/>
        </w:rPr>
      </w:pPr>
      <w:r w:rsidRPr="00DE0760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233916</wp:posOffset>
            </wp:positionH>
            <wp:positionV relativeFrom="paragraph">
              <wp:posOffset>1010093</wp:posOffset>
            </wp:positionV>
            <wp:extent cx="5837157" cy="2540635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157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6BE" w:rsidRPr="00DE0760">
        <w:rPr>
          <w:sz w:val="40"/>
          <w:szCs w:val="40"/>
        </w:rPr>
        <w:t xml:space="preserve">*No comprende </w:t>
      </w:r>
      <w:r w:rsidR="004A0A7C" w:rsidRPr="00DE0760">
        <w:rPr>
          <w:sz w:val="40"/>
          <w:szCs w:val="40"/>
        </w:rPr>
        <w:t xml:space="preserve">con exclusividad el estudio de lo que se conoce como las perturbaciones de la conducta </w:t>
      </w:r>
    </w:p>
    <w:p w:rsidR="004A0A7C" w:rsidRPr="00B61B4C" w:rsidRDefault="004A0A7C">
      <w:pPr>
        <w:spacing w:line="360" w:lineRule="auto"/>
        <w:rPr>
          <w:b/>
          <w:bCs/>
          <w:sz w:val="44"/>
          <w:szCs w:val="44"/>
        </w:rPr>
      </w:pPr>
    </w:p>
    <w:p w:rsidR="006836DD" w:rsidRDefault="006836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:rsidR="0033507A" w:rsidRDefault="003350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 xml:space="preserve">LA </w:t>
      </w:r>
      <w:r w:rsidR="001F1051">
        <w:rPr>
          <w:rFonts w:ascii="Calibri" w:eastAsia="Calibri" w:hAnsi="Calibri" w:cs="Calibri"/>
          <w:b/>
          <w:bCs/>
          <w:color w:val="000000"/>
          <w:sz w:val="40"/>
          <w:szCs w:val="40"/>
        </w:rPr>
        <w:t xml:space="preserve">PSICOLOGÍA DEL DEPORTE </w:t>
      </w:r>
    </w:p>
    <w:p w:rsidR="001F1051" w:rsidRDefault="001F10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>*</w:t>
      </w:r>
      <w:r>
        <w:rPr>
          <w:rFonts w:ascii="Calibri" w:eastAsia="Calibri" w:hAnsi="Calibri" w:cs="Calibri"/>
          <w:color w:val="000000"/>
          <w:sz w:val="40"/>
          <w:szCs w:val="40"/>
        </w:rPr>
        <w:t xml:space="preserve">Aplica sus conocimientos en el ámbito del deporte formativo </w:t>
      </w:r>
      <w:r w:rsidR="003E590F">
        <w:rPr>
          <w:rFonts w:ascii="Calibri" w:eastAsia="Calibri" w:hAnsi="Calibri" w:cs="Calibri"/>
          <w:color w:val="000000"/>
          <w:sz w:val="40"/>
          <w:szCs w:val="40"/>
        </w:rPr>
        <w:t xml:space="preserve">y del deporte competitivo </w:t>
      </w:r>
    </w:p>
    <w:p w:rsidR="009B2400" w:rsidRDefault="003E59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*Considera al deporte como un ejercicio físico en el que inciden factores </w:t>
      </w:r>
      <w:r w:rsidR="00921D62">
        <w:rPr>
          <w:rFonts w:ascii="Calibri" w:eastAsia="Calibri" w:hAnsi="Calibri" w:cs="Calibri"/>
          <w:color w:val="000000"/>
          <w:sz w:val="40"/>
          <w:szCs w:val="40"/>
        </w:rPr>
        <w:t xml:space="preserve">Fisiológicos, emocionales, psicológicos, técnicos y </w:t>
      </w:r>
      <w:proofErr w:type="spellStart"/>
      <w:r w:rsidR="0029077D">
        <w:rPr>
          <w:rFonts w:ascii="Calibri" w:eastAsia="Calibri" w:hAnsi="Calibri" w:cs="Calibri"/>
          <w:color w:val="000000"/>
          <w:sz w:val="40"/>
          <w:szCs w:val="40"/>
        </w:rPr>
        <w:t>táctico</w:t>
      </w:r>
      <w:proofErr w:type="spellEnd"/>
      <w:r w:rsidR="00921D62">
        <w:rPr>
          <w:rFonts w:ascii="Calibri" w:eastAsia="Calibri" w:hAnsi="Calibri" w:cs="Calibri"/>
          <w:color w:val="000000"/>
          <w:sz w:val="40"/>
          <w:szCs w:val="40"/>
        </w:rPr>
        <w:t xml:space="preserve"> – estratégicos </w:t>
      </w:r>
    </w:p>
    <w:p w:rsidR="00DE0760" w:rsidRPr="001F1051" w:rsidRDefault="002907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*Trabaja con variables mentales que están asociadas al deporte</w:t>
      </w:r>
      <w:r w:rsidR="00F01C41">
        <w:rPr>
          <w:rFonts w:ascii="Calibri" w:eastAsia="Calibri" w:hAnsi="Calibri" w:cs="Calibri"/>
          <w:color w:val="000000"/>
          <w:sz w:val="40"/>
          <w:szCs w:val="40"/>
        </w:rPr>
        <w:t xml:space="preserve"> </w:t>
      </w:r>
      <w:r w:rsidR="00F01C41">
        <w:rPr>
          <w:rFonts w:ascii="Calibri" w:eastAsia="Calibri" w:hAnsi="Calibri" w:cs="Calibri"/>
          <w:noProof/>
          <w:color w:val="000000"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2380615</wp:posOffset>
            </wp:positionV>
            <wp:extent cx="6645910" cy="4061460"/>
            <wp:effectExtent l="0" t="0" r="254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000000"/>
          <w:sz w:val="40"/>
          <w:szCs w:val="40"/>
        </w:rPr>
        <w:t xml:space="preserve">*Aporta métodos científicos </w:t>
      </w:r>
      <w:r w:rsidR="00FC358F">
        <w:rPr>
          <w:rFonts w:ascii="Calibri" w:eastAsia="Calibri" w:hAnsi="Calibri" w:cs="Calibri"/>
          <w:color w:val="000000"/>
          <w:sz w:val="40"/>
          <w:szCs w:val="40"/>
        </w:rPr>
        <w:t xml:space="preserve">de evaluación y planeamiento en las diferentes etapas del </w:t>
      </w:r>
      <w:r w:rsidR="00DE0760">
        <w:rPr>
          <w:rFonts w:ascii="Calibri" w:eastAsia="Calibri" w:hAnsi="Calibri" w:cs="Calibri"/>
          <w:color w:val="000000"/>
          <w:sz w:val="40"/>
          <w:szCs w:val="40"/>
        </w:rPr>
        <w:t>deporte</w:t>
      </w:r>
    </w:p>
    <w:p w:rsidR="00FC358F" w:rsidRDefault="00FC35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</w:p>
    <w:p w:rsidR="00C102BD" w:rsidRDefault="00C102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</w:p>
    <w:p w:rsidR="00C102BD" w:rsidRDefault="00C102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</w:p>
    <w:p w:rsidR="00C102BD" w:rsidRDefault="00C102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</w:p>
    <w:p w:rsidR="00C102BD" w:rsidRDefault="00C102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>LA PSICOGERONTOLOGIA</w:t>
      </w:r>
    </w:p>
    <w:p w:rsidR="00AC7C95" w:rsidRDefault="00A005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*</w:t>
      </w:r>
      <w:r w:rsidR="007B764A">
        <w:rPr>
          <w:rFonts w:ascii="Calibri" w:eastAsia="Calibri" w:hAnsi="Calibri" w:cs="Calibri"/>
          <w:color w:val="000000"/>
          <w:sz w:val="40"/>
          <w:szCs w:val="40"/>
        </w:rPr>
        <w:t xml:space="preserve">Estudia y aplica sus conocimientos al envejecimiento </w:t>
      </w:r>
      <w:r w:rsidR="00AC7C95">
        <w:rPr>
          <w:rFonts w:ascii="Calibri" w:eastAsia="Calibri" w:hAnsi="Calibri" w:cs="Calibri"/>
          <w:color w:val="000000"/>
          <w:sz w:val="40"/>
          <w:szCs w:val="40"/>
        </w:rPr>
        <w:t>normal y a los cambios psicológicos y sociales que implica</w:t>
      </w:r>
    </w:p>
    <w:p w:rsidR="00B06C14" w:rsidRDefault="00AC7C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*</w:t>
      </w:r>
      <w:r w:rsidR="00B06C14">
        <w:rPr>
          <w:rFonts w:ascii="Calibri" w:eastAsia="Calibri" w:hAnsi="Calibri" w:cs="Calibri"/>
          <w:color w:val="000000"/>
          <w:sz w:val="40"/>
          <w:szCs w:val="40"/>
        </w:rPr>
        <w:t>Tiene como objetivo la prolongación de la vida y mejora la Calidad de vida</w:t>
      </w:r>
    </w:p>
    <w:p w:rsidR="00B06C14" w:rsidRDefault="00B06C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*</w:t>
      </w:r>
      <w:r w:rsidR="00E4309F">
        <w:rPr>
          <w:rFonts w:ascii="Calibri" w:eastAsia="Calibri" w:hAnsi="Calibri" w:cs="Calibri"/>
          <w:color w:val="000000"/>
          <w:sz w:val="40"/>
          <w:szCs w:val="40"/>
        </w:rPr>
        <w:t xml:space="preserve">La </w:t>
      </w:r>
      <w:proofErr w:type="spellStart"/>
      <w:r w:rsidR="007A5E95">
        <w:rPr>
          <w:rFonts w:ascii="Calibri" w:eastAsia="Calibri" w:hAnsi="Calibri" w:cs="Calibri"/>
          <w:color w:val="000000"/>
          <w:sz w:val="40"/>
          <w:szCs w:val="40"/>
        </w:rPr>
        <w:t>psicogerontologia</w:t>
      </w:r>
      <w:proofErr w:type="spellEnd"/>
      <w:r w:rsidR="007A5E95">
        <w:rPr>
          <w:rFonts w:ascii="Calibri" w:eastAsia="Calibri" w:hAnsi="Calibri" w:cs="Calibri"/>
          <w:color w:val="000000"/>
          <w:sz w:val="40"/>
          <w:szCs w:val="40"/>
        </w:rPr>
        <w:t xml:space="preserve"> es un campo aplicado </w:t>
      </w:r>
      <w:r w:rsidR="006A345B">
        <w:rPr>
          <w:rFonts w:ascii="Calibri" w:eastAsia="Calibri" w:hAnsi="Calibri" w:cs="Calibri"/>
          <w:color w:val="000000"/>
          <w:sz w:val="40"/>
          <w:szCs w:val="40"/>
        </w:rPr>
        <w:t xml:space="preserve">con gran relevancia para contribuir </w:t>
      </w:r>
      <w:r w:rsidR="00B0329E">
        <w:rPr>
          <w:rFonts w:ascii="Calibri" w:eastAsia="Calibri" w:hAnsi="Calibri" w:cs="Calibri"/>
          <w:color w:val="000000"/>
          <w:sz w:val="40"/>
          <w:szCs w:val="40"/>
        </w:rPr>
        <w:t>la mejor calidad de vida de la comunidad</w:t>
      </w:r>
    </w:p>
    <w:p w:rsidR="000D348F" w:rsidRDefault="000D3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*El trabajo con personas mayores debe </w:t>
      </w:r>
      <w:r w:rsidR="00943BB3">
        <w:rPr>
          <w:rFonts w:ascii="Calibri" w:eastAsia="Calibri" w:hAnsi="Calibri" w:cs="Calibri"/>
          <w:color w:val="000000"/>
          <w:sz w:val="40"/>
          <w:szCs w:val="40"/>
        </w:rPr>
        <w:t xml:space="preserve">contemplar a los familiares </w:t>
      </w:r>
    </w:p>
    <w:p w:rsidR="00943BB3" w:rsidRPr="00A00534" w:rsidRDefault="009F17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noProof/>
          <w:color w:val="000000"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467360</wp:posOffset>
            </wp:positionV>
            <wp:extent cx="5715000" cy="2976880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102BD" w:rsidRDefault="00C102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</w:p>
    <w:p w:rsidR="009F1741" w:rsidRDefault="009218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 xml:space="preserve">PSICÓLOGIA EDUCACIONAL </w:t>
      </w:r>
    </w:p>
    <w:p w:rsidR="00361C8A" w:rsidRDefault="00FB2A5E" w:rsidP="00FB2A5E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lastRenderedPageBreak/>
        <w:t xml:space="preserve">Es la psicología aplicada al ámbito de la </w:t>
      </w:r>
      <w:r w:rsidR="00361C8A">
        <w:rPr>
          <w:rFonts w:ascii="Calibri" w:eastAsia="Calibri" w:hAnsi="Calibri" w:cs="Calibri"/>
          <w:color w:val="000000"/>
          <w:sz w:val="40"/>
          <w:szCs w:val="40"/>
        </w:rPr>
        <w:t>educación</w:t>
      </w:r>
    </w:p>
    <w:p w:rsidR="00361C8A" w:rsidRDefault="00361C8A" w:rsidP="00FB2A5E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Se ocupa de temas tales como el funcionamiento de las relaciones entre los distintos </w:t>
      </w:r>
      <w:r w:rsidR="00502E9B">
        <w:rPr>
          <w:rFonts w:ascii="Calibri" w:eastAsia="Calibri" w:hAnsi="Calibri" w:cs="Calibri"/>
          <w:color w:val="000000"/>
          <w:sz w:val="40"/>
          <w:szCs w:val="40"/>
        </w:rPr>
        <w:t>miembros de las instituciones educativas</w:t>
      </w:r>
    </w:p>
    <w:p w:rsidR="002E0A43" w:rsidRDefault="00502E9B" w:rsidP="00FB2A5E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Es uno de los campos que ha tenido </w:t>
      </w:r>
      <w:r w:rsidR="002E0A43">
        <w:rPr>
          <w:rFonts w:ascii="Calibri" w:eastAsia="Calibri" w:hAnsi="Calibri" w:cs="Calibri"/>
          <w:color w:val="000000"/>
          <w:sz w:val="40"/>
          <w:szCs w:val="40"/>
        </w:rPr>
        <w:t>un desarrollo más temprano y amplio en los distintos países</w:t>
      </w:r>
    </w:p>
    <w:p w:rsidR="002E0A43" w:rsidRDefault="00764598" w:rsidP="00FB2A5E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Suelen conformar equipos con otros profesionales como </w:t>
      </w:r>
      <w:r w:rsidR="0076641E">
        <w:rPr>
          <w:rFonts w:ascii="Calibri" w:eastAsia="Calibri" w:hAnsi="Calibri" w:cs="Calibri"/>
          <w:color w:val="000000"/>
          <w:sz w:val="40"/>
          <w:szCs w:val="40"/>
        </w:rPr>
        <w:t>psicopedagogos, trabajadores sociales, etc.</w:t>
      </w:r>
    </w:p>
    <w:p w:rsidR="0076641E" w:rsidRDefault="00481E87" w:rsidP="00FB2A5E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Otra de las tareas específicas que se ocupan </w:t>
      </w:r>
      <w:r w:rsidR="00CB5855">
        <w:rPr>
          <w:rFonts w:ascii="Calibri" w:eastAsia="Calibri" w:hAnsi="Calibri" w:cs="Calibri"/>
          <w:color w:val="000000"/>
          <w:sz w:val="40"/>
          <w:szCs w:val="40"/>
        </w:rPr>
        <w:t>es la orientación vocacional.</w:t>
      </w:r>
    </w:p>
    <w:p w:rsidR="005829EF" w:rsidRPr="00FB2A5E" w:rsidRDefault="00FC4818" w:rsidP="005829E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noProof/>
          <w:color w:val="000000"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137795</wp:posOffset>
            </wp:positionV>
            <wp:extent cx="6645910" cy="3738245"/>
            <wp:effectExtent l="0" t="0" r="2540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ECD" w:rsidRDefault="00242EC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>PSICOLOGÍA LABORAL</w:t>
      </w:r>
    </w:p>
    <w:p w:rsidR="00242ECD" w:rsidRDefault="00492E3E" w:rsidP="00242ECD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lastRenderedPageBreak/>
        <w:t xml:space="preserve">Interviene </w:t>
      </w:r>
      <w:r w:rsidR="00DF7D52">
        <w:rPr>
          <w:rFonts w:ascii="Calibri" w:eastAsia="Calibri" w:hAnsi="Calibri" w:cs="Calibri"/>
          <w:color w:val="000000"/>
          <w:sz w:val="40"/>
          <w:szCs w:val="40"/>
        </w:rPr>
        <w:t xml:space="preserve">en las múltiples situaciones vinculadas con el trabajo y los procesos psicológicos </w:t>
      </w:r>
      <w:r w:rsidR="00684FC6">
        <w:rPr>
          <w:rFonts w:ascii="Calibri" w:eastAsia="Calibri" w:hAnsi="Calibri" w:cs="Calibri"/>
          <w:color w:val="000000"/>
          <w:sz w:val="40"/>
          <w:szCs w:val="40"/>
        </w:rPr>
        <w:t xml:space="preserve">que se establecen entre las personas y su contexto laboral </w:t>
      </w:r>
    </w:p>
    <w:p w:rsidR="00684FC6" w:rsidRDefault="00CA1386" w:rsidP="00242ECD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También se centra </w:t>
      </w:r>
      <w:r w:rsidR="00832E30">
        <w:rPr>
          <w:rFonts w:ascii="Calibri" w:eastAsia="Calibri" w:hAnsi="Calibri" w:cs="Calibri"/>
          <w:color w:val="000000"/>
          <w:sz w:val="40"/>
          <w:szCs w:val="40"/>
        </w:rPr>
        <w:t xml:space="preserve">en las organizaciones proponiendo un equilibrio </w:t>
      </w:r>
      <w:r w:rsidR="009834A1">
        <w:rPr>
          <w:rFonts w:ascii="Calibri" w:eastAsia="Calibri" w:hAnsi="Calibri" w:cs="Calibri"/>
          <w:color w:val="000000"/>
          <w:sz w:val="40"/>
          <w:szCs w:val="40"/>
        </w:rPr>
        <w:t>saludable entre el bienestar y la salud mental de los trabajadores y los objetivos de las organizaciones</w:t>
      </w:r>
    </w:p>
    <w:p w:rsidR="00CC742C" w:rsidRDefault="004A426A" w:rsidP="00CC742C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Algunos problemas </w:t>
      </w:r>
      <w:r w:rsidR="00DE0764">
        <w:rPr>
          <w:rFonts w:ascii="Calibri" w:eastAsia="Calibri" w:hAnsi="Calibri" w:cs="Calibri"/>
          <w:color w:val="000000"/>
          <w:sz w:val="40"/>
          <w:szCs w:val="40"/>
        </w:rPr>
        <w:t xml:space="preserve">con los que trabaja la psicología laboral son: </w:t>
      </w:r>
      <w:r w:rsidR="00CC742C">
        <w:rPr>
          <w:rFonts w:ascii="Calibri" w:eastAsia="Calibri" w:hAnsi="Calibri" w:cs="Calibri"/>
          <w:color w:val="000000"/>
          <w:sz w:val="40"/>
          <w:szCs w:val="40"/>
        </w:rPr>
        <w:t xml:space="preserve">Motivación </w:t>
      </w:r>
      <w:r w:rsidR="005766ED">
        <w:rPr>
          <w:rFonts w:ascii="Calibri" w:eastAsia="Calibri" w:hAnsi="Calibri" w:cs="Calibri"/>
          <w:color w:val="000000"/>
          <w:sz w:val="40"/>
          <w:szCs w:val="40"/>
        </w:rPr>
        <w:t xml:space="preserve">de los trabajadores, distribución del personal en los puestos </w:t>
      </w:r>
      <w:r w:rsidR="00292750">
        <w:rPr>
          <w:rFonts w:ascii="Calibri" w:eastAsia="Calibri" w:hAnsi="Calibri" w:cs="Calibri"/>
          <w:color w:val="000000"/>
          <w:sz w:val="40"/>
          <w:szCs w:val="40"/>
        </w:rPr>
        <w:t xml:space="preserve">más </w:t>
      </w:r>
      <w:r w:rsidR="00F519C0">
        <w:rPr>
          <w:rFonts w:ascii="Calibri" w:eastAsia="Calibri" w:hAnsi="Calibri" w:cs="Calibri"/>
          <w:color w:val="000000"/>
          <w:sz w:val="40"/>
          <w:szCs w:val="40"/>
        </w:rPr>
        <w:t xml:space="preserve">adecuados, </w:t>
      </w:r>
      <w:proofErr w:type="spellStart"/>
      <w:r w:rsidR="00F519C0">
        <w:rPr>
          <w:rFonts w:ascii="Calibri" w:eastAsia="Calibri" w:hAnsi="Calibri" w:cs="Calibri"/>
          <w:color w:val="000000"/>
          <w:sz w:val="40"/>
          <w:szCs w:val="40"/>
        </w:rPr>
        <w:t>etc</w:t>
      </w:r>
      <w:proofErr w:type="spellEnd"/>
    </w:p>
    <w:p w:rsidR="00AB6677" w:rsidRDefault="00AB6677" w:rsidP="00CC742C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Algunos enfoques distinguen: Personal, Marketing,(estudian el tema de consumo, analizando los factores</w:t>
      </w:r>
      <w:r w:rsidR="00E17357">
        <w:rPr>
          <w:rFonts w:ascii="Calibri" w:eastAsia="Calibri" w:hAnsi="Calibri" w:cs="Calibri"/>
          <w:color w:val="000000"/>
          <w:sz w:val="40"/>
          <w:szCs w:val="40"/>
        </w:rPr>
        <w:t xml:space="preserve"> que determinan la preferencia de un producto </w:t>
      </w:r>
    </w:p>
    <w:p w:rsidR="00E17357" w:rsidRDefault="00E17357" w:rsidP="00CC742C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Ofrecen programas gratuitos de orientación vocacional como forma de apoyo para la mejor decisión de carrera o trabajo</w:t>
      </w:r>
    </w:p>
    <w:p w:rsidR="00E17357" w:rsidRDefault="00FA64F4" w:rsidP="00CC742C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366395</wp:posOffset>
            </wp:positionV>
            <wp:extent cx="5773420" cy="3210560"/>
            <wp:effectExtent l="0" t="0" r="0" b="889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4F4" w:rsidRDefault="00FA64F4" w:rsidP="00FA64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</w:p>
    <w:p w:rsidR="00FA64F4" w:rsidRDefault="00B90987" w:rsidP="00FA64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 xml:space="preserve">PSICOLOGÍA INSTITUCIONAL </w:t>
      </w:r>
    </w:p>
    <w:p w:rsidR="00940514" w:rsidRDefault="00375799" w:rsidP="00375799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Se aplica </w:t>
      </w:r>
      <w:r w:rsidR="00334318">
        <w:rPr>
          <w:rFonts w:ascii="Calibri" w:eastAsia="Calibri" w:hAnsi="Calibri" w:cs="Calibri"/>
          <w:color w:val="000000"/>
          <w:sz w:val="40"/>
          <w:szCs w:val="40"/>
        </w:rPr>
        <w:t xml:space="preserve">a las instituciones entendidas como conjuntos organizados de existencia </w:t>
      </w:r>
      <w:r w:rsidR="00940514">
        <w:rPr>
          <w:rFonts w:ascii="Calibri" w:eastAsia="Calibri" w:hAnsi="Calibri" w:cs="Calibri"/>
          <w:color w:val="000000"/>
          <w:sz w:val="40"/>
          <w:szCs w:val="40"/>
        </w:rPr>
        <w:t>física, que tienen un cierto grado de permanencia en algún campo</w:t>
      </w:r>
    </w:p>
    <w:p w:rsidR="00D115BE" w:rsidRDefault="004E2B39" w:rsidP="00D115BE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Estudia las interacciones humanas dentro de organizaciones como: escuelas, sindicatos, fábricas</w:t>
      </w:r>
      <w:r w:rsidR="00D115BE">
        <w:rPr>
          <w:rFonts w:ascii="Calibri" w:eastAsia="Calibri" w:hAnsi="Calibri" w:cs="Calibri"/>
          <w:color w:val="000000"/>
          <w:sz w:val="40"/>
          <w:szCs w:val="40"/>
        </w:rPr>
        <w:t>, clubes, etc.</w:t>
      </w:r>
    </w:p>
    <w:p w:rsidR="004A33FF" w:rsidRDefault="00C14223" w:rsidP="00D115BE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>El o la psicóloga dentro de una institución deben conocer la estructura de su funcionamiento</w:t>
      </w:r>
      <w:r w:rsidR="004A33FF">
        <w:rPr>
          <w:rFonts w:ascii="Calibri" w:eastAsia="Calibri" w:hAnsi="Calibri" w:cs="Calibri"/>
          <w:color w:val="000000"/>
          <w:sz w:val="40"/>
          <w:szCs w:val="40"/>
        </w:rPr>
        <w:t xml:space="preserve">: los objetivos, quienes ocupan roles más importantes, </w:t>
      </w:r>
      <w:proofErr w:type="spellStart"/>
      <w:r w:rsidR="004A33FF">
        <w:rPr>
          <w:rFonts w:ascii="Calibri" w:eastAsia="Calibri" w:hAnsi="Calibri" w:cs="Calibri"/>
          <w:color w:val="000000"/>
          <w:sz w:val="40"/>
          <w:szCs w:val="40"/>
        </w:rPr>
        <w:t>etc</w:t>
      </w:r>
      <w:proofErr w:type="spellEnd"/>
    </w:p>
    <w:p w:rsidR="004A33FF" w:rsidRDefault="005C1DE3" w:rsidP="00D115BE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lastRenderedPageBreak/>
        <w:t xml:space="preserve">Dentro de las instituciones se trata de cada vez más de desarrollar </w:t>
      </w:r>
      <w:r w:rsidR="009E3D4E">
        <w:rPr>
          <w:rFonts w:ascii="Calibri" w:eastAsia="Calibri" w:hAnsi="Calibri" w:cs="Calibri"/>
          <w:color w:val="000000"/>
          <w:sz w:val="40"/>
          <w:szCs w:val="40"/>
        </w:rPr>
        <w:t xml:space="preserve">acciones de prevención de problemas psicológicos y sociales </w:t>
      </w:r>
    </w:p>
    <w:p w:rsidR="002316BF" w:rsidRDefault="003D78E6" w:rsidP="003D78E6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En la actualidad la psicología institucional </w:t>
      </w:r>
      <w:r w:rsidR="0091724A">
        <w:rPr>
          <w:rFonts w:ascii="Calibri" w:eastAsia="Calibri" w:hAnsi="Calibri" w:cs="Calibri"/>
          <w:color w:val="000000"/>
          <w:sz w:val="40"/>
          <w:szCs w:val="40"/>
        </w:rPr>
        <w:t xml:space="preserve">tanto en teoría como en la práctica, tiene el desafío de comprender </w:t>
      </w:r>
      <w:r w:rsidR="00D01560">
        <w:rPr>
          <w:rFonts w:ascii="Calibri" w:eastAsia="Calibri" w:hAnsi="Calibri" w:cs="Calibri"/>
          <w:color w:val="000000"/>
          <w:sz w:val="40"/>
          <w:szCs w:val="40"/>
        </w:rPr>
        <w:t>e intentar transformar el complejo escenario de las instituciones</w:t>
      </w:r>
    </w:p>
    <w:p w:rsidR="00D01560" w:rsidRPr="003D78E6" w:rsidRDefault="00D01560" w:rsidP="00D0156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40"/>
          <w:szCs w:val="40"/>
        </w:rPr>
      </w:pPr>
    </w:p>
    <w:p w:rsidR="0093694D" w:rsidRDefault="0093694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512DDD" w:rsidRDefault="00512DD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512DDD" w:rsidRDefault="00D76432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467360</wp:posOffset>
            </wp:positionV>
            <wp:extent cx="4837430" cy="3593465"/>
            <wp:effectExtent l="0" t="0" r="1270" b="6985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DDD" w:rsidRDefault="00512DD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512DDD" w:rsidRDefault="00512DD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512DDD" w:rsidRDefault="00512DD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512DDD" w:rsidRDefault="00512DD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512DDD" w:rsidRDefault="00512DD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512DDD" w:rsidRDefault="00512DD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512DDD" w:rsidRDefault="00512DD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512DDD" w:rsidRDefault="00512DD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512DDD" w:rsidRDefault="00512DD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</w:p>
    <w:p w:rsidR="00512DDD" w:rsidRDefault="00512DDD" w:rsidP="00FC4818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 xml:space="preserve">PSICOLOGÍA </w:t>
      </w:r>
      <w:r w:rsidR="00F77269">
        <w:rPr>
          <w:rFonts w:ascii="Calibri" w:eastAsia="Calibri" w:hAnsi="Calibri" w:cs="Calibri"/>
          <w:b/>
          <w:bCs/>
          <w:color w:val="000000"/>
          <w:sz w:val="40"/>
          <w:szCs w:val="40"/>
        </w:rPr>
        <w:t>FORENSE O JUDICIAL</w:t>
      </w:r>
    </w:p>
    <w:p w:rsidR="00F77269" w:rsidRPr="000B23EC" w:rsidRDefault="00F77269" w:rsidP="00F77269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Es el campo psicológico que se aplica al </w:t>
      </w:r>
      <w:r w:rsidR="000B23EC">
        <w:rPr>
          <w:rFonts w:ascii="Calibri" w:eastAsia="Calibri" w:hAnsi="Calibri" w:cs="Calibri"/>
          <w:color w:val="000000"/>
          <w:sz w:val="40"/>
          <w:szCs w:val="40"/>
        </w:rPr>
        <w:t xml:space="preserve">derecho; ambas disciplinas se complementan para atender los derechos de los ciudadanos </w:t>
      </w:r>
    </w:p>
    <w:p w:rsidR="00F97D18" w:rsidRPr="00F97D18" w:rsidRDefault="007C2D06" w:rsidP="00F77269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Interviene en: </w:t>
      </w:r>
      <w:r w:rsidR="00943424">
        <w:rPr>
          <w:rFonts w:ascii="Calibri" w:eastAsia="Calibri" w:hAnsi="Calibri" w:cs="Calibri"/>
          <w:color w:val="000000"/>
          <w:sz w:val="40"/>
          <w:szCs w:val="40"/>
        </w:rPr>
        <w:t xml:space="preserve">restitución de menores, abusos sexuales, situaciones </w:t>
      </w:r>
      <w:r w:rsidR="00F97D18">
        <w:rPr>
          <w:rFonts w:ascii="Calibri" w:eastAsia="Calibri" w:hAnsi="Calibri" w:cs="Calibri"/>
          <w:color w:val="000000"/>
          <w:sz w:val="40"/>
          <w:szCs w:val="40"/>
        </w:rPr>
        <w:t>conflictivas</w:t>
      </w:r>
    </w:p>
    <w:p w:rsidR="005146DA" w:rsidRPr="005146DA" w:rsidRDefault="00825B8E" w:rsidP="00F77269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Las intervenciones de los peritos </w:t>
      </w:r>
      <w:r w:rsidR="0099607C">
        <w:rPr>
          <w:rFonts w:ascii="Calibri" w:eastAsia="Calibri" w:hAnsi="Calibri" w:cs="Calibri"/>
          <w:color w:val="000000"/>
          <w:sz w:val="40"/>
          <w:szCs w:val="40"/>
        </w:rPr>
        <w:t xml:space="preserve">psicológicos influyen en la transformación de las </w:t>
      </w:r>
      <w:r w:rsidR="005146DA">
        <w:rPr>
          <w:rFonts w:ascii="Calibri" w:eastAsia="Calibri" w:hAnsi="Calibri" w:cs="Calibri"/>
          <w:color w:val="000000"/>
          <w:sz w:val="40"/>
          <w:szCs w:val="40"/>
        </w:rPr>
        <w:t>prácticas</w:t>
      </w:r>
    </w:p>
    <w:p w:rsidR="005146DA" w:rsidRPr="007804FA" w:rsidRDefault="005146DA" w:rsidP="00F77269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El perito </w:t>
      </w:r>
      <w:r w:rsidR="0016780E">
        <w:rPr>
          <w:rFonts w:ascii="Calibri" w:eastAsia="Calibri" w:hAnsi="Calibri" w:cs="Calibri"/>
          <w:color w:val="000000"/>
          <w:sz w:val="40"/>
          <w:szCs w:val="40"/>
        </w:rPr>
        <w:t>psicológico</w:t>
      </w:r>
      <w:r>
        <w:rPr>
          <w:rFonts w:ascii="Calibri" w:eastAsia="Calibri" w:hAnsi="Calibri" w:cs="Calibri"/>
          <w:color w:val="000000"/>
          <w:sz w:val="40"/>
          <w:szCs w:val="40"/>
        </w:rPr>
        <w:t xml:space="preserve"> </w:t>
      </w:r>
      <w:r w:rsidR="0016780E">
        <w:rPr>
          <w:rFonts w:ascii="Calibri" w:eastAsia="Calibri" w:hAnsi="Calibri" w:cs="Calibri"/>
          <w:color w:val="000000"/>
          <w:sz w:val="40"/>
          <w:szCs w:val="40"/>
        </w:rPr>
        <w:t xml:space="preserve">debe tener en cuenta a quien va dirigido su dictamen que debe </w:t>
      </w:r>
      <w:r w:rsidR="007804FA">
        <w:rPr>
          <w:rFonts w:ascii="Calibri" w:eastAsia="Calibri" w:hAnsi="Calibri" w:cs="Calibri"/>
          <w:color w:val="000000"/>
          <w:sz w:val="40"/>
          <w:szCs w:val="40"/>
        </w:rPr>
        <w:t xml:space="preserve">ser claro y comprensible </w:t>
      </w:r>
    </w:p>
    <w:p w:rsidR="004A380C" w:rsidRPr="004A380C" w:rsidRDefault="007804FA" w:rsidP="00F77269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El perito se interiorizara de la demanda y </w:t>
      </w:r>
      <w:r w:rsidR="004A380C">
        <w:rPr>
          <w:rFonts w:ascii="Calibri" w:eastAsia="Calibri" w:hAnsi="Calibri" w:cs="Calibri"/>
          <w:color w:val="000000"/>
          <w:sz w:val="40"/>
          <w:szCs w:val="40"/>
        </w:rPr>
        <w:t>contrademanda que efectúen las partes</w:t>
      </w:r>
    </w:p>
    <w:p w:rsidR="000B23EC" w:rsidRPr="00A44FD1" w:rsidRDefault="006F34EF" w:rsidP="00A44FD1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bCs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41910</wp:posOffset>
            </wp:positionV>
            <wp:extent cx="6134735" cy="3912235"/>
            <wp:effectExtent l="0" t="0" r="0" b="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23EC" w:rsidRPr="00A44FD1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468B0"/>
    <w:multiLevelType w:val="hybridMultilevel"/>
    <w:tmpl w:val="EF66A5EC"/>
    <w:lvl w:ilvl="0" w:tplc="FFFFFFFF">
      <w:start w:val="6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2D2475"/>
    <w:multiLevelType w:val="multilevel"/>
    <w:tmpl w:val="FFFFFFFF"/>
    <w:lvl w:ilvl="0">
      <w:start w:val="1"/>
      <w:numFmt w:val="lowerLetter"/>
      <w:lvlText w:val="%1-"/>
      <w:lvlJc w:val="left"/>
      <w:pPr>
        <w:ind w:left="1080" w:hanging="360"/>
      </w:pPr>
      <w:rPr>
        <w:u w:val="single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B5A02"/>
    <w:multiLevelType w:val="hybridMultilevel"/>
    <w:tmpl w:val="83B89542"/>
    <w:lvl w:ilvl="0" w:tplc="FFFFFFFF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D70F4"/>
    <w:multiLevelType w:val="hybridMultilevel"/>
    <w:tmpl w:val="7062E7E6"/>
    <w:lvl w:ilvl="0" w:tplc="FFFFFFFF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4681D"/>
    <w:multiLevelType w:val="hybridMultilevel"/>
    <w:tmpl w:val="0194E4C0"/>
    <w:lvl w:ilvl="0" w:tplc="FFFFFFFF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F47A2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50469129">
    <w:abstractNumId w:val="1"/>
  </w:num>
  <w:num w:numId="2" w16cid:durableId="523057701">
    <w:abstractNumId w:val="5"/>
  </w:num>
  <w:num w:numId="3" w16cid:durableId="14260005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11915206">
    <w:abstractNumId w:val="3"/>
  </w:num>
  <w:num w:numId="5" w16cid:durableId="1765686249">
    <w:abstractNumId w:val="2"/>
  </w:num>
  <w:num w:numId="6" w16cid:durableId="1640839945">
    <w:abstractNumId w:val="0"/>
  </w:num>
  <w:num w:numId="7" w16cid:durableId="7092321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6DD"/>
    <w:rsid w:val="00014DB1"/>
    <w:rsid w:val="000B23EC"/>
    <w:rsid w:val="000D348F"/>
    <w:rsid w:val="001513FC"/>
    <w:rsid w:val="00156D95"/>
    <w:rsid w:val="0016780E"/>
    <w:rsid w:val="001D1D47"/>
    <w:rsid w:val="001F1051"/>
    <w:rsid w:val="002316BF"/>
    <w:rsid w:val="00242ECD"/>
    <w:rsid w:val="0029077D"/>
    <w:rsid w:val="00292750"/>
    <w:rsid w:val="002E0A43"/>
    <w:rsid w:val="00334318"/>
    <w:rsid w:val="0033507A"/>
    <w:rsid w:val="00361C8A"/>
    <w:rsid w:val="00375799"/>
    <w:rsid w:val="003D7218"/>
    <w:rsid w:val="003D78E6"/>
    <w:rsid w:val="003E590F"/>
    <w:rsid w:val="00481E87"/>
    <w:rsid w:val="00492E3E"/>
    <w:rsid w:val="004A0A7C"/>
    <w:rsid w:val="004A33FF"/>
    <w:rsid w:val="004A380C"/>
    <w:rsid w:val="004A426A"/>
    <w:rsid w:val="004B595E"/>
    <w:rsid w:val="004E2B39"/>
    <w:rsid w:val="00502E9B"/>
    <w:rsid w:val="00512DDD"/>
    <w:rsid w:val="005146DA"/>
    <w:rsid w:val="00521A53"/>
    <w:rsid w:val="0056402B"/>
    <w:rsid w:val="005726BE"/>
    <w:rsid w:val="005766ED"/>
    <w:rsid w:val="005829EF"/>
    <w:rsid w:val="005C1DE3"/>
    <w:rsid w:val="005F4C8B"/>
    <w:rsid w:val="00601139"/>
    <w:rsid w:val="00622A42"/>
    <w:rsid w:val="00654D5E"/>
    <w:rsid w:val="006836DD"/>
    <w:rsid w:val="00684FC6"/>
    <w:rsid w:val="006A345B"/>
    <w:rsid w:val="006F34EF"/>
    <w:rsid w:val="007564C2"/>
    <w:rsid w:val="00764598"/>
    <w:rsid w:val="0076641E"/>
    <w:rsid w:val="007804FA"/>
    <w:rsid w:val="007A5E95"/>
    <w:rsid w:val="007B764A"/>
    <w:rsid w:val="007C2D06"/>
    <w:rsid w:val="00825B8E"/>
    <w:rsid w:val="00832E30"/>
    <w:rsid w:val="008919B1"/>
    <w:rsid w:val="008A017A"/>
    <w:rsid w:val="0090724E"/>
    <w:rsid w:val="0091724A"/>
    <w:rsid w:val="009218A9"/>
    <w:rsid w:val="00921D62"/>
    <w:rsid w:val="0093694D"/>
    <w:rsid w:val="00940514"/>
    <w:rsid w:val="00943424"/>
    <w:rsid w:val="00943BB3"/>
    <w:rsid w:val="00945CAA"/>
    <w:rsid w:val="00956477"/>
    <w:rsid w:val="009834A1"/>
    <w:rsid w:val="0099607C"/>
    <w:rsid w:val="009B2400"/>
    <w:rsid w:val="009E3D4E"/>
    <w:rsid w:val="009F1741"/>
    <w:rsid w:val="00A00534"/>
    <w:rsid w:val="00A44FD1"/>
    <w:rsid w:val="00A710C7"/>
    <w:rsid w:val="00A920E2"/>
    <w:rsid w:val="00AB6677"/>
    <w:rsid w:val="00AC7C95"/>
    <w:rsid w:val="00B0329E"/>
    <w:rsid w:val="00B03B89"/>
    <w:rsid w:val="00B06C14"/>
    <w:rsid w:val="00B61B4C"/>
    <w:rsid w:val="00B90987"/>
    <w:rsid w:val="00BD443F"/>
    <w:rsid w:val="00C102BD"/>
    <w:rsid w:val="00C14223"/>
    <w:rsid w:val="00C660AA"/>
    <w:rsid w:val="00CA1386"/>
    <w:rsid w:val="00CB5855"/>
    <w:rsid w:val="00CC742C"/>
    <w:rsid w:val="00D01560"/>
    <w:rsid w:val="00D115BE"/>
    <w:rsid w:val="00D76432"/>
    <w:rsid w:val="00DB18DA"/>
    <w:rsid w:val="00DE0760"/>
    <w:rsid w:val="00DE0764"/>
    <w:rsid w:val="00DF7D52"/>
    <w:rsid w:val="00E17357"/>
    <w:rsid w:val="00E4309F"/>
    <w:rsid w:val="00E532C8"/>
    <w:rsid w:val="00E778BF"/>
    <w:rsid w:val="00E92739"/>
    <w:rsid w:val="00EC5797"/>
    <w:rsid w:val="00F01A87"/>
    <w:rsid w:val="00F01C41"/>
    <w:rsid w:val="00F30574"/>
    <w:rsid w:val="00F519C0"/>
    <w:rsid w:val="00F7500E"/>
    <w:rsid w:val="00F77269"/>
    <w:rsid w:val="00F97D18"/>
    <w:rsid w:val="00FA64F4"/>
    <w:rsid w:val="00FB2A5E"/>
    <w:rsid w:val="00FC358F"/>
    <w:rsid w:val="00FC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F31EE"/>
  <w15:docId w15:val="{05A90737-2907-F143-A494-BE26D4F0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B2A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 /><Relationship Id="rId13" Type="http://schemas.openxmlformats.org/officeDocument/2006/relationships/image" Target="media/image7.png" /><Relationship Id="rId18" Type="http://schemas.openxmlformats.org/officeDocument/2006/relationships/image" Target="media/image13.png" /><Relationship Id="rId26" Type="http://schemas.openxmlformats.org/officeDocument/2006/relationships/image" Target="media/image21.jpeg" /><Relationship Id="rId3" Type="http://schemas.openxmlformats.org/officeDocument/2006/relationships/settings" Target="settings.xml" /><Relationship Id="rId21" Type="http://schemas.openxmlformats.org/officeDocument/2006/relationships/image" Target="media/image16.jpeg" /><Relationship Id="rId12" Type="http://schemas.openxmlformats.org/officeDocument/2006/relationships/image" Target="media/image6.png" /><Relationship Id="rId17" Type="http://schemas.openxmlformats.org/officeDocument/2006/relationships/image" Target="media/image12.png" /><Relationship Id="rId25" Type="http://schemas.openxmlformats.org/officeDocument/2006/relationships/image" Target="media/image20.jpe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5.png" /><Relationship Id="rId29" Type="http://schemas.openxmlformats.org/officeDocument/2006/relationships/image" Target="media/image24.jpe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5.png" /><Relationship Id="rId24" Type="http://schemas.openxmlformats.org/officeDocument/2006/relationships/image" Target="media/image19.jpeg" /><Relationship Id="rId5" Type="http://schemas.openxmlformats.org/officeDocument/2006/relationships/image" Target="media/image1.png" /><Relationship Id="rId15" Type="http://schemas.openxmlformats.org/officeDocument/2006/relationships/image" Target="media/image9.png" /><Relationship Id="rId23" Type="http://schemas.openxmlformats.org/officeDocument/2006/relationships/image" Target="media/image18.jpeg" /><Relationship Id="rId28" Type="http://schemas.openxmlformats.org/officeDocument/2006/relationships/image" Target="media/image23.jpeg" /><Relationship Id="rId10" Type="http://schemas.openxmlformats.org/officeDocument/2006/relationships/image" Target="media/image4.png" /><Relationship Id="rId19" Type="http://schemas.openxmlformats.org/officeDocument/2006/relationships/image" Target="media/image14.png" /><Relationship Id="rId31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7.jpeg" /><Relationship Id="rId27" Type="http://schemas.openxmlformats.org/officeDocument/2006/relationships/image" Target="media/image22.jpe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1025</Words>
  <Characters>5639</Characters>
  <Application>Microsoft Office Word</Application>
  <DocSecurity>0</DocSecurity>
  <Lines>46</Lines>
  <Paragraphs>13</Paragraphs>
  <ScaleCrop>false</ScaleCrop>
  <Company/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542644677101</cp:lastModifiedBy>
  <cp:revision>2</cp:revision>
  <dcterms:created xsi:type="dcterms:W3CDTF">2022-04-26T01:58:00Z</dcterms:created>
  <dcterms:modified xsi:type="dcterms:W3CDTF">2022-04-26T01:58:00Z</dcterms:modified>
</cp:coreProperties>
</file>