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8A" w:rsidRPr="001578BA" w:rsidRDefault="0082008A">
      <w:pPr>
        <w:pageBreakBefore/>
        <w:spacing w:after="0" w:line="240" w:lineRule="auto"/>
        <w:rPr>
          <w:sz w:val="24"/>
          <w:szCs w:val="24"/>
        </w:rPr>
      </w:pPr>
    </w:p>
    <w:p w:rsidR="001578BA" w:rsidRPr="001578BA" w:rsidRDefault="001578BA">
      <w:pPr>
        <w:spacing w:after="0" w:line="240" w:lineRule="auto"/>
        <w:rPr>
          <w:rFonts w:ascii="Arial" w:eastAsia="Arial" w:hAnsi="Arial" w:cs="Arial"/>
          <w:color w:val="252525"/>
          <w:sz w:val="24"/>
          <w:szCs w:val="26"/>
        </w:rPr>
      </w:pPr>
      <w:r w:rsidRPr="001578BA">
        <w:rPr>
          <w:rFonts w:ascii="Arial" w:eastAsia="Arial" w:hAnsi="Arial" w:cs="Arial"/>
          <w:color w:val="252525"/>
          <w:sz w:val="24"/>
          <w:szCs w:val="26"/>
        </w:rPr>
        <w:t>Filosofía guía numero 3</w:t>
      </w:r>
    </w:p>
    <w:p w:rsidR="001578BA" w:rsidRPr="001578BA" w:rsidRDefault="001578BA">
      <w:pPr>
        <w:spacing w:after="0" w:line="240" w:lineRule="auto"/>
        <w:rPr>
          <w:rFonts w:ascii="Arial" w:eastAsia="Arial" w:hAnsi="Arial" w:cs="Arial"/>
          <w:color w:val="252525"/>
          <w:sz w:val="24"/>
          <w:szCs w:val="26"/>
        </w:rPr>
      </w:pPr>
    </w:p>
    <w:p w:rsidR="001578BA" w:rsidRPr="001578BA" w:rsidRDefault="001578BA">
      <w:pPr>
        <w:spacing w:after="0" w:line="240" w:lineRule="auto"/>
        <w:rPr>
          <w:rFonts w:ascii="Arial" w:eastAsia="Arial" w:hAnsi="Arial" w:cs="Arial"/>
          <w:color w:val="252525"/>
          <w:sz w:val="24"/>
          <w:szCs w:val="26"/>
        </w:rPr>
      </w:pPr>
      <w:r w:rsidRPr="001578BA">
        <w:rPr>
          <w:rFonts w:ascii="Arial" w:eastAsia="Arial" w:hAnsi="Arial" w:cs="Arial"/>
          <w:color w:val="252525"/>
          <w:sz w:val="24"/>
          <w:szCs w:val="26"/>
        </w:rPr>
        <w:t>Martina Fuentes</w:t>
      </w:r>
    </w:p>
    <w:p w:rsidR="001578BA" w:rsidRPr="001578BA" w:rsidRDefault="001578BA">
      <w:pPr>
        <w:spacing w:after="0" w:line="240" w:lineRule="auto"/>
        <w:rPr>
          <w:rFonts w:ascii="Arial" w:eastAsia="Arial" w:hAnsi="Arial" w:cs="Arial"/>
          <w:color w:val="252525"/>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2. ¿</w:t>
      </w:r>
      <w:r w:rsidR="00A413C8" w:rsidRPr="001578BA">
        <w:rPr>
          <w:rFonts w:ascii="Arial" w:eastAsia="Arial" w:hAnsi="Arial" w:cs="Arial"/>
          <w:color w:val="252525"/>
          <w:sz w:val="24"/>
          <w:szCs w:val="26"/>
        </w:rPr>
        <w:t>Cuál es la relación entre mitos y logos? Diferencias y semejanzas.</w:t>
      </w:r>
    </w:p>
    <w:p w:rsidR="0082008A" w:rsidRPr="001578BA" w:rsidRDefault="0082008A">
      <w:pPr>
        <w:spacing w:after="0" w:line="204"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La</w:t>
      </w:r>
      <w:r w:rsidR="00A413C8" w:rsidRPr="001578BA">
        <w:rPr>
          <w:rFonts w:ascii="Arial" w:eastAsia="Arial" w:hAnsi="Arial" w:cs="Arial"/>
          <w:color w:val="252525"/>
          <w:sz w:val="24"/>
          <w:szCs w:val="26"/>
        </w:rPr>
        <w:t xml:space="preserve"> semejanza es que ambos buscan encontrarle una explicación a fenómenos que suceden en la vida cotidiana. </w:t>
      </w:r>
      <w:r w:rsidRPr="001578BA">
        <w:rPr>
          <w:rFonts w:ascii="Arial" w:eastAsia="Arial" w:hAnsi="Arial" w:cs="Arial"/>
          <w:color w:val="252525"/>
          <w:sz w:val="24"/>
          <w:szCs w:val="26"/>
        </w:rPr>
        <w:t>Mientras</w:t>
      </w:r>
      <w:r w:rsidR="00A413C8" w:rsidRPr="001578BA">
        <w:rPr>
          <w:rFonts w:ascii="Arial" w:eastAsia="Arial" w:hAnsi="Arial" w:cs="Arial"/>
          <w:color w:val="252525"/>
          <w:sz w:val="24"/>
          <w:szCs w:val="26"/>
        </w:rPr>
        <w:t xml:space="preserve"> los mitos lo cuentan con hechos sobrenaturales, religioso o incluso con divinidades. </w:t>
      </w:r>
      <w:r w:rsidRPr="001578BA">
        <w:rPr>
          <w:rFonts w:ascii="Arial" w:eastAsia="Arial" w:hAnsi="Arial" w:cs="Arial"/>
          <w:color w:val="252525"/>
          <w:sz w:val="24"/>
          <w:szCs w:val="26"/>
        </w:rPr>
        <w:t>Logos</w:t>
      </w:r>
      <w:r w:rsidR="00A413C8" w:rsidRPr="001578BA">
        <w:rPr>
          <w:rFonts w:ascii="Arial" w:eastAsia="Arial" w:hAnsi="Arial" w:cs="Arial"/>
          <w:color w:val="252525"/>
          <w:sz w:val="24"/>
          <w:szCs w:val="26"/>
        </w:rPr>
        <w:t xml:space="preserve"> buscan una explicación razonable, sin relación alguna con lo sobrenatural para explicar dicho fenómeno. </w:t>
      </w:r>
    </w:p>
    <w:p w:rsidR="0082008A" w:rsidRPr="001578BA" w:rsidRDefault="0082008A">
      <w:pPr>
        <w:spacing w:after="0" w:line="204"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3. Observa</w:t>
      </w:r>
      <w:r w:rsidR="00A413C8" w:rsidRPr="001578BA">
        <w:rPr>
          <w:rFonts w:ascii="Arial" w:eastAsia="Arial" w:hAnsi="Arial" w:cs="Arial"/>
          <w:color w:val="252525"/>
          <w:sz w:val="24"/>
          <w:szCs w:val="26"/>
        </w:rPr>
        <w:t xml:space="preserve"> el mapa de la página 3 y describa: fechas, lugares, pueblos, actividades, etc.</w:t>
      </w:r>
    </w:p>
    <w:p w:rsidR="0082008A" w:rsidRPr="001578BA" w:rsidRDefault="0082008A">
      <w:pPr>
        <w:spacing w:after="0" w:line="204"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Se</w:t>
      </w:r>
      <w:r w:rsidR="00A413C8" w:rsidRPr="001578BA">
        <w:rPr>
          <w:rFonts w:ascii="Arial" w:eastAsia="Arial" w:hAnsi="Arial" w:cs="Arial"/>
          <w:color w:val="252525"/>
          <w:sz w:val="24"/>
          <w:szCs w:val="26"/>
        </w:rPr>
        <w:t xml:space="preserve"> expanden hacia el sur de Italia, siguieron por el mar muerto y por mar mediterráneo con expediciones marítimas, fundando colonias. Son ciudades griegas ricas, políticamente independientes, bien comunicadas, situadas en la costa y dedicadas en el comercio lo que las pone en constante contacto con otras culturas. </w:t>
      </w:r>
    </w:p>
    <w:p w:rsidR="0082008A" w:rsidRPr="001578BA" w:rsidRDefault="00A413C8">
      <w:pPr>
        <w:spacing w:after="0" w:line="240" w:lineRule="auto"/>
        <w:rPr>
          <w:rFonts w:ascii="Arial" w:hAnsi="Arial" w:cs="Arial"/>
          <w:sz w:val="24"/>
          <w:szCs w:val="26"/>
        </w:rPr>
      </w:pPr>
      <w:r w:rsidRPr="001578BA">
        <w:rPr>
          <w:rFonts w:ascii="Arial" w:eastAsia="Arial" w:hAnsi="Arial" w:cs="Arial"/>
          <w:color w:val="252525"/>
          <w:sz w:val="24"/>
          <w:szCs w:val="26"/>
        </w:rPr>
        <w:t xml:space="preserve">Se les explicó la filosofía fundamental de los filósofos de ese tiempo que era la explicación de la naturaleza. </w:t>
      </w:r>
    </w:p>
    <w:p w:rsidR="0082008A" w:rsidRPr="001578BA" w:rsidRDefault="0082008A">
      <w:pPr>
        <w:spacing w:after="0" w:line="204"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4. De</w:t>
      </w:r>
      <w:r w:rsidR="00A413C8" w:rsidRPr="001578BA">
        <w:rPr>
          <w:rFonts w:ascii="Arial" w:eastAsia="Arial" w:hAnsi="Arial" w:cs="Arial"/>
          <w:color w:val="252525"/>
          <w:sz w:val="24"/>
          <w:szCs w:val="26"/>
        </w:rPr>
        <w:t xml:space="preserve"> su opinión acerca del tema de  “los </w:t>
      </w:r>
      <w:r w:rsidRPr="001578BA">
        <w:rPr>
          <w:rFonts w:ascii="Arial" w:eastAsia="Arial" w:hAnsi="Arial" w:cs="Arial"/>
          <w:color w:val="252525"/>
          <w:sz w:val="24"/>
          <w:szCs w:val="26"/>
        </w:rPr>
        <w:t>Sentidos</w:t>
      </w:r>
      <w:r w:rsidR="00A413C8" w:rsidRPr="001578BA">
        <w:rPr>
          <w:rFonts w:ascii="Arial" w:eastAsia="Arial" w:hAnsi="Arial" w:cs="Arial"/>
          <w:color w:val="252525"/>
          <w:sz w:val="24"/>
          <w:szCs w:val="26"/>
        </w:rPr>
        <w:t>” según los griegos.</w:t>
      </w:r>
    </w:p>
    <w:p w:rsidR="0082008A" w:rsidRPr="001578BA" w:rsidRDefault="0082008A">
      <w:pPr>
        <w:spacing w:after="0" w:line="204"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Mi</w:t>
      </w:r>
      <w:r w:rsidR="00A413C8" w:rsidRPr="001578BA">
        <w:rPr>
          <w:rFonts w:ascii="Arial" w:eastAsia="Arial" w:hAnsi="Arial" w:cs="Arial"/>
          <w:color w:val="252525"/>
          <w:sz w:val="24"/>
          <w:szCs w:val="26"/>
        </w:rPr>
        <w:t xml:space="preserve"> opinión que se necesitan de ambos para llegar a la verdad, los sentidos llegan aún más allá que la razón. </w:t>
      </w:r>
      <w:r w:rsidRPr="001578BA">
        <w:rPr>
          <w:rFonts w:ascii="Arial" w:eastAsia="Arial" w:hAnsi="Arial" w:cs="Arial"/>
          <w:color w:val="252525"/>
          <w:sz w:val="24"/>
          <w:szCs w:val="26"/>
        </w:rPr>
        <w:t>Yo</w:t>
      </w:r>
      <w:r w:rsidR="00A413C8" w:rsidRPr="001578BA">
        <w:rPr>
          <w:rFonts w:ascii="Arial" w:eastAsia="Arial" w:hAnsi="Arial" w:cs="Arial"/>
          <w:color w:val="252525"/>
          <w:sz w:val="24"/>
          <w:szCs w:val="26"/>
        </w:rPr>
        <w:t xml:space="preserve"> no sé cómo son los colores sin el sentido de la vista o no </w:t>
      </w:r>
      <w:r w:rsidRPr="001578BA">
        <w:rPr>
          <w:rFonts w:ascii="Arial" w:eastAsia="Arial" w:hAnsi="Arial" w:cs="Arial"/>
          <w:color w:val="252525"/>
          <w:sz w:val="24"/>
          <w:szCs w:val="26"/>
        </w:rPr>
        <w:t>sé</w:t>
      </w:r>
      <w:r w:rsidR="00A413C8" w:rsidRPr="001578BA">
        <w:rPr>
          <w:rFonts w:ascii="Arial" w:eastAsia="Arial" w:hAnsi="Arial" w:cs="Arial"/>
          <w:color w:val="252525"/>
          <w:sz w:val="24"/>
          <w:szCs w:val="26"/>
        </w:rPr>
        <w:t xml:space="preserve"> </w:t>
      </w:r>
      <w:r w:rsidRPr="001578BA">
        <w:rPr>
          <w:rFonts w:ascii="Arial" w:eastAsia="Arial" w:hAnsi="Arial" w:cs="Arial"/>
          <w:color w:val="252525"/>
          <w:sz w:val="24"/>
          <w:szCs w:val="26"/>
        </w:rPr>
        <w:t>cómo</w:t>
      </w:r>
      <w:r w:rsidR="00A413C8" w:rsidRPr="001578BA">
        <w:rPr>
          <w:rFonts w:ascii="Arial" w:eastAsia="Arial" w:hAnsi="Arial" w:cs="Arial"/>
          <w:color w:val="252525"/>
          <w:sz w:val="24"/>
          <w:szCs w:val="26"/>
        </w:rPr>
        <w:t xml:space="preserve"> se siente una tela sin el tacto. Usando ambos podemos llegar mucho más allá que usando uno solo para buscar la verdad. </w:t>
      </w:r>
    </w:p>
    <w:p w:rsidR="0082008A" w:rsidRPr="001578BA" w:rsidRDefault="0082008A">
      <w:pPr>
        <w:spacing w:after="0" w:line="204"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5. ¿</w:t>
      </w:r>
      <w:r w:rsidR="00A413C8" w:rsidRPr="001578BA">
        <w:rPr>
          <w:rFonts w:ascii="Arial" w:eastAsia="Arial" w:hAnsi="Arial" w:cs="Arial"/>
          <w:color w:val="252525"/>
          <w:sz w:val="24"/>
          <w:szCs w:val="26"/>
        </w:rPr>
        <w:t>Cuál es la relación entre los primeros filósofos griegos y el concepto de naturaleza?</w:t>
      </w:r>
    </w:p>
    <w:p w:rsidR="0082008A" w:rsidRPr="001578BA" w:rsidRDefault="0082008A">
      <w:pPr>
        <w:spacing w:after="0" w:line="204" w:lineRule="auto"/>
        <w:rPr>
          <w:rFonts w:ascii="Arial" w:hAnsi="Arial" w:cs="Arial"/>
          <w:sz w:val="24"/>
          <w:szCs w:val="26"/>
        </w:rPr>
      </w:pPr>
    </w:p>
    <w:p w:rsidR="0082008A" w:rsidRPr="001578BA" w:rsidRDefault="00A413C8">
      <w:pPr>
        <w:spacing w:after="0" w:line="240" w:lineRule="auto"/>
        <w:rPr>
          <w:rFonts w:ascii="Arial" w:hAnsi="Arial" w:cs="Arial"/>
          <w:sz w:val="24"/>
          <w:szCs w:val="26"/>
        </w:rPr>
      </w:pPr>
      <w:r w:rsidRPr="001578BA">
        <w:rPr>
          <w:rFonts w:ascii="Arial" w:eastAsia="Arial" w:hAnsi="Arial" w:cs="Arial"/>
          <w:color w:val="252525"/>
          <w:sz w:val="24"/>
          <w:szCs w:val="26"/>
        </w:rPr>
        <w:t xml:space="preserve">La Physis es, en primer lugar, la totalidad de las cosas que no han sido creadas por el hombre. Y, en segundo lugar, es la causa de que algo determinado exista como tal cosa. </w:t>
      </w:r>
    </w:p>
    <w:p w:rsidR="0082008A" w:rsidRPr="001578BA" w:rsidRDefault="0082008A">
      <w:pPr>
        <w:spacing w:after="0" w:line="204" w:lineRule="auto"/>
        <w:rPr>
          <w:rFonts w:ascii="Arial" w:hAnsi="Arial" w:cs="Arial"/>
          <w:sz w:val="24"/>
          <w:szCs w:val="26"/>
        </w:rPr>
      </w:pPr>
    </w:p>
    <w:p w:rsidR="0082008A" w:rsidRPr="001578BA" w:rsidRDefault="00A413C8">
      <w:pPr>
        <w:spacing w:after="0" w:line="240" w:lineRule="auto"/>
        <w:rPr>
          <w:rFonts w:ascii="Arial" w:hAnsi="Arial" w:cs="Arial"/>
          <w:sz w:val="24"/>
          <w:szCs w:val="26"/>
        </w:rPr>
      </w:pPr>
      <w:r w:rsidRPr="001578BA">
        <w:rPr>
          <w:rFonts w:ascii="Arial" w:eastAsia="Arial" w:hAnsi="Arial" w:cs="Arial"/>
          <w:color w:val="252525"/>
          <w:sz w:val="24"/>
          <w:szCs w:val="26"/>
        </w:rPr>
        <w:t xml:space="preserve">En este sentido, la physis es la esencia de las cosas, lo que determina el modo que tienen de ser algo </w:t>
      </w:r>
    </w:p>
    <w:p w:rsidR="0082008A" w:rsidRPr="001578BA" w:rsidRDefault="0082008A">
      <w:pPr>
        <w:spacing w:after="0" w:line="204"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En</w:t>
      </w:r>
      <w:r w:rsidR="00A413C8" w:rsidRPr="001578BA">
        <w:rPr>
          <w:rFonts w:ascii="Arial" w:eastAsia="Arial" w:hAnsi="Arial" w:cs="Arial"/>
          <w:color w:val="252525"/>
          <w:sz w:val="24"/>
          <w:szCs w:val="26"/>
        </w:rPr>
        <w:t xml:space="preserve"> pocas palabras la naturaleza la consideraban principio esencial o causa de los diferentes modos de existir que tienen las cosas</w:t>
      </w:r>
    </w:p>
    <w:p w:rsidR="001578BA" w:rsidRPr="001578BA" w:rsidRDefault="001578BA">
      <w:pPr>
        <w:spacing w:after="0" w:line="240" w:lineRule="auto"/>
        <w:rPr>
          <w:rFonts w:ascii="Arial" w:hAnsi="Arial" w:cs="Arial"/>
          <w:sz w:val="24"/>
          <w:szCs w:val="26"/>
        </w:rPr>
      </w:pPr>
    </w:p>
    <w:p w:rsidR="0082008A" w:rsidRPr="001578BA" w:rsidRDefault="001578BA">
      <w:pPr>
        <w:spacing w:after="0" w:line="240" w:lineRule="auto"/>
        <w:rPr>
          <w:rFonts w:ascii="Arial" w:hAnsi="Arial" w:cs="Arial"/>
          <w:sz w:val="24"/>
          <w:szCs w:val="26"/>
        </w:rPr>
      </w:pPr>
      <w:r w:rsidRPr="001578BA">
        <w:rPr>
          <w:rFonts w:ascii="Arial" w:eastAsia="Arial" w:hAnsi="Arial" w:cs="Arial"/>
          <w:color w:val="252525"/>
          <w:sz w:val="24"/>
          <w:szCs w:val="26"/>
        </w:rPr>
        <w:t>Los</w:t>
      </w:r>
      <w:r w:rsidR="00A413C8" w:rsidRPr="001578BA">
        <w:rPr>
          <w:rFonts w:ascii="Arial" w:eastAsia="Arial" w:hAnsi="Arial" w:cs="Arial"/>
          <w:color w:val="252525"/>
          <w:sz w:val="24"/>
          <w:szCs w:val="26"/>
        </w:rPr>
        <w:t xml:space="preserve"> filósofos se ocuparon de reflexionar sobre estos principios entonces llamaron a la naturaleza, arkhé (realidad material que existe desde siempre) esa idea cristiana de que surge de la nada es incomprensible para los griegos ya que para ellos nada surge de la nada misma. </w:t>
      </w:r>
    </w:p>
    <w:p w:rsidR="0082008A" w:rsidRPr="001578BA" w:rsidRDefault="0082008A">
      <w:pPr>
        <w:spacing w:after="0" w:line="204" w:lineRule="auto"/>
        <w:rPr>
          <w:rFonts w:ascii="Arial" w:hAnsi="Arial" w:cs="Arial"/>
          <w:sz w:val="24"/>
          <w:szCs w:val="26"/>
        </w:rPr>
      </w:pPr>
    </w:p>
    <w:p w:rsidR="0082008A" w:rsidRDefault="001578BA">
      <w:pPr>
        <w:spacing w:after="0" w:line="240" w:lineRule="auto"/>
        <w:rPr>
          <w:rFonts w:ascii="Arial" w:eastAsia="Arial" w:hAnsi="Arial" w:cs="Arial"/>
          <w:color w:val="252525"/>
          <w:sz w:val="24"/>
          <w:szCs w:val="26"/>
        </w:rPr>
      </w:pPr>
      <w:r w:rsidRPr="001578BA">
        <w:rPr>
          <w:rFonts w:ascii="Arial" w:eastAsia="Arial" w:hAnsi="Arial" w:cs="Arial"/>
          <w:color w:val="252525"/>
          <w:sz w:val="24"/>
          <w:szCs w:val="26"/>
        </w:rPr>
        <w:t>6. Realice</w:t>
      </w:r>
      <w:r w:rsidR="00A413C8" w:rsidRPr="001578BA">
        <w:rPr>
          <w:rFonts w:ascii="Arial" w:eastAsia="Arial" w:hAnsi="Arial" w:cs="Arial"/>
          <w:color w:val="252525"/>
          <w:sz w:val="24"/>
          <w:szCs w:val="26"/>
        </w:rPr>
        <w:t xml:space="preserve"> un cuadro comparativo entre Heráclito y </w:t>
      </w:r>
      <w:proofErr w:type="spellStart"/>
      <w:r w:rsidR="00A413C8" w:rsidRPr="001578BA">
        <w:rPr>
          <w:rFonts w:ascii="Arial" w:eastAsia="Arial" w:hAnsi="Arial" w:cs="Arial"/>
          <w:color w:val="252525"/>
          <w:sz w:val="24"/>
          <w:szCs w:val="26"/>
        </w:rPr>
        <w:t>Parménides</w:t>
      </w:r>
      <w:proofErr w:type="spellEnd"/>
      <w:r w:rsidR="00A413C8" w:rsidRPr="001578BA">
        <w:rPr>
          <w:rFonts w:ascii="Arial" w:eastAsia="Arial" w:hAnsi="Arial" w:cs="Arial"/>
          <w:color w:val="252525"/>
          <w:sz w:val="24"/>
          <w:szCs w:val="26"/>
        </w:rPr>
        <w:t>. ¿Cuál es la importancia de estos dos filósofos para la filosofía posterior a ellos?</w:t>
      </w:r>
    </w:p>
    <w:p w:rsidR="001578BA" w:rsidRDefault="001578BA">
      <w:pPr>
        <w:spacing w:after="0" w:line="240" w:lineRule="auto"/>
        <w:rPr>
          <w:rFonts w:ascii="Arial" w:eastAsia="Arial" w:hAnsi="Arial" w:cs="Arial"/>
          <w:color w:val="252525"/>
          <w:sz w:val="24"/>
          <w:szCs w:val="26"/>
        </w:rPr>
      </w:pPr>
    </w:p>
    <w:p w:rsidR="00A01C22" w:rsidRDefault="00A01C22">
      <w:pPr>
        <w:spacing w:after="0" w:line="240" w:lineRule="auto"/>
        <w:rPr>
          <w:rFonts w:ascii="Arial" w:eastAsia="Arial" w:hAnsi="Arial" w:cs="Arial"/>
          <w:color w:val="252525"/>
          <w:sz w:val="24"/>
          <w:szCs w:val="26"/>
        </w:rPr>
      </w:pPr>
      <w:r>
        <w:rPr>
          <w:rFonts w:ascii="Arial" w:eastAsia="Arial" w:hAnsi="Arial" w:cs="Arial"/>
          <w:noProof/>
          <w:color w:val="252525"/>
          <w:sz w:val="24"/>
          <w:szCs w:val="26"/>
        </w:rPr>
        <w:lastRenderedPageBreak/>
        <w:drawing>
          <wp:anchor distT="0" distB="0" distL="114300" distR="114300" simplePos="0" relativeHeight="251659264" behindDoc="1" locked="0" layoutInCell="1" allowOverlap="1">
            <wp:simplePos x="0" y="0"/>
            <wp:positionH relativeFrom="margin">
              <wp:align>center</wp:align>
            </wp:positionH>
            <wp:positionV relativeFrom="margin">
              <wp:align>top</wp:align>
            </wp:positionV>
            <wp:extent cx="6231890" cy="5723890"/>
            <wp:effectExtent l="19050" t="0" r="0" b="0"/>
            <wp:wrapSquare wrapText="bothSides"/>
            <wp:docPr id="2" name="1 Imagen" descr="e1e581fd-9af5-4947-a2c9-ea72dea33d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e581fd-9af5-4947-a2c9-ea72dea33dd1.jpg"/>
                    <pic:cNvPicPr/>
                  </pic:nvPicPr>
                  <pic:blipFill>
                    <a:blip r:embed="rId4"/>
                    <a:srcRect b="8251"/>
                    <a:stretch>
                      <a:fillRect/>
                    </a:stretch>
                  </pic:blipFill>
                  <pic:spPr>
                    <a:xfrm>
                      <a:off x="0" y="0"/>
                      <a:ext cx="6231890" cy="5723890"/>
                    </a:xfrm>
                    <a:prstGeom prst="rect">
                      <a:avLst/>
                    </a:prstGeom>
                  </pic:spPr>
                </pic:pic>
              </a:graphicData>
            </a:graphic>
          </wp:anchor>
        </w:drawing>
      </w:r>
    </w:p>
    <w:p w:rsidR="00A01C22" w:rsidRDefault="00A01C22">
      <w:pPr>
        <w:spacing w:after="0" w:line="240" w:lineRule="auto"/>
        <w:rPr>
          <w:rFonts w:ascii="Arial" w:eastAsia="Arial" w:hAnsi="Arial" w:cs="Arial"/>
          <w:color w:val="252525"/>
          <w:sz w:val="24"/>
          <w:szCs w:val="26"/>
        </w:rPr>
      </w:pPr>
      <w:r w:rsidRPr="00A01C22">
        <w:rPr>
          <w:rFonts w:ascii="Arial" w:eastAsia="Arial" w:hAnsi="Arial" w:cs="Arial"/>
          <w:color w:val="252525"/>
          <w:sz w:val="24"/>
          <w:szCs w:val="26"/>
        </w:rPr>
        <w:t xml:space="preserve">La importancia es que luego los filósofos se dieron cuenta de que podían unificar ambas teorías y demostrar que hay cosas que cambian y otras que no. </w:t>
      </w:r>
    </w:p>
    <w:p w:rsidR="00A01C22" w:rsidRDefault="00A01C22">
      <w:pPr>
        <w:spacing w:after="0" w:line="240" w:lineRule="auto"/>
        <w:rPr>
          <w:rFonts w:ascii="Arial" w:eastAsia="Arial" w:hAnsi="Arial" w:cs="Arial"/>
          <w:color w:val="252525"/>
          <w:sz w:val="24"/>
          <w:szCs w:val="26"/>
        </w:rPr>
      </w:pPr>
    </w:p>
    <w:p w:rsidR="00A413C8" w:rsidRDefault="00A01C22">
      <w:pPr>
        <w:spacing w:after="0" w:line="240" w:lineRule="auto"/>
        <w:rPr>
          <w:rFonts w:ascii="Arial" w:eastAsia="Arial" w:hAnsi="Arial" w:cs="Arial"/>
          <w:color w:val="252525"/>
          <w:sz w:val="24"/>
          <w:szCs w:val="26"/>
        </w:rPr>
      </w:pPr>
      <w:r w:rsidRPr="00A01C22">
        <w:rPr>
          <w:rFonts w:ascii="Arial" w:eastAsia="Arial" w:hAnsi="Arial" w:cs="Arial"/>
          <w:color w:val="252525"/>
          <w:sz w:val="24"/>
          <w:szCs w:val="26"/>
        </w:rPr>
        <w:t>Porque el humano cambia pero sigue siendo el mismo en esencia pero si yo quemo una hoja jamás podrá volver a ser una hoja</w:t>
      </w:r>
    </w:p>
    <w:p w:rsidR="00A413C8" w:rsidRDefault="00A413C8">
      <w:pPr>
        <w:spacing w:after="0" w:line="240" w:lineRule="auto"/>
        <w:rPr>
          <w:rFonts w:ascii="Arial" w:eastAsia="Arial" w:hAnsi="Arial" w:cs="Arial"/>
          <w:color w:val="252525"/>
          <w:sz w:val="24"/>
          <w:szCs w:val="26"/>
        </w:rPr>
      </w:pPr>
    </w:p>
    <w:p w:rsidR="00A413C8" w:rsidRDefault="00A413C8">
      <w:pPr>
        <w:spacing w:after="0" w:line="240" w:lineRule="auto"/>
        <w:rPr>
          <w:rFonts w:ascii="Arial" w:eastAsia="Arial" w:hAnsi="Arial" w:cs="Arial"/>
          <w:color w:val="252525"/>
          <w:sz w:val="24"/>
          <w:szCs w:val="26"/>
        </w:rPr>
      </w:pPr>
      <w:r>
        <w:rPr>
          <w:rFonts w:ascii="Arial" w:eastAsia="Arial" w:hAnsi="Arial" w:cs="Arial"/>
          <w:color w:val="252525"/>
          <w:sz w:val="24"/>
          <w:szCs w:val="26"/>
        </w:rPr>
        <w:t xml:space="preserve">7. Completa el cuadro </w:t>
      </w:r>
    </w:p>
    <w:p w:rsidR="00A413C8" w:rsidRDefault="00A413C8">
      <w:pPr>
        <w:spacing w:after="0" w:line="240" w:lineRule="auto"/>
        <w:rPr>
          <w:rFonts w:ascii="Arial" w:eastAsia="Arial" w:hAnsi="Arial" w:cs="Arial"/>
          <w:color w:val="252525"/>
          <w:sz w:val="24"/>
          <w:szCs w:val="26"/>
        </w:rPr>
      </w:pPr>
      <w:r>
        <w:rPr>
          <w:rFonts w:ascii="Arial" w:eastAsia="Arial" w:hAnsi="Arial" w:cs="Arial"/>
          <w:noProof/>
          <w:color w:val="252525"/>
          <w:sz w:val="24"/>
          <w:szCs w:val="26"/>
        </w:rPr>
        <w:lastRenderedPageBreak/>
        <w:drawing>
          <wp:anchor distT="0" distB="0" distL="114300" distR="114300" simplePos="0" relativeHeight="251658240" behindDoc="1" locked="0" layoutInCell="1" allowOverlap="1">
            <wp:simplePos x="0" y="2200275"/>
            <wp:positionH relativeFrom="margin">
              <wp:align>center</wp:align>
            </wp:positionH>
            <wp:positionV relativeFrom="margin">
              <wp:align>center</wp:align>
            </wp:positionV>
            <wp:extent cx="9010650" cy="6014720"/>
            <wp:effectExtent l="0" t="1504950" r="0" b="1471930"/>
            <wp:wrapSquare wrapText="bothSides"/>
            <wp:docPr id="1" name="0 Imagen" descr="cap filosof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 filosofia.PNG"/>
                    <pic:cNvPicPr/>
                  </pic:nvPicPr>
                  <pic:blipFill>
                    <a:blip r:embed="rId5"/>
                    <a:stretch>
                      <a:fillRect/>
                    </a:stretch>
                  </pic:blipFill>
                  <pic:spPr>
                    <a:xfrm rot="5400000">
                      <a:off x="0" y="0"/>
                      <a:ext cx="9010650" cy="6014720"/>
                    </a:xfrm>
                    <a:prstGeom prst="rect">
                      <a:avLst/>
                    </a:prstGeom>
                  </pic:spPr>
                </pic:pic>
              </a:graphicData>
            </a:graphic>
          </wp:anchor>
        </w:drawing>
      </w:r>
    </w:p>
    <w:p w:rsidR="00A413C8" w:rsidRPr="001578BA" w:rsidRDefault="00A413C8">
      <w:pPr>
        <w:spacing w:after="0" w:line="240" w:lineRule="auto"/>
        <w:rPr>
          <w:rFonts w:ascii="Arial" w:hAnsi="Arial" w:cs="Arial"/>
          <w:sz w:val="24"/>
          <w:szCs w:val="26"/>
        </w:rPr>
      </w:pPr>
    </w:p>
    <w:sectPr w:rsidR="00A413C8" w:rsidRPr="001578BA" w:rsidSect="0082008A">
      <w:pgSz w:w="11900" w:h="16840"/>
      <w:pgMar w:top="0" w:right="2130" w:bottom="270" w:left="213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2008A"/>
    <w:rsid w:val="001578BA"/>
    <w:rsid w:val="005C7312"/>
    <w:rsid w:val="0082008A"/>
    <w:rsid w:val="00A01C22"/>
    <w:rsid w:val="00A413C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13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3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393</Words>
  <Characters>2162</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Fuentes</cp:lastModifiedBy>
  <cp:revision>4</cp:revision>
  <dcterms:created xsi:type="dcterms:W3CDTF">2022-04-30T18:27:00Z</dcterms:created>
  <dcterms:modified xsi:type="dcterms:W3CDTF">2022-05-01T02:29:00Z</dcterms:modified>
</cp:coreProperties>
</file>