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84F2" w14:textId="6AD51083" w:rsidR="00F25849" w:rsidRDefault="00181F8B">
      <w:pPr>
        <w:rPr>
          <w:lang w:val="es-ES"/>
        </w:rPr>
      </w:pPr>
      <w:r>
        <w:rPr>
          <w:lang w:val="es-ES"/>
        </w:rPr>
        <w:t>Guía 1 de catequesis</w:t>
      </w:r>
    </w:p>
    <w:p w14:paraId="0D3DBF76" w14:textId="4A52C0AE" w:rsidR="00181F8B" w:rsidRDefault="00181F8B">
      <w:pPr>
        <w:rPr>
          <w:lang w:val="es-ES"/>
        </w:rPr>
      </w:pPr>
      <w:r>
        <w:rPr>
          <w:lang w:val="es-ES"/>
        </w:rPr>
        <w:t>Alumno: Francisco Fernandez</w:t>
      </w:r>
      <w:r w:rsidR="00D7121E">
        <w:rPr>
          <w:lang w:val="es-ES"/>
        </w:rPr>
        <w:t xml:space="preserve">                  Curso: 6 B</w:t>
      </w:r>
    </w:p>
    <w:p w14:paraId="66D91E23" w14:textId="77777777" w:rsidR="00181F8B" w:rsidRDefault="00181F8B">
      <w:pPr>
        <w:rPr>
          <w:lang w:val="es-ES"/>
        </w:rPr>
      </w:pPr>
    </w:p>
    <w:p w14:paraId="0943ADFF" w14:textId="326624D8" w:rsidR="00181F8B" w:rsidRPr="00D95A10" w:rsidRDefault="00181F8B">
      <w:pPr>
        <w:rPr>
          <w:b/>
          <w:bCs/>
          <w:u w:val="single"/>
          <w:lang w:val="es-ES"/>
        </w:rPr>
      </w:pPr>
      <w:r w:rsidRPr="00D95A10">
        <w:rPr>
          <w:b/>
          <w:bCs/>
          <w:u w:val="single"/>
          <w:lang w:val="es-ES"/>
        </w:rPr>
        <w:t xml:space="preserve">Actividades: </w:t>
      </w:r>
    </w:p>
    <w:p w14:paraId="13A03D2D" w14:textId="05579E80" w:rsidR="00181F8B" w:rsidRDefault="00181F8B">
      <w:pPr>
        <w:rPr>
          <w:lang w:val="es-ES"/>
        </w:rPr>
      </w:pPr>
    </w:p>
    <w:p w14:paraId="00C8598F" w14:textId="08238E7B" w:rsidR="00181F8B" w:rsidRDefault="00181F8B" w:rsidP="00181F8B">
      <w:pPr>
        <w:rPr>
          <w:lang w:val="es-ES"/>
        </w:rPr>
      </w:pPr>
      <w:r w:rsidRPr="00181F8B">
        <w:rPr>
          <w:lang w:val="es-ES"/>
        </w:rPr>
        <w:t>1-</w:t>
      </w:r>
      <w:r>
        <w:rPr>
          <w:lang w:val="es-ES"/>
        </w:rPr>
        <w:t xml:space="preserve"> </w:t>
      </w:r>
      <w:r w:rsidRPr="00181F8B">
        <w:rPr>
          <w:lang w:val="es-ES"/>
        </w:rPr>
        <w:t>Leer unidad 1</w:t>
      </w:r>
      <w:r>
        <w:rPr>
          <w:lang w:val="es-ES"/>
        </w:rPr>
        <w:t xml:space="preserve"> del libro bioética para jóvenes</w:t>
      </w:r>
      <w:r w:rsidR="00D7121E">
        <w:rPr>
          <w:lang w:val="es-ES"/>
        </w:rPr>
        <w:t xml:space="preserve"> y realizar un esquema conceptual sobre lo leído.</w:t>
      </w:r>
    </w:p>
    <w:p w14:paraId="68C64A1C" w14:textId="77777777" w:rsidR="00B84BB2" w:rsidRDefault="00B84BB2" w:rsidP="00181F8B">
      <w:pPr>
        <w:rPr>
          <w:lang w:val="es-ES"/>
        </w:rPr>
      </w:pPr>
    </w:p>
    <w:p w14:paraId="5B63FE91" w14:textId="42F311EF" w:rsidR="00181F8B" w:rsidRDefault="00B84BB2" w:rsidP="00CB4C0D">
      <w:pPr>
        <w:spacing w:line="480" w:lineRule="auto"/>
        <w:rPr>
          <w:lang w:val="es-ES"/>
        </w:rPr>
      </w:pPr>
      <w:r>
        <w:rPr>
          <w:noProof/>
          <w:lang w:val="es-ES"/>
        </w:rPr>
        <w:drawing>
          <wp:inline distT="0" distB="0" distL="0" distR="0" wp14:anchorId="0203E4EE" wp14:editId="5759BE24">
            <wp:extent cx="6438900" cy="5543550"/>
            <wp:effectExtent l="0" t="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F010D73" w14:textId="571DBF5A" w:rsidR="00181F8B" w:rsidRDefault="00181F8B" w:rsidP="00181F8B">
      <w:pPr>
        <w:rPr>
          <w:lang w:val="es-ES"/>
        </w:rPr>
      </w:pPr>
    </w:p>
    <w:p w14:paraId="2B42C227" w14:textId="3B1F1F92" w:rsidR="00D7121E" w:rsidRDefault="00D7121E" w:rsidP="00181F8B">
      <w:pPr>
        <w:rPr>
          <w:lang w:val="es-ES"/>
        </w:rPr>
      </w:pPr>
    </w:p>
    <w:p w14:paraId="340AEFDE" w14:textId="22A0EA99" w:rsidR="00D7121E" w:rsidRDefault="00D7121E" w:rsidP="00181F8B">
      <w:pPr>
        <w:rPr>
          <w:lang w:val="es-ES"/>
        </w:rPr>
      </w:pPr>
    </w:p>
    <w:p w14:paraId="1254A5FC" w14:textId="54706314" w:rsidR="00D7121E" w:rsidRDefault="00D7121E" w:rsidP="00181F8B">
      <w:pPr>
        <w:rPr>
          <w:lang w:val="es-ES"/>
        </w:rPr>
      </w:pPr>
    </w:p>
    <w:p w14:paraId="7695C862" w14:textId="6B355ACC" w:rsidR="00D7121E" w:rsidRDefault="00D7121E" w:rsidP="00181F8B">
      <w:pPr>
        <w:rPr>
          <w:lang w:val="es-ES"/>
        </w:rPr>
      </w:pPr>
    </w:p>
    <w:p w14:paraId="13D0B493" w14:textId="77777777" w:rsidR="00D7121E" w:rsidRPr="00181F8B" w:rsidRDefault="00D7121E" w:rsidP="00181F8B">
      <w:pPr>
        <w:rPr>
          <w:lang w:val="es-ES"/>
        </w:rPr>
      </w:pPr>
    </w:p>
    <w:sectPr w:rsidR="00D7121E" w:rsidRPr="00181F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833A0"/>
    <w:multiLevelType w:val="hybridMultilevel"/>
    <w:tmpl w:val="2EC6DB32"/>
    <w:lvl w:ilvl="0" w:tplc="962478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0121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8B"/>
    <w:rsid w:val="000E68C1"/>
    <w:rsid w:val="00155B75"/>
    <w:rsid w:val="00181F8B"/>
    <w:rsid w:val="001A71CD"/>
    <w:rsid w:val="001B43E3"/>
    <w:rsid w:val="001B5DD7"/>
    <w:rsid w:val="0038377A"/>
    <w:rsid w:val="004136ED"/>
    <w:rsid w:val="00524238"/>
    <w:rsid w:val="0054675C"/>
    <w:rsid w:val="005B3E93"/>
    <w:rsid w:val="006A724A"/>
    <w:rsid w:val="006C48D1"/>
    <w:rsid w:val="009166AE"/>
    <w:rsid w:val="00940E0F"/>
    <w:rsid w:val="00AB2523"/>
    <w:rsid w:val="00B84BB2"/>
    <w:rsid w:val="00C15992"/>
    <w:rsid w:val="00CB4C0D"/>
    <w:rsid w:val="00CC72A1"/>
    <w:rsid w:val="00D7121E"/>
    <w:rsid w:val="00D95A10"/>
    <w:rsid w:val="00E62683"/>
    <w:rsid w:val="00F07080"/>
    <w:rsid w:val="00F258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96D0"/>
  <w15:chartTrackingRefBased/>
  <w15:docId w15:val="{D7AFAF65-2474-400C-90CF-9D239EBE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BCB142-76CE-43C6-A7EC-2ABFF9BDBD1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AR"/>
        </a:p>
      </dgm:t>
    </dgm:pt>
    <dgm:pt modelId="{2074630F-6D8B-4420-B577-A5D828CC0254}">
      <dgm:prSet phldrT="[Texto]" custT="1"/>
      <dgm:spPr/>
      <dgm:t>
        <a:bodyPr/>
        <a:lstStyle/>
        <a:p>
          <a:r>
            <a:rPr lang="es-AR" sz="1200"/>
            <a:t>La Bioetica</a:t>
          </a:r>
        </a:p>
      </dgm:t>
    </dgm:pt>
    <dgm:pt modelId="{6FA458E9-BE09-4393-A982-1EB3B79BF505}" type="parTrans" cxnId="{6D647DF9-0125-4DC5-8B16-CBFFC2B2E86C}">
      <dgm:prSet/>
      <dgm:spPr/>
      <dgm:t>
        <a:bodyPr/>
        <a:lstStyle/>
        <a:p>
          <a:endParaRPr lang="es-AR"/>
        </a:p>
      </dgm:t>
    </dgm:pt>
    <dgm:pt modelId="{93B01DAB-2FB0-443B-99EA-22C0B448B875}" type="sibTrans" cxnId="{6D647DF9-0125-4DC5-8B16-CBFFC2B2E86C}">
      <dgm:prSet/>
      <dgm:spPr/>
      <dgm:t>
        <a:bodyPr/>
        <a:lstStyle/>
        <a:p>
          <a:endParaRPr lang="es-AR"/>
        </a:p>
      </dgm:t>
    </dgm:pt>
    <dgm:pt modelId="{9B15083F-566F-4E84-9029-C189E5C8B2C1}">
      <dgm:prSet phldrT="[Texto]" custT="1"/>
      <dgm:spPr/>
      <dgm:t>
        <a:bodyPr/>
        <a:lstStyle/>
        <a:p>
          <a:r>
            <a:rPr lang="es-AR" sz="1100"/>
            <a:t>Los abusos en la investigacion cientifica</a:t>
          </a:r>
        </a:p>
      </dgm:t>
    </dgm:pt>
    <dgm:pt modelId="{63C74ED6-832A-470C-B030-C9F460DDB049}" type="parTrans" cxnId="{0FA9C7F9-8C19-45E9-820A-537579ECB822}">
      <dgm:prSet/>
      <dgm:spPr/>
      <dgm:t>
        <a:bodyPr/>
        <a:lstStyle/>
        <a:p>
          <a:endParaRPr lang="es-AR"/>
        </a:p>
      </dgm:t>
    </dgm:pt>
    <dgm:pt modelId="{227CACEE-D5D8-4189-88EB-F24A3905B09A}" type="sibTrans" cxnId="{0FA9C7F9-8C19-45E9-820A-537579ECB822}">
      <dgm:prSet/>
      <dgm:spPr/>
      <dgm:t>
        <a:bodyPr/>
        <a:lstStyle/>
        <a:p>
          <a:endParaRPr lang="es-AR"/>
        </a:p>
      </dgm:t>
    </dgm:pt>
    <dgm:pt modelId="{60F1B0D8-1E03-49A1-9C57-02D3FB4BDFFD}">
      <dgm:prSet phldrT="[Texto]" custT="1"/>
      <dgm:spPr/>
      <dgm:t>
        <a:bodyPr/>
        <a:lstStyle/>
        <a:p>
          <a:r>
            <a:rPr lang="es-AR" sz="1100"/>
            <a:t>Una historia increible </a:t>
          </a:r>
        </a:p>
      </dgm:t>
    </dgm:pt>
    <dgm:pt modelId="{DF27283D-8FFD-4B75-A8DA-81E689C57C15}" type="parTrans" cxnId="{C85F59F1-3B4B-4F2E-8E90-FA2CB3BCCCAB}">
      <dgm:prSet/>
      <dgm:spPr/>
      <dgm:t>
        <a:bodyPr/>
        <a:lstStyle/>
        <a:p>
          <a:endParaRPr lang="es-AR"/>
        </a:p>
      </dgm:t>
    </dgm:pt>
    <dgm:pt modelId="{AD0D158D-53A7-49CF-8496-F612B030AEE3}" type="sibTrans" cxnId="{C85F59F1-3B4B-4F2E-8E90-FA2CB3BCCCAB}">
      <dgm:prSet/>
      <dgm:spPr/>
      <dgm:t>
        <a:bodyPr/>
        <a:lstStyle/>
        <a:p>
          <a:endParaRPr lang="es-AR"/>
        </a:p>
      </dgm:t>
    </dgm:pt>
    <dgm:pt modelId="{BB0D9064-13EB-4749-8C2C-39EFB10F9551}">
      <dgm:prSet phldrT="[Texto]" custT="1"/>
      <dgm:spPr/>
      <dgm:t>
        <a:bodyPr/>
        <a:lstStyle/>
        <a:p>
          <a:r>
            <a:rPr lang="es-AR" sz="1100"/>
            <a:t>Los 3 principios fundamentales </a:t>
          </a:r>
        </a:p>
      </dgm:t>
    </dgm:pt>
    <dgm:pt modelId="{36F40496-9C1D-4AF9-A32C-D6BFA90E0ACC}" type="parTrans" cxnId="{E447AC67-00AE-4CCE-A64D-3EDC1DAEDB48}">
      <dgm:prSet/>
      <dgm:spPr/>
      <dgm:t>
        <a:bodyPr/>
        <a:lstStyle/>
        <a:p>
          <a:endParaRPr lang="es-AR"/>
        </a:p>
      </dgm:t>
    </dgm:pt>
    <dgm:pt modelId="{0C320F1E-9538-47F0-BD51-86F67F0A1FA6}" type="sibTrans" cxnId="{E447AC67-00AE-4CCE-A64D-3EDC1DAEDB48}">
      <dgm:prSet/>
      <dgm:spPr/>
      <dgm:t>
        <a:bodyPr/>
        <a:lstStyle/>
        <a:p>
          <a:endParaRPr lang="es-AR"/>
        </a:p>
      </dgm:t>
    </dgm:pt>
    <dgm:pt modelId="{3C72FF02-5D33-4821-A7DC-54A2101C0053}">
      <dgm:prSet custT="1"/>
      <dgm:spPr/>
      <dgm:t>
        <a:bodyPr/>
        <a:lstStyle/>
        <a:p>
          <a:r>
            <a:rPr lang="es-AR" sz="900"/>
            <a:t>En el siglo XIX, para que la medicina pueda seguir avanzando, se experimento especialmente con seres humanos, pero tambien hubo abusos de indole etico.</a:t>
          </a:r>
        </a:p>
        <a:p>
          <a:endParaRPr lang="es-AR" sz="900"/>
        </a:p>
        <a:p>
          <a:r>
            <a:rPr lang="es-AR" sz="900"/>
            <a:t>Algunos acontecimientos de experimentos  realizados por los cientificos de la epoca nazi, fueron los siguientes:</a:t>
          </a:r>
        </a:p>
        <a:p>
          <a:r>
            <a:rPr lang="es-AR" sz="900"/>
            <a:t>El 14 de julio  de 1933 se aprobo en la Alemania nazi la ley de esterilizacion obligatoria de las personas que sufrian defectos naturales congenitos.</a:t>
          </a:r>
        </a:p>
        <a:p>
          <a:r>
            <a:rPr lang="es-AR" sz="900"/>
            <a:t>En 1937 se amplia dicha ley a todos los niños de color.</a:t>
          </a:r>
        </a:p>
        <a:p>
          <a:r>
            <a:rPr lang="es-AR" sz="900"/>
            <a:t>En 1939 se inicia el programa Aktion T.4 de eutanasia de niños menores de tres años con defectos congenitos.</a:t>
          </a:r>
        </a:p>
        <a:p>
          <a:r>
            <a:rPr lang="es-AR" sz="900"/>
            <a:t>En 1943 se incluyeron en este programa los niños sanos que fueron judios o de otras razas no arias. Tambien se aplicaron en los campos de concentracion para exterminios masivos.</a:t>
          </a:r>
        </a:p>
        <a:p>
          <a:r>
            <a:rPr lang="es-AR" sz="900"/>
            <a:t>El 1941 se autorizo el programa 14 f 13, que recomendaba la eutanasia involutaria para todos los enfermos incurables y psicopatas que se encontrasen en los campos de concentracion.</a:t>
          </a:r>
        </a:p>
        <a:p>
          <a:endParaRPr lang="es-AR" sz="900"/>
        </a:p>
        <a:p>
          <a:r>
            <a:rPr lang="es-AR" sz="900"/>
            <a:t>Como consecuencia de tantos abusos,se dio origen al llamado "CODIGO NUREMBERG" en 1947, donde se formularon normas precisas para proteger la integridad de los seres humanos en la experimentacion cientifica. Tambien aprecieron las declaraciones de HELSINKI (1964) y de TOKIO (1975). En la primera se recomienda la formacion de comites de etica para evaluar la investigacion cientifica con los sujetos humanos.</a:t>
          </a:r>
        </a:p>
      </dgm:t>
    </dgm:pt>
    <dgm:pt modelId="{47A90298-7CAC-4DAA-A2D6-957575FEFA76}" type="parTrans" cxnId="{97BCAA72-27D0-43F3-ABA0-D02CD239433F}">
      <dgm:prSet/>
      <dgm:spPr/>
      <dgm:t>
        <a:bodyPr/>
        <a:lstStyle/>
        <a:p>
          <a:endParaRPr lang="es-AR"/>
        </a:p>
      </dgm:t>
    </dgm:pt>
    <dgm:pt modelId="{1FBFCB20-D347-4453-851A-7E5EE7936ADB}" type="sibTrans" cxnId="{97BCAA72-27D0-43F3-ABA0-D02CD239433F}">
      <dgm:prSet/>
      <dgm:spPr/>
      <dgm:t>
        <a:bodyPr/>
        <a:lstStyle/>
        <a:p>
          <a:endParaRPr lang="es-AR"/>
        </a:p>
      </dgm:t>
    </dgm:pt>
    <dgm:pt modelId="{1FC02650-F7C8-4442-8F9B-F39BCD899DA9}">
      <dgm:prSet custT="1"/>
      <dgm:spPr/>
      <dgm:t>
        <a:bodyPr/>
        <a:lstStyle/>
        <a:p>
          <a:endParaRPr lang="es-AR" sz="900"/>
        </a:p>
        <a:p>
          <a:r>
            <a:rPr lang="es-AR" sz="900"/>
            <a:t>En 1932 el Servicio Publico de Salud de los Estados Unidos decide llevar a cabo un estudio sobre la evolucion de la sifilis en la poblacion negra de Tuskegee. Para ello, fueron seleccionados unos 400 varones negros sifiliticos y otros 200 no sifiliticos como grupo control. La opinion profesional mayoritaria sostenia que los tratamientos usados entonces para la sifilis reducian la morbilidad y la mortalidad, pero tambien podian ocasionar complicaciones.</a:t>
          </a:r>
        </a:p>
        <a:p>
          <a:endParaRPr lang="es-AR" sz="900"/>
        </a:p>
        <a:p>
          <a:r>
            <a:rPr lang="es-AR" sz="900"/>
            <a:t>Si bien se les ofrecieron algunas ventajas materiales, incluso sanitarias, en ningun incluia el tratamiento de la sifilis. Se los engaño de varias maneras y solo se les dijo que tenian mala sangre En ningun momento se les aplica el tratamiento especifico, solo se usaron placebos, y a pesar que se sabia que la bien que la sifilis reducia un 20% de esperanza de vida. La experiencia continuo hasta que en 1972, el periodista J. Heller publico un articulo sobre este tema, momento en el que comenzo el escandolo y ceso el experimento. </a:t>
          </a:r>
        </a:p>
        <a:p>
          <a:endParaRPr lang="es-AR" sz="600"/>
        </a:p>
      </dgm:t>
    </dgm:pt>
    <dgm:pt modelId="{1116DBAD-FDB7-4D47-AE72-1142FBF57726}" type="parTrans" cxnId="{3FA3696F-B6DB-4BD5-87A0-FCE8EEF2007E}">
      <dgm:prSet/>
      <dgm:spPr/>
      <dgm:t>
        <a:bodyPr/>
        <a:lstStyle/>
        <a:p>
          <a:endParaRPr lang="es-AR"/>
        </a:p>
      </dgm:t>
    </dgm:pt>
    <dgm:pt modelId="{807D1F44-E159-47DD-851F-288FB006101C}" type="sibTrans" cxnId="{3FA3696F-B6DB-4BD5-87A0-FCE8EEF2007E}">
      <dgm:prSet/>
      <dgm:spPr/>
      <dgm:t>
        <a:bodyPr/>
        <a:lstStyle/>
        <a:p>
          <a:endParaRPr lang="es-AR"/>
        </a:p>
      </dgm:t>
    </dgm:pt>
    <dgm:pt modelId="{CF1E4250-B7F6-44D7-901C-DD2B23989F62}">
      <dgm:prSet custT="1"/>
      <dgm:spPr/>
      <dgm:t>
        <a:bodyPr/>
        <a:lstStyle/>
        <a:p>
          <a:r>
            <a:rPr lang="es-AR" sz="1000" u="sng"/>
            <a:t>- </a:t>
          </a:r>
          <a:r>
            <a:rPr lang="es-AR" sz="900" u="sng"/>
            <a:t>Respeto por las personas: </a:t>
          </a:r>
          <a:r>
            <a:rPr lang="es-AR" sz="900"/>
            <a:t>Incorpora dos convicciones eticas, primero que los individuos deberan ser tratados como agentes autonomos, y segundo, que las personas que las personas con autonomia disminuida tienen derecho a ser protegidas.</a:t>
          </a:r>
        </a:p>
        <a:p>
          <a:endParaRPr lang="es-AR" sz="900"/>
        </a:p>
        <a:p>
          <a:r>
            <a:rPr lang="es-AR" sz="900" u="sng"/>
            <a:t>- Benificiencia: </a:t>
          </a:r>
          <a:r>
            <a:rPr lang="es-AR" sz="900"/>
            <a:t>Este concepto implica no solo respetar sus decisiones y protegerlas de daño, sino tambien procurar su bienestar.</a:t>
          </a:r>
        </a:p>
        <a:p>
          <a:endParaRPr lang="es-AR" sz="900"/>
        </a:p>
        <a:p>
          <a:r>
            <a:rPr lang="es-AR" sz="900" u="sng"/>
            <a:t>- Justicia: </a:t>
          </a:r>
          <a:r>
            <a:rPr lang="es-AR" sz="900"/>
            <a:t>Se entiende en el sentido de "justicia en la distribucion" o "lo que se merece".</a:t>
          </a:r>
        </a:p>
      </dgm:t>
    </dgm:pt>
    <dgm:pt modelId="{D10626C0-9B37-478C-B2EB-BFBCA1A18BC4}" type="parTrans" cxnId="{1B59E1AF-638C-4FBD-982C-4035A762A728}">
      <dgm:prSet/>
      <dgm:spPr/>
      <dgm:t>
        <a:bodyPr/>
        <a:lstStyle/>
        <a:p>
          <a:endParaRPr lang="es-AR"/>
        </a:p>
      </dgm:t>
    </dgm:pt>
    <dgm:pt modelId="{0E93C9EE-14A4-42F1-8CAF-B98EAF6B03B8}" type="sibTrans" cxnId="{1B59E1AF-638C-4FBD-982C-4035A762A728}">
      <dgm:prSet/>
      <dgm:spPr/>
      <dgm:t>
        <a:bodyPr/>
        <a:lstStyle/>
        <a:p>
          <a:endParaRPr lang="es-AR"/>
        </a:p>
      </dgm:t>
    </dgm:pt>
    <dgm:pt modelId="{27E0BA40-E79A-4303-B615-D4AA6CDBD054}" type="pres">
      <dgm:prSet presAssocID="{0CBCB142-76CE-43C6-A7EC-2ABFF9BDBD18}" presName="hierChild1" presStyleCnt="0">
        <dgm:presLayoutVars>
          <dgm:orgChart val="1"/>
          <dgm:chPref val="1"/>
          <dgm:dir/>
          <dgm:animOne val="branch"/>
          <dgm:animLvl val="lvl"/>
          <dgm:resizeHandles/>
        </dgm:presLayoutVars>
      </dgm:prSet>
      <dgm:spPr/>
    </dgm:pt>
    <dgm:pt modelId="{B68768DC-BEC7-49A0-91DE-6AD878DF0EBE}" type="pres">
      <dgm:prSet presAssocID="{2074630F-6D8B-4420-B577-A5D828CC0254}" presName="hierRoot1" presStyleCnt="0">
        <dgm:presLayoutVars>
          <dgm:hierBranch val="init"/>
        </dgm:presLayoutVars>
      </dgm:prSet>
      <dgm:spPr/>
    </dgm:pt>
    <dgm:pt modelId="{FEBD983C-F121-4A16-9B29-8B02D8D8C41F}" type="pres">
      <dgm:prSet presAssocID="{2074630F-6D8B-4420-B577-A5D828CC0254}" presName="rootComposite1" presStyleCnt="0"/>
      <dgm:spPr/>
    </dgm:pt>
    <dgm:pt modelId="{7AE08765-6662-4E29-86D2-2DF40BFD5503}" type="pres">
      <dgm:prSet presAssocID="{2074630F-6D8B-4420-B577-A5D828CC0254}" presName="rootText1" presStyleLbl="node0" presStyleIdx="0" presStyleCnt="1" custScaleX="203712" custScaleY="209175">
        <dgm:presLayoutVars>
          <dgm:chPref val="3"/>
        </dgm:presLayoutVars>
      </dgm:prSet>
      <dgm:spPr/>
    </dgm:pt>
    <dgm:pt modelId="{772FE1DC-AC8C-4E3E-B0B2-8F3501D0F3C3}" type="pres">
      <dgm:prSet presAssocID="{2074630F-6D8B-4420-B577-A5D828CC0254}" presName="rootConnector1" presStyleLbl="node1" presStyleIdx="0" presStyleCnt="0"/>
      <dgm:spPr/>
    </dgm:pt>
    <dgm:pt modelId="{7C23BD67-C708-4AAD-8737-FCC382E7D18B}" type="pres">
      <dgm:prSet presAssocID="{2074630F-6D8B-4420-B577-A5D828CC0254}" presName="hierChild2" presStyleCnt="0"/>
      <dgm:spPr/>
    </dgm:pt>
    <dgm:pt modelId="{98DFBA1C-481C-43D7-A92F-E859509D7D03}" type="pres">
      <dgm:prSet presAssocID="{63C74ED6-832A-470C-B030-C9F460DDB049}" presName="Name37" presStyleLbl="parChTrans1D2" presStyleIdx="0" presStyleCnt="3"/>
      <dgm:spPr/>
    </dgm:pt>
    <dgm:pt modelId="{026B1582-3665-4FF6-9BE7-5AF30000A7C4}" type="pres">
      <dgm:prSet presAssocID="{9B15083F-566F-4E84-9029-C189E5C8B2C1}" presName="hierRoot2" presStyleCnt="0">
        <dgm:presLayoutVars>
          <dgm:hierBranch val="init"/>
        </dgm:presLayoutVars>
      </dgm:prSet>
      <dgm:spPr/>
    </dgm:pt>
    <dgm:pt modelId="{2125B9C0-C4C6-4726-9AD3-789E7C55F8F5}" type="pres">
      <dgm:prSet presAssocID="{9B15083F-566F-4E84-9029-C189E5C8B2C1}" presName="rootComposite" presStyleCnt="0"/>
      <dgm:spPr/>
    </dgm:pt>
    <dgm:pt modelId="{7B39B5EF-0969-4863-81E3-095888B6D912}" type="pres">
      <dgm:prSet presAssocID="{9B15083F-566F-4E84-9029-C189E5C8B2C1}" presName="rootText" presStyleLbl="node2" presStyleIdx="0" presStyleCnt="3" custScaleX="291106" custScaleY="259215" custLinFactX="10537" custLinFactNeighborX="100000" custLinFactNeighborY="-10873">
        <dgm:presLayoutVars>
          <dgm:chPref val="3"/>
        </dgm:presLayoutVars>
      </dgm:prSet>
      <dgm:spPr/>
    </dgm:pt>
    <dgm:pt modelId="{1468B492-58A3-4322-8FAB-A477645A3ECE}" type="pres">
      <dgm:prSet presAssocID="{9B15083F-566F-4E84-9029-C189E5C8B2C1}" presName="rootConnector" presStyleLbl="node2" presStyleIdx="0" presStyleCnt="3"/>
      <dgm:spPr/>
    </dgm:pt>
    <dgm:pt modelId="{26484601-B2F5-48A4-9DCB-F53207FCF5D1}" type="pres">
      <dgm:prSet presAssocID="{9B15083F-566F-4E84-9029-C189E5C8B2C1}" presName="hierChild4" presStyleCnt="0"/>
      <dgm:spPr/>
    </dgm:pt>
    <dgm:pt modelId="{5FCD0E56-183B-4CC7-BB0F-3974A7067168}" type="pres">
      <dgm:prSet presAssocID="{47A90298-7CAC-4DAA-A2D6-957575FEFA76}" presName="Name37" presStyleLbl="parChTrans1D3" presStyleIdx="0" presStyleCnt="3"/>
      <dgm:spPr/>
    </dgm:pt>
    <dgm:pt modelId="{4F730E45-A486-45CB-8FDB-0A90594EE7CD}" type="pres">
      <dgm:prSet presAssocID="{3C72FF02-5D33-4821-A7DC-54A2101C0053}" presName="hierRoot2" presStyleCnt="0">
        <dgm:presLayoutVars>
          <dgm:hierBranch val="init"/>
        </dgm:presLayoutVars>
      </dgm:prSet>
      <dgm:spPr/>
    </dgm:pt>
    <dgm:pt modelId="{F3903736-71BA-4088-B12B-A9A7D207AD7F}" type="pres">
      <dgm:prSet presAssocID="{3C72FF02-5D33-4821-A7DC-54A2101C0053}" presName="rootComposite" presStyleCnt="0"/>
      <dgm:spPr/>
    </dgm:pt>
    <dgm:pt modelId="{41316F7C-D28A-43C7-B35D-FDD9E7456DC4}" type="pres">
      <dgm:prSet presAssocID="{3C72FF02-5D33-4821-A7DC-54A2101C0053}" presName="rootText" presStyleLbl="node3" presStyleIdx="0" presStyleCnt="3" custScaleX="581779" custScaleY="1837131" custLinFactNeighborX="-62294" custLinFactNeighborY="4841">
        <dgm:presLayoutVars>
          <dgm:chPref val="3"/>
        </dgm:presLayoutVars>
      </dgm:prSet>
      <dgm:spPr/>
    </dgm:pt>
    <dgm:pt modelId="{18FB3D56-1E3F-41C6-A08F-A762F985535E}" type="pres">
      <dgm:prSet presAssocID="{3C72FF02-5D33-4821-A7DC-54A2101C0053}" presName="rootConnector" presStyleLbl="node3" presStyleIdx="0" presStyleCnt="3"/>
      <dgm:spPr/>
    </dgm:pt>
    <dgm:pt modelId="{46D60A55-8C9C-453F-8EBF-22A983E5B979}" type="pres">
      <dgm:prSet presAssocID="{3C72FF02-5D33-4821-A7DC-54A2101C0053}" presName="hierChild4" presStyleCnt="0"/>
      <dgm:spPr/>
    </dgm:pt>
    <dgm:pt modelId="{C4400B6B-A9C9-4962-B2DC-B4C20B598155}" type="pres">
      <dgm:prSet presAssocID="{3C72FF02-5D33-4821-A7DC-54A2101C0053}" presName="hierChild5" presStyleCnt="0"/>
      <dgm:spPr/>
    </dgm:pt>
    <dgm:pt modelId="{688C26D1-533A-42BB-BC62-7156883B8F7E}" type="pres">
      <dgm:prSet presAssocID="{9B15083F-566F-4E84-9029-C189E5C8B2C1}" presName="hierChild5" presStyleCnt="0"/>
      <dgm:spPr/>
    </dgm:pt>
    <dgm:pt modelId="{7E997F2A-4306-465C-83B6-3F7E8AC0270E}" type="pres">
      <dgm:prSet presAssocID="{DF27283D-8FFD-4B75-A8DA-81E689C57C15}" presName="Name37" presStyleLbl="parChTrans1D2" presStyleIdx="1" presStyleCnt="3"/>
      <dgm:spPr/>
    </dgm:pt>
    <dgm:pt modelId="{9638D1C3-36C5-4CEC-AE08-AB77BBA977A9}" type="pres">
      <dgm:prSet presAssocID="{60F1B0D8-1E03-49A1-9C57-02D3FB4BDFFD}" presName="hierRoot2" presStyleCnt="0">
        <dgm:presLayoutVars>
          <dgm:hierBranch val="init"/>
        </dgm:presLayoutVars>
      </dgm:prSet>
      <dgm:spPr/>
    </dgm:pt>
    <dgm:pt modelId="{391EFAA5-95AB-4BFF-BB45-3FD17E691B86}" type="pres">
      <dgm:prSet presAssocID="{60F1B0D8-1E03-49A1-9C57-02D3FB4BDFFD}" presName="rootComposite" presStyleCnt="0"/>
      <dgm:spPr/>
    </dgm:pt>
    <dgm:pt modelId="{B5FD90B7-9FD6-453C-85C0-F4F98E28E1A4}" type="pres">
      <dgm:prSet presAssocID="{60F1B0D8-1E03-49A1-9C57-02D3FB4BDFFD}" presName="rootText" presStyleLbl="node2" presStyleIdx="1" presStyleCnt="3" custScaleX="230248" custScaleY="277509" custLinFactX="4996" custLinFactNeighborX="100000" custLinFactNeighborY="-3500">
        <dgm:presLayoutVars>
          <dgm:chPref val="3"/>
        </dgm:presLayoutVars>
      </dgm:prSet>
      <dgm:spPr/>
    </dgm:pt>
    <dgm:pt modelId="{403ADF8C-F119-406B-9C11-92FEECACD415}" type="pres">
      <dgm:prSet presAssocID="{60F1B0D8-1E03-49A1-9C57-02D3FB4BDFFD}" presName="rootConnector" presStyleLbl="node2" presStyleIdx="1" presStyleCnt="3"/>
      <dgm:spPr/>
    </dgm:pt>
    <dgm:pt modelId="{29002281-34A2-40BB-BEE5-C57930BC43BE}" type="pres">
      <dgm:prSet presAssocID="{60F1B0D8-1E03-49A1-9C57-02D3FB4BDFFD}" presName="hierChild4" presStyleCnt="0"/>
      <dgm:spPr/>
    </dgm:pt>
    <dgm:pt modelId="{302043AD-DFCD-4373-91B7-9322E5ECF0E0}" type="pres">
      <dgm:prSet presAssocID="{1116DBAD-FDB7-4D47-AE72-1142FBF57726}" presName="Name37" presStyleLbl="parChTrans1D3" presStyleIdx="1" presStyleCnt="3"/>
      <dgm:spPr/>
    </dgm:pt>
    <dgm:pt modelId="{5CE9D30A-7C30-44DC-98F9-AC2E343F981C}" type="pres">
      <dgm:prSet presAssocID="{1FC02650-F7C8-4442-8F9B-F39BCD899DA9}" presName="hierRoot2" presStyleCnt="0">
        <dgm:presLayoutVars>
          <dgm:hierBranch val="init"/>
        </dgm:presLayoutVars>
      </dgm:prSet>
      <dgm:spPr/>
    </dgm:pt>
    <dgm:pt modelId="{24BEBB9F-46D8-4A39-B10A-8DC2F9B51CA2}" type="pres">
      <dgm:prSet presAssocID="{1FC02650-F7C8-4442-8F9B-F39BCD899DA9}" presName="rootComposite" presStyleCnt="0"/>
      <dgm:spPr/>
    </dgm:pt>
    <dgm:pt modelId="{DF621390-2A50-439F-AE2F-C41F6D1EE903}" type="pres">
      <dgm:prSet presAssocID="{1FC02650-F7C8-4442-8F9B-F39BCD899DA9}" presName="rootText" presStyleLbl="node3" presStyleIdx="1" presStyleCnt="3" custScaleX="412386" custScaleY="1626368" custLinFactNeighborX="-42208" custLinFactNeighborY="16079">
        <dgm:presLayoutVars>
          <dgm:chPref val="3"/>
        </dgm:presLayoutVars>
      </dgm:prSet>
      <dgm:spPr/>
    </dgm:pt>
    <dgm:pt modelId="{F675C048-A33F-4455-AB42-2B742FEAF11E}" type="pres">
      <dgm:prSet presAssocID="{1FC02650-F7C8-4442-8F9B-F39BCD899DA9}" presName="rootConnector" presStyleLbl="node3" presStyleIdx="1" presStyleCnt="3"/>
      <dgm:spPr/>
    </dgm:pt>
    <dgm:pt modelId="{8246BFC3-77F1-4DAB-85E0-8C72F737025F}" type="pres">
      <dgm:prSet presAssocID="{1FC02650-F7C8-4442-8F9B-F39BCD899DA9}" presName="hierChild4" presStyleCnt="0"/>
      <dgm:spPr/>
    </dgm:pt>
    <dgm:pt modelId="{2918DAD9-0276-40D1-8B2C-195C177BB359}" type="pres">
      <dgm:prSet presAssocID="{1FC02650-F7C8-4442-8F9B-F39BCD899DA9}" presName="hierChild5" presStyleCnt="0"/>
      <dgm:spPr/>
    </dgm:pt>
    <dgm:pt modelId="{DB31CAC4-8C80-4B4D-8A8D-2BF298567F13}" type="pres">
      <dgm:prSet presAssocID="{60F1B0D8-1E03-49A1-9C57-02D3FB4BDFFD}" presName="hierChild5" presStyleCnt="0"/>
      <dgm:spPr/>
    </dgm:pt>
    <dgm:pt modelId="{ABE00ABF-21BA-4D26-8D19-C105128B1E68}" type="pres">
      <dgm:prSet presAssocID="{36F40496-9C1D-4AF9-A32C-D6BFA90E0ACC}" presName="Name37" presStyleLbl="parChTrans1D2" presStyleIdx="2" presStyleCnt="3"/>
      <dgm:spPr/>
    </dgm:pt>
    <dgm:pt modelId="{8F4FF4C4-5A3D-4461-82C4-FD1BE69A0157}" type="pres">
      <dgm:prSet presAssocID="{BB0D9064-13EB-4749-8C2C-39EFB10F9551}" presName="hierRoot2" presStyleCnt="0">
        <dgm:presLayoutVars>
          <dgm:hierBranch val="init"/>
        </dgm:presLayoutVars>
      </dgm:prSet>
      <dgm:spPr/>
    </dgm:pt>
    <dgm:pt modelId="{484BD5AC-4371-4BBE-9709-5A8AE232861E}" type="pres">
      <dgm:prSet presAssocID="{BB0D9064-13EB-4749-8C2C-39EFB10F9551}" presName="rootComposite" presStyleCnt="0"/>
      <dgm:spPr/>
    </dgm:pt>
    <dgm:pt modelId="{7FF0F258-D819-4395-A33F-3D3996D7710B}" type="pres">
      <dgm:prSet presAssocID="{BB0D9064-13EB-4749-8C2C-39EFB10F9551}" presName="rootText" presStyleLbl="node2" presStyleIdx="2" presStyleCnt="3" custScaleX="231215" custScaleY="264959" custLinFactNeighborX="71748" custLinFactNeighborY="-17499">
        <dgm:presLayoutVars>
          <dgm:chPref val="3"/>
        </dgm:presLayoutVars>
      </dgm:prSet>
      <dgm:spPr/>
    </dgm:pt>
    <dgm:pt modelId="{D4E36C7C-5BB7-44EF-A07B-739327631467}" type="pres">
      <dgm:prSet presAssocID="{BB0D9064-13EB-4749-8C2C-39EFB10F9551}" presName="rootConnector" presStyleLbl="node2" presStyleIdx="2" presStyleCnt="3"/>
      <dgm:spPr/>
    </dgm:pt>
    <dgm:pt modelId="{FA03339A-0BF9-4A77-A2D6-8F48A37D87BA}" type="pres">
      <dgm:prSet presAssocID="{BB0D9064-13EB-4749-8C2C-39EFB10F9551}" presName="hierChild4" presStyleCnt="0"/>
      <dgm:spPr/>
    </dgm:pt>
    <dgm:pt modelId="{ADB5CD9A-8FB3-482D-9875-69EE26821348}" type="pres">
      <dgm:prSet presAssocID="{D10626C0-9B37-478C-B2EB-BFBCA1A18BC4}" presName="Name37" presStyleLbl="parChTrans1D3" presStyleIdx="2" presStyleCnt="3"/>
      <dgm:spPr/>
    </dgm:pt>
    <dgm:pt modelId="{887A5F72-FA73-43DB-BF61-02E263992456}" type="pres">
      <dgm:prSet presAssocID="{CF1E4250-B7F6-44D7-901C-DD2B23989F62}" presName="hierRoot2" presStyleCnt="0">
        <dgm:presLayoutVars>
          <dgm:hierBranch val="init"/>
        </dgm:presLayoutVars>
      </dgm:prSet>
      <dgm:spPr/>
    </dgm:pt>
    <dgm:pt modelId="{6BE5367E-4224-4FCC-AD1F-A08F8B40FBD4}" type="pres">
      <dgm:prSet presAssocID="{CF1E4250-B7F6-44D7-901C-DD2B23989F62}" presName="rootComposite" presStyleCnt="0"/>
      <dgm:spPr/>
    </dgm:pt>
    <dgm:pt modelId="{9DC4E15D-6EDA-40FF-B530-1CFACDF7FD40}" type="pres">
      <dgm:prSet presAssocID="{CF1E4250-B7F6-44D7-901C-DD2B23989F62}" presName="rootText" presStyleLbl="node3" presStyleIdx="2" presStyleCnt="3" custScaleX="274617" custScaleY="1440064" custLinFactNeighborX="-32550" custLinFactNeighborY="21587">
        <dgm:presLayoutVars>
          <dgm:chPref val="3"/>
        </dgm:presLayoutVars>
      </dgm:prSet>
      <dgm:spPr/>
    </dgm:pt>
    <dgm:pt modelId="{25070260-1186-43F9-BFD0-D932F24917C7}" type="pres">
      <dgm:prSet presAssocID="{CF1E4250-B7F6-44D7-901C-DD2B23989F62}" presName="rootConnector" presStyleLbl="node3" presStyleIdx="2" presStyleCnt="3"/>
      <dgm:spPr/>
    </dgm:pt>
    <dgm:pt modelId="{8C19BB37-B469-444A-BFAF-E86A8E8A3C23}" type="pres">
      <dgm:prSet presAssocID="{CF1E4250-B7F6-44D7-901C-DD2B23989F62}" presName="hierChild4" presStyleCnt="0"/>
      <dgm:spPr/>
    </dgm:pt>
    <dgm:pt modelId="{D6D73215-924E-4B8E-88B5-A23E61C6C5D1}" type="pres">
      <dgm:prSet presAssocID="{CF1E4250-B7F6-44D7-901C-DD2B23989F62}" presName="hierChild5" presStyleCnt="0"/>
      <dgm:spPr/>
    </dgm:pt>
    <dgm:pt modelId="{E8509FC3-F65D-4731-B95D-FFD00E333FAB}" type="pres">
      <dgm:prSet presAssocID="{BB0D9064-13EB-4749-8C2C-39EFB10F9551}" presName="hierChild5" presStyleCnt="0"/>
      <dgm:spPr/>
    </dgm:pt>
    <dgm:pt modelId="{5C7CCF38-FF24-4278-8514-3C5E08326FEA}" type="pres">
      <dgm:prSet presAssocID="{2074630F-6D8B-4420-B577-A5D828CC0254}" presName="hierChild3" presStyleCnt="0"/>
      <dgm:spPr/>
    </dgm:pt>
  </dgm:ptLst>
  <dgm:cxnLst>
    <dgm:cxn modelId="{CE2F6304-A01B-410D-9F49-A58BD7A9D88B}" type="presOf" srcId="{1FC02650-F7C8-4442-8F9B-F39BCD899DA9}" destId="{DF621390-2A50-439F-AE2F-C41F6D1EE903}" srcOrd="0" destOrd="0" presId="urn:microsoft.com/office/officeart/2005/8/layout/orgChart1"/>
    <dgm:cxn modelId="{DB236A21-A93A-46C7-A27B-519E2224682B}" type="presOf" srcId="{BB0D9064-13EB-4749-8C2C-39EFB10F9551}" destId="{7FF0F258-D819-4395-A33F-3D3996D7710B}" srcOrd="0" destOrd="0" presId="urn:microsoft.com/office/officeart/2005/8/layout/orgChart1"/>
    <dgm:cxn modelId="{D188EF34-5654-47AA-961F-0978522719FC}" type="presOf" srcId="{47A90298-7CAC-4DAA-A2D6-957575FEFA76}" destId="{5FCD0E56-183B-4CC7-BB0F-3974A7067168}" srcOrd="0" destOrd="0" presId="urn:microsoft.com/office/officeart/2005/8/layout/orgChart1"/>
    <dgm:cxn modelId="{4CD78635-253A-464F-80A9-E3E7A6EFCD4F}" type="presOf" srcId="{2074630F-6D8B-4420-B577-A5D828CC0254}" destId="{772FE1DC-AC8C-4E3E-B0B2-8F3501D0F3C3}" srcOrd="1" destOrd="0" presId="urn:microsoft.com/office/officeart/2005/8/layout/orgChart1"/>
    <dgm:cxn modelId="{75D17238-ACAB-4210-87ED-0B32FFD81F7C}" type="presOf" srcId="{BB0D9064-13EB-4749-8C2C-39EFB10F9551}" destId="{D4E36C7C-5BB7-44EF-A07B-739327631467}" srcOrd="1" destOrd="0" presId="urn:microsoft.com/office/officeart/2005/8/layout/orgChart1"/>
    <dgm:cxn modelId="{F68C9163-6872-4B97-861F-B713745A0F9F}" type="presOf" srcId="{36F40496-9C1D-4AF9-A32C-D6BFA90E0ACC}" destId="{ABE00ABF-21BA-4D26-8D19-C105128B1E68}" srcOrd="0" destOrd="0" presId="urn:microsoft.com/office/officeart/2005/8/layout/orgChart1"/>
    <dgm:cxn modelId="{E447AC67-00AE-4CCE-A64D-3EDC1DAEDB48}" srcId="{2074630F-6D8B-4420-B577-A5D828CC0254}" destId="{BB0D9064-13EB-4749-8C2C-39EFB10F9551}" srcOrd="2" destOrd="0" parTransId="{36F40496-9C1D-4AF9-A32C-D6BFA90E0ACC}" sibTransId="{0C320F1E-9538-47F0-BD51-86F67F0A1FA6}"/>
    <dgm:cxn modelId="{65059C4B-CCC2-43D8-96A9-F82F0510B944}" type="presOf" srcId="{2074630F-6D8B-4420-B577-A5D828CC0254}" destId="{7AE08765-6662-4E29-86D2-2DF40BFD5503}" srcOrd="0" destOrd="0" presId="urn:microsoft.com/office/officeart/2005/8/layout/orgChart1"/>
    <dgm:cxn modelId="{3FA3696F-B6DB-4BD5-87A0-FCE8EEF2007E}" srcId="{60F1B0D8-1E03-49A1-9C57-02D3FB4BDFFD}" destId="{1FC02650-F7C8-4442-8F9B-F39BCD899DA9}" srcOrd="0" destOrd="0" parTransId="{1116DBAD-FDB7-4D47-AE72-1142FBF57726}" sibTransId="{807D1F44-E159-47DD-851F-288FB006101C}"/>
    <dgm:cxn modelId="{97BCAA72-27D0-43F3-ABA0-D02CD239433F}" srcId="{9B15083F-566F-4E84-9029-C189E5C8B2C1}" destId="{3C72FF02-5D33-4821-A7DC-54A2101C0053}" srcOrd="0" destOrd="0" parTransId="{47A90298-7CAC-4DAA-A2D6-957575FEFA76}" sibTransId="{1FBFCB20-D347-4453-851A-7E5EE7936ADB}"/>
    <dgm:cxn modelId="{5B948153-7EED-4EE4-B837-20DFBD356A07}" type="presOf" srcId="{DF27283D-8FFD-4B75-A8DA-81E689C57C15}" destId="{7E997F2A-4306-465C-83B6-3F7E8AC0270E}" srcOrd="0" destOrd="0" presId="urn:microsoft.com/office/officeart/2005/8/layout/orgChart1"/>
    <dgm:cxn modelId="{654E8C76-2424-423E-85D6-4ADD389F42D6}" type="presOf" srcId="{1FC02650-F7C8-4442-8F9B-F39BCD899DA9}" destId="{F675C048-A33F-4455-AB42-2B742FEAF11E}" srcOrd="1" destOrd="0" presId="urn:microsoft.com/office/officeart/2005/8/layout/orgChart1"/>
    <dgm:cxn modelId="{29924877-8F30-449D-9687-86E5D861824F}" type="presOf" srcId="{CF1E4250-B7F6-44D7-901C-DD2B23989F62}" destId="{25070260-1186-43F9-BFD0-D932F24917C7}" srcOrd="1" destOrd="0" presId="urn:microsoft.com/office/officeart/2005/8/layout/orgChart1"/>
    <dgm:cxn modelId="{0970767B-C0C5-496C-9F7A-E5496F0BC45A}" type="presOf" srcId="{CF1E4250-B7F6-44D7-901C-DD2B23989F62}" destId="{9DC4E15D-6EDA-40FF-B530-1CFACDF7FD40}" srcOrd="0" destOrd="0" presId="urn:microsoft.com/office/officeart/2005/8/layout/orgChart1"/>
    <dgm:cxn modelId="{2E125383-6100-4AFA-97ED-6A2EC55586C2}" type="presOf" srcId="{9B15083F-566F-4E84-9029-C189E5C8B2C1}" destId="{1468B492-58A3-4322-8FAB-A477645A3ECE}" srcOrd="1" destOrd="0" presId="urn:microsoft.com/office/officeart/2005/8/layout/orgChart1"/>
    <dgm:cxn modelId="{83803E90-8285-41F2-A4BF-5B99307B68C8}" type="presOf" srcId="{3C72FF02-5D33-4821-A7DC-54A2101C0053}" destId="{18FB3D56-1E3F-41C6-A08F-A762F985535E}" srcOrd="1" destOrd="0" presId="urn:microsoft.com/office/officeart/2005/8/layout/orgChart1"/>
    <dgm:cxn modelId="{F88FF5A8-DADE-44BA-A742-9B3C7F22B569}" type="presOf" srcId="{60F1B0D8-1E03-49A1-9C57-02D3FB4BDFFD}" destId="{B5FD90B7-9FD6-453C-85C0-F4F98E28E1A4}" srcOrd="0" destOrd="0" presId="urn:microsoft.com/office/officeart/2005/8/layout/orgChart1"/>
    <dgm:cxn modelId="{DB1AE6AA-087B-4CBB-9E53-531C0F276D84}" type="presOf" srcId="{0CBCB142-76CE-43C6-A7EC-2ABFF9BDBD18}" destId="{27E0BA40-E79A-4303-B615-D4AA6CDBD054}" srcOrd="0" destOrd="0" presId="urn:microsoft.com/office/officeart/2005/8/layout/orgChart1"/>
    <dgm:cxn modelId="{1B59E1AF-638C-4FBD-982C-4035A762A728}" srcId="{BB0D9064-13EB-4749-8C2C-39EFB10F9551}" destId="{CF1E4250-B7F6-44D7-901C-DD2B23989F62}" srcOrd="0" destOrd="0" parTransId="{D10626C0-9B37-478C-B2EB-BFBCA1A18BC4}" sibTransId="{0E93C9EE-14A4-42F1-8CAF-B98EAF6B03B8}"/>
    <dgm:cxn modelId="{B3CC64D0-644C-4263-B33C-2D33C4383393}" type="presOf" srcId="{1116DBAD-FDB7-4D47-AE72-1142FBF57726}" destId="{302043AD-DFCD-4373-91B7-9322E5ECF0E0}" srcOrd="0" destOrd="0" presId="urn:microsoft.com/office/officeart/2005/8/layout/orgChart1"/>
    <dgm:cxn modelId="{7D28EAD6-8245-4623-908F-9FDC75303B5D}" type="presOf" srcId="{9B15083F-566F-4E84-9029-C189E5C8B2C1}" destId="{7B39B5EF-0969-4863-81E3-095888B6D912}" srcOrd="0" destOrd="0" presId="urn:microsoft.com/office/officeart/2005/8/layout/orgChart1"/>
    <dgm:cxn modelId="{F9A181D7-66AA-4030-A5E2-CCBADFFE0AB4}" type="presOf" srcId="{3C72FF02-5D33-4821-A7DC-54A2101C0053}" destId="{41316F7C-D28A-43C7-B35D-FDD9E7456DC4}" srcOrd="0" destOrd="0" presId="urn:microsoft.com/office/officeart/2005/8/layout/orgChart1"/>
    <dgm:cxn modelId="{088D42EF-6D76-4B0E-AB50-78C357067434}" type="presOf" srcId="{D10626C0-9B37-478C-B2EB-BFBCA1A18BC4}" destId="{ADB5CD9A-8FB3-482D-9875-69EE26821348}" srcOrd="0" destOrd="0" presId="urn:microsoft.com/office/officeart/2005/8/layout/orgChart1"/>
    <dgm:cxn modelId="{C85F59F1-3B4B-4F2E-8E90-FA2CB3BCCCAB}" srcId="{2074630F-6D8B-4420-B577-A5D828CC0254}" destId="{60F1B0D8-1E03-49A1-9C57-02D3FB4BDFFD}" srcOrd="1" destOrd="0" parTransId="{DF27283D-8FFD-4B75-A8DA-81E689C57C15}" sibTransId="{AD0D158D-53A7-49CF-8496-F612B030AEE3}"/>
    <dgm:cxn modelId="{6D647DF9-0125-4DC5-8B16-CBFFC2B2E86C}" srcId="{0CBCB142-76CE-43C6-A7EC-2ABFF9BDBD18}" destId="{2074630F-6D8B-4420-B577-A5D828CC0254}" srcOrd="0" destOrd="0" parTransId="{6FA458E9-BE09-4393-A982-1EB3B79BF505}" sibTransId="{93B01DAB-2FB0-443B-99EA-22C0B448B875}"/>
    <dgm:cxn modelId="{0FA9C7F9-8C19-45E9-820A-537579ECB822}" srcId="{2074630F-6D8B-4420-B577-A5D828CC0254}" destId="{9B15083F-566F-4E84-9029-C189E5C8B2C1}" srcOrd="0" destOrd="0" parTransId="{63C74ED6-832A-470C-B030-C9F460DDB049}" sibTransId="{227CACEE-D5D8-4189-88EB-F24A3905B09A}"/>
    <dgm:cxn modelId="{02464BFB-6BF7-4491-A954-9C3DED587F14}" type="presOf" srcId="{60F1B0D8-1E03-49A1-9C57-02D3FB4BDFFD}" destId="{403ADF8C-F119-406B-9C11-92FEECACD415}" srcOrd="1" destOrd="0" presId="urn:microsoft.com/office/officeart/2005/8/layout/orgChart1"/>
    <dgm:cxn modelId="{4AC532FF-3ED7-469E-AD2A-7AFD7E628BA4}" type="presOf" srcId="{63C74ED6-832A-470C-B030-C9F460DDB049}" destId="{98DFBA1C-481C-43D7-A92F-E859509D7D03}" srcOrd="0" destOrd="0" presId="urn:microsoft.com/office/officeart/2005/8/layout/orgChart1"/>
    <dgm:cxn modelId="{92F9C30B-5020-4DED-92E7-A5AC7B458DC9}" type="presParOf" srcId="{27E0BA40-E79A-4303-B615-D4AA6CDBD054}" destId="{B68768DC-BEC7-49A0-91DE-6AD878DF0EBE}" srcOrd="0" destOrd="0" presId="urn:microsoft.com/office/officeart/2005/8/layout/orgChart1"/>
    <dgm:cxn modelId="{CF7B28DA-AFE2-472C-8EF5-0F653E584A02}" type="presParOf" srcId="{B68768DC-BEC7-49A0-91DE-6AD878DF0EBE}" destId="{FEBD983C-F121-4A16-9B29-8B02D8D8C41F}" srcOrd="0" destOrd="0" presId="urn:microsoft.com/office/officeart/2005/8/layout/orgChart1"/>
    <dgm:cxn modelId="{CB57A214-8DA7-4C47-8215-48C6FC00C3E4}" type="presParOf" srcId="{FEBD983C-F121-4A16-9B29-8B02D8D8C41F}" destId="{7AE08765-6662-4E29-86D2-2DF40BFD5503}" srcOrd="0" destOrd="0" presId="urn:microsoft.com/office/officeart/2005/8/layout/orgChart1"/>
    <dgm:cxn modelId="{91924BE4-6843-46C8-BF44-BF8B664ACC24}" type="presParOf" srcId="{FEBD983C-F121-4A16-9B29-8B02D8D8C41F}" destId="{772FE1DC-AC8C-4E3E-B0B2-8F3501D0F3C3}" srcOrd="1" destOrd="0" presId="urn:microsoft.com/office/officeart/2005/8/layout/orgChart1"/>
    <dgm:cxn modelId="{5733D36F-A8D9-4FC4-AE21-9805DE37CF41}" type="presParOf" srcId="{B68768DC-BEC7-49A0-91DE-6AD878DF0EBE}" destId="{7C23BD67-C708-4AAD-8737-FCC382E7D18B}" srcOrd="1" destOrd="0" presId="urn:microsoft.com/office/officeart/2005/8/layout/orgChart1"/>
    <dgm:cxn modelId="{678E1426-0CF1-4E2E-8733-027FE010ECA3}" type="presParOf" srcId="{7C23BD67-C708-4AAD-8737-FCC382E7D18B}" destId="{98DFBA1C-481C-43D7-A92F-E859509D7D03}" srcOrd="0" destOrd="0" presId="urn:microsoft.com/office/officeart/2005/8/layout/orgChart1"/>
    <dgm:cxn modelId="{FFCA234D-F4B9-49EC-B93C-53774C9A7BC1}" type="presParOf" srcId="{7C23BD67-C708-4AAD-8737-FCC382E7D18B}" destId="{026B1582-3665-4FF6-9BE7-5AF30000A7C4}" srcOrd="1" destOrd="0" presId="urn:microsoft.com/office/officeart/2005/8/layout/orgChart1"/>
    <dgm:cxn modelId="{7EFC0FF2-ABCF-42CF-B218-11717784B0B2}" type="presParOf" srcId="{026B1582-3665-4FF6-9BE7-5AF30000A7C4}" destId="{2125B9C0-C4C6-4726-9AD3-789E7C55F8F5}" srcOrd="0" destOrd="0" presId="urn:microsoft.com/office/officeart/2005/8/layout/orgChart1"/>
    <dgm:cxn modelId="{754F5547-4289-441C-99D2-20FDCC18D4EE}" type="presParOf" srcId="{2125B9C0-C4C6-4726-9AD3-789E7C55F8F5}" destId="{7B39B5EF-0969-4863-81E3-095888B6D912}" srcOrd="0" destOrd="0" presId="urn:microsoft.com/office/officeart/2005/8/layout/orgChart1"/>
    <dgm:cxn modelId="{F5C24AC4-38E1-4A58-BD6B-756710BC8ABC}" type="presParOf" srcId="{2125B9C0-C4C6-4726-9AD3-789E7C55F8F5}" destId="{1468B492-58A3-4322-8FAB-A477645A3ECE}" srcOrd="1" destOrd="0" presId="urn:microsoft.com/office/officeart/2005/8/layout/orgChart1"/>
    <dgm:cxn modelId="{53D06032-28CA-4438-8774-DF370E6C2A9C}" type="presParOf" srcId="{026B1582-3665-4FF6-9BE7-5AF30000A7C4}" destId="{26484601-B2F5-48A4-9DCB-F53207FCF5D1}" srcOrd="1" destOrd="0" presId="urn:microsoft.com/office/officeart/2005/8/layout/orgChart1"/>
    <dgm:cxn modelId="{FF601B3B-857A-4637-9E1B-FFCC69CE88E4}" type="presParOf" srcId="{26484601-B2F5-48A4-9DCB-F53207FCF5D1}" destId="{5FCD0E56-183B-4CC7-BB0F-3974A7067168}" srcOrd="0" destOrd="0" presId="urn:microsoft.com/office/officeart/2005/8/layout/orgChart1"/>
    <dgm:cxn modelId="{96E34720-7A9E-4A0D-8F92-D66C854E4A4A}" type="presParOf" srcId="{26484601-B2F5-48A4-9DCB-F53207FCF5D1}" destId="{4F730E45-A486-45CB-8FDB-0A90594EE7CD}" srcOrd="1" destOrd="0" presId="urn:microsoft.com/office/officeart/2005/8/layout/orgChart1"/>
    <dgm:cxn modelId="{479E4ED0-9D25-45FD-81CF-A6F724CC5013}" type="presParOf" srcId="{4F730E45-A486-45CB-8FDB-0A90594EE7CD}" destId="{F3903736-71BA-4088-B12B-A9A7D207AD7F}" srcOrd="0" destOrd="0" presId="urn:microsoft.com/office/officeart/2005/8/layout/orgChart1"/>
    <dgm:cxn modelId="{9614E981-5443-44C7-BA9F-BCB0A7C07A3C}" type="presParOf" srcId="{F3903736-71BA-4088-B12B-A9A7D207AD7F}" destId="{41316F7C-D28A-43C7-B35D-FDD9E7456DC4}" srcOrd="0" destOrd="0" presId="urn:microsoft.com/office/officeart/2005/8/layout/orgChart1"/>
    <dgm:cxn modelId="{160056FE-ED45-4F21-A3F1-3FFD89B4AA69}" type="presParOf" srcId="{F3903736-71BA-4088-B12B-A9A7D207AD7F}" destId="{18FB3D56-1E3F-41C6-A08F-A762F985535E}" srcOrd="1" destOrd="0" presId="urn:microsoft.com/office/officeart/2005/8/layout/orgChart1"/>
    <dgm:cxn modelId="{C4F4DBEA-7291-4502-AD36-010CE63061FB}" type="presParOf" srcId="{4F730E45-A486-45CB-8FDB-0A90594EE7CD}" destId="{46D60A55-8C9C-453F-8EBF-22A983E5B979}" srcOrd="1" destOrd="0" presId="urn:microsoft.com/office/officeart/2005/8/layout/orgChart1"/>
    <dgm:cxn modelId="{489323C4-A877-4B2F-8691-03EB49F8C6C6}" type="presParOf" srcId="{4F730E45-A486-45CB-8FDB-0A90594EE7CD}" destId="{C4400B6B-A9C9-4962-B2DC-B4C20B598155}" srcOrd="2" destOrd="0" presId="urn:microsoft.com/office/officeart/2005/8/layout/orgChart1"/>
    <dgm:cxn modelId="{45606C65-AEAB-4BA9-96D3-21C022CAC1BC}" type="presParOf" srcId="{026B1582-3665-4FF6-9BE7-5AF30000A7C4}" destId="{688C26D1-533A-42BB-BC62-7156883B8F7E}" srcOrd="2" destOrd="0" presId="urn:microsoft.com/office/officeart/2005/8/layout/orgChart1"/>
    <dgm:cxn modelId="{F08C73E4-3AAB-4877-8AE1-8DED34DE4842}" type="presParOf" srcId="{7C23BD67-C708-4AAD-8737-FCC382E7D18B}" destId="{7E997F2A-4306-465C-83B6-3F7E8AC0270E}" srcOrd="2" destOrd="0" presId="urn:microsoft.com/office/officeart/2005/8/layout/orgChart1"/>
    <dgm:cxn modelId="{E3C4A49F-DFDF-485A-AFB8-5470CEE3249A}" type="presParOf" srcId="{7C23BD67-C708-4AAD-8737-FCC382E7D18B}" destId="{9638D1C3-36C5-4CEC-AE08-AB77BBA977A9}" srcOrd="3" destOrd="0" presId="urn:microsoft.com/office/officeart/2005/8/layout/orgChart1"/>
    <dgm:cxn modelId="{EA3B49BE-44ED-44BE-B986-6D87C7129027}" type="presParOf" srcId="{9638D1C3-36C5-4CEC-AE08-AB77BBA977A9}" destId="{391EFAA5-95AB-4BFF-BB45-3FD17E691B86}" srcOrd="0" destOrd="0" presId="urn:microsoft.com/office/officeart/2005/8/layout/orgChart1"/>
    <dgm:cxn modelId="{C958889D-1B6E-42FD-9E15-A61E7A1DC9C3}" type="presParOf" srcId="{391EFAA5-95AB-4BFF-BB45-3FD17E691B86}" destId="{B5FD90B7-9FD6-453C-85C0-F4F98E28E1A4}" srcOrd="0" destOrd="0" presId="urn:microsoft.com/office/officeart/2005/8/layout/orgChart1"/>
    <dgm:cxn modelId="{2D740A2A-313E-4BB8-AA3F-A40E128A6C09}" type="presParOf" srcId="{391EFAA5-95AB-4BFF-BB45-3FD17E691B86}" destId="{403ADF8C-F119-406B-9C11-92FEECACD415}" srcOrd="1" destOrd="0" presId="urn:microsoft.com/office/officeart/2005/8/layout/orgChart1"/>
    <dgm:cxn modelId="{DA3BAA4A-733B-4A01-8D70-EADC11A1A78F}" type="presParOf" srcId="{9638D1C3-36C5-4CEC-AE08-AB77BBA977A9}" destId="{29002281-34A2-40BB-BEE5-C57930BC43BE}" srcOrd="1" destOrd="0" presId="urn:microsoft.com/office/officeart/2005/8/layout/orgChart1"/>
    <dgm:cxn modelId="{E69589E0-B0A9-4E15-B830-B65DE90F612A}" type="presParOf" srcId="{29002281-34A2-40BB-BEE5-C57930BC43BE}" destId="{302043AD-DFCD-4373-91B7-9322E5ECF0E0}" srcOrd="0" destOrd="0" presId="urn:microsoft.com/office/officeart/2005/8/layout/orgChart1"/>
    <dgm:cxn modelId="{981EC217-F32A-419D-B370-BD25AB50CC76}" type="presParOf" srcId="{29002281-34A2-40BB-BEE5-C57930BC43BE}" destId="{5CE9D30A-7C30-44DC-98F9-AC2E343F981C}" srcOrd="1" destOrd="0" presId="urn:microsoft.com/office/officeart/2005/8/layout/orgChart1"/>
    <dgm:cxn modelId="{83998BDF-BB10-4B27-980D-6B01670B96CB}" type="presParOf" srcId="{5CE9D30A-7C30-44DC-98F9-AC2E343F981C}" destId="{24BEBB9F-46D8-4A39-B10A-8DC2F9B51CA2}" srcOrd="0" destOrd="0" presId="urn:microsoft.com/office/officeart/2005/8/layout/orgChart1"/>
    <dgm:cxn modelId="{AA532B9B-AD1B-45C3-9882-1D35BC691939}" type="presParOf" srcId="{24BEBB9F-46D8-4A39-B10A-8DC2F9B51CA2}" destId="{DF621390-2A50-439F-AE2F-C41F6D1EE903}" srcOrd="0" destOrd="0" presId="urn:microsoft.com/office/officeart/2005/8/layout/orgChart1"/>
    <dgm:cxn modelId="{73857248-CCA6-482D-87F0-B247B0B3CD9D}" type="presParOf" srcId="{24BEBB9F-46D8-4A39-B10A-8DC2F9B51CA2}" destId="{F675C048-A33F-4455-AB42-2B742FEAF11E}" srcOrd="1" destOrd="0" presId="urn:microsoft.com/office/officeart/2005/8/layout/orgChart1"/>
    <dgm:cxn modelId="{332636BF-4726-4E2B-A068-A6057189A943}" type="presParOf" srcId="{5CE9D30A-7C30-44DC-98F9-AC2E343F981C}" destId="{8246BFC3-77F1-4DAB-85E0-8C72F737025F}" srcOrd="1" destOrd="0" presId="urn:microsoft.com/office/officeart/2005/8/layout/orgChart1"/>
    <dgm:cxn modelId="{09544E0F-DA2A-44DD-8389-8DA729FBDF2C}" type="presParOf" srcId="{5CE9D30A-7C30-44DC-98F9-AC2E343F981C}" destId="{2918DAD9-0276-40D1-8B2C-195C177BB359}" srcOrd="2" destOrd="0" presId="urn:microsoft.com/office/officeart/2005/8/layout/orgChart1"/>
    <dgm:cxn modelId="{67BB47BE-424F-47FF-8D3A-1447858C9F5D}" type="presParOf" srcId="{9638D1C3-36C5-4CEC-AE08-AB77BBA977A9}" destId="{DB31CAC4-8C80-4B4D-8A8D-2BF298567F13}" srcOrd="2" destOrd="0" presId="urn:microsoft.com/office/officeart/2005/8/layout/orgChart1"/>
    <dgm:cxn modelId="{6297617D-9D73-411F-BF2B-A5EBAE5C85CE}" type="presParOf" srcId="{7C23BD67-C708-4AAD-8737-FCC382E7D18B}" destId="{ABE00ABF-21BA-4D26-8D19-C105128B1E68}" srcOrd="4" destOrd="0" presId="urn:microsoft.com/office/officeart/2005/8/layout/orgChart1"/>
    <dgm:cxn modelId="{A31300CC-FBE1-4D61-ACC0-8D722A93AFE7}" type="presParOf" srcId="{7C23BD67-C708-4AAD-8737-FCC382E7D18B}" destId="{8F4FF4C4-5A3D-4461-82C4-FD1BE69A0157}" srcOrd="5" destOrd="0" presId="urn:microsoft.com/office/officeart/2005/8/layout/orgChart1"/>
    <dgm:cxn modelId="{99FBD75F-D103-4DB1-BDA2-04CC2098918A}" type="presParOf" srcId="{8F4FF4C4-5A3D-4461-82C4-FD1BE69A0157}" destId="{484BD5AC-4371-4BBE-9709-5A8AE232861E}" srcOrd="0" destOrd="0" presId="urn:microsoft.com/office/officeart/2005/8/layout/orgChart1"/>
    <dgm:cxn modelId="{8C18217F-6CC4-4087-A6FC-3ED743EBFFBF}" type="presParOf" srcId="{484BD5AC-4371-4BBE-9709-5A8AE232861E}" destId="{7FF0F258-D819-4395-A33F-3D3996D7710B}" srcOrd="0" destOrd="0" presId="urn:microsoft.com/office/officeart/2005/8/layout/orgChart1"/>
    <dgm:cxn modelId="{2D1147CE-1ED9-4F3D-AD30-40D7D5221911}" type="presParOf" srcId="{484BD5AC-4371-4BBE-9709-5A8AE232861E}" destId="{D4E36C7C-5BB7-44EF-A07B-739327631467}" srcOrd="1" destOrd="0" presId="urn:microsoft.com/office/officeart/2005/8/layout/orgChart1"/>
    <dgm:cxn modelId="{5E1BFFF5-B23C-4858-863A-755FFDBA40CD}" type="presParOf" srcId="{8F4FF4C4-5A3D-4461-82C4-FD1BE69A0157}" destId="{FA03339A-0BF9-4A77-A2D6-8F48A37D87BA}" srcOrd="1" destOrd="0" presId="urn:microsoft.com/office/officeart/2005/8/layout/orgChart1"/>
    <dgm:cxn modelId="{0AD54D7E-7C03-4AB9-80D3-3088F2E3E933}" type="presParOf" srcId="{FA03339A-0BF9-4A77-A2D6-8F48A37D87BA}" destId="{ADB5CD9A-8FB3-482D-9875-69EE26821348}" srcOrd="0" destOrd="0" presId="urn:microsoft.com/office/officeart/2005/8/layout/orgChart1"/>
    <dgm:cxn modelId="{39A4AFF6-CAF6-4871-A388-905C5B3C3D82}" type="presParOf" srcId="{FA03339A-0BF9-4A77-A2D6-8F48A37D87BA}" destId="{887A5F72-FA73-43DB-BF61-02E263992456}" srcOrd="1" destOrd="0" presId="urn:microsoft.com/office/officeart/2005/8/layout/orgChart1"/>
    <dgm:cxn modelId="{1A7638A5-527B-4318-8C93-DE28E3DF204F}" type="presParOf" srcId="{887A5F72-FA73-43DB-BF61-02E263992456}" destId="{6BE5367E-4224-4FCC-AD1F-A08F8B40FBD4}" srcOrd="0" destOrd="0" presId="urn:microsoft.com/office/officeart/2005/8/layout/orgChart1"/>
    <dgm:cxn modelId="{F77FD18D-CC0E-43D5-96E1-E79EE079A63A}" type="presParOf" srcId="{6BE5367E-4224-4FCC-AD1F-A08F8B40FBD4}" destId="{9DC4E15D-6EDA-40FF-B530-1CFACDF7FD40}" srcOrd="0" destOrd="0" presId="urn:microsoft.com/office/officeart/2005/8/layout/orgChart1"/>
    <dgm:cxn modelId="{36CBAC3C-8BCA-4E5C-AEF8-9FB2A7181217}" type="presParOf" srcId="{6BE5367E-4224-4FCC-AD1F-A08F8B40FBD4}" destId="{25070260-1186-43F9-BFD0-D932F24917C7}" srcOrd="1" destOrd="0" presId="urn:microsoft.com/office/officeart/2005/8/layout/orgChart1"/>
    <dgm:cxn modelId="{12579924-95C2-4F1E-8CC6-19D8E5DA8E51}" type="presParOf" srcId="{887A5F72-FA73-43DB-BF61-02E263992456}" destId="{8C19BB37-B469-444A-BFAF-E86A8E8A3C23}" srcOrd="1" destOrd="0" presId="urn:microsoft.com/office/officeart/2005/8/layout/orgChart1"/>
    <dgm:cxn modelId="{2B4355AB-6980-49F8-8D01-F856701EDC91}" type="presParOf" srcId="{887A5F72-FA73-43DB-BF61-02E263992456}" destId="{D6D73215-924E-4B8E-88B5-A23E61C6C5D1}" srcOrd="2" destOrd="0" presId="urn:microsoft.com/office/officeart/2005/8/layout/orgChart1"/>
    <dgm:cxn modelId="{A6513602-ABC3-4B89-B4AE-2277CB00F0A9}" type="presParOf" srcId="{8F4FF4C4-5A3D-4461-82C4-FD1BE69A0157}" destId="{E8509FC3-F65D-4731-B95D-FFD00E333FAB}" srcOrd="2" destOrd="0" presId="urn:microsoft.com/office/officeart/2005/8/layout/orgChart1"/>
    <dgm:cxn modelId="{47792B51-8EC4-4421-AAC0-8B6EC3C6A048}" type="presParOf" srcId="{B68768DC-BEC7-49A0-91DE-6AD878DF0EBE}" destId="{5C7CCF38-FF24-4278-8514-3C5E08326FEA}"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B5CD9A-8FB3-482D-9875-69EE26821348}">
      <dsp:nvSpPr>
        <dsp:cNvPr id="0" name=""/>
        <dsp:cNvSpPr/>
      </dsp:nvSpPr>
      <dsp:spPr>
        <a:xfrm>
          <a:off x="5003047" y="1157671"/>
          <a:ext cx="322835" cy="1857548"/>
        </a:xfrm>
        <a:custGeom>
          <a:avLst/>
          <a:gdLst/>
          <a:ahLst/>
          <a:cxnLst/>
          <a:rect l="0" t="0" r="0" b="0"/>
          <a:pathLst>
            <a:path>
              <a:moveTo>
                <a:pt x="322835" y="0"/>
              </a:moveTo>
              <a:lnTo>
                <a:pt x="0" y="1857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E00ABF-21BA-4D26-8D19-C105128B1E68}">
      <dsp:nvSpPr>
        <dsp:cNvPr id="0" name=""/>
        <dsp:cNvSpPr/>
      </dsp:nvSpPr>
      <dsp:spPr>
        <a:xfrm>
          <a:off x="2984784" y="440782"/>
          <a:ext cx="2769992" cy="91440"/>
        </a:xfrm>
        <a:custGeom>
          <a:avLst/>
          <a:gdLst/>
          <a:ahLst/>
          <a:cxnLst/>
          <a:rect l="0" t="0" r="0" b="0"/>
          <a:pathLst>
            <a:path>
              <a:moveTo>
                <a:pt x="0" y="45720"/>
              </a:moveTo>
              <a:lnTo>
                <a:pt x="0" y="53837"/>
              </a:lnTo>
              <a:lnTo>
                <a:pt x="2769992" y="53837"/>
              </a:lnTo>
              <a:lnTo>
                <a:pt x="2769992" y="1025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2043AD-DFCD-4373-91B7-9322E5ECF0E0}">
      <dsp:nvSpPr>
        <dsp:cNvPr id="0" name=""/>
        <dsp:cNvSpPr/>
      </dsp:nvSpPr>
      <dsp:spPr>
        <a:xfrm>
          <a:off x="2948479" y="1219230"/>
          <a:ext cx="522480" cy="2028309"/>
        </a:xfrm>
        <a:custGeom>
          <a:avLst/>
          <a:gdLst/>
          <a:ahLst/>
          <a:cxnLst/>
          <a:rect l="0" t="0" r="0" b="0"/>
          <a:pathLst>
            <a:path>
              <a:moveTo>
                <a:pt x="522480" y="0"/>
              </a:moveTo>
              <a:lnTo>
                <a:pt x="0" y="2028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997F2A-4306-465C-83B6-3F7E8AC0270E}">
      <dsp:nvSpPr>
        <dsp:cNvPr id="0" name=""/>
        <dsp:cNvSpPr/>
      </dsp:nvSpPr>
      <dsp:spPr>
        <a:xfrm>
          <a:off x="2984784" y="440782"/>
          <a:ext cx="913274" cy="91440"/>
        </a:xfrm>
        <a:custGeom>
          <a:avLst/>
          <a:gdLst/>
          <a:ahLst/>
          <a:cxnLst/>
          <a:rect l="0" t="0" r="0" b="0"/>
          <a:pathLst>
            <a:path>
              <a:moveTo>
                <a:pt x="0" y="45720"/>
              </a:moveTo>
              <a:lnTo>
                <a:pt x="0" y="86297"/>
              </a:lnTo>
              <a:lnTo>
                <a:pt x="913274" y="86297"/>
              </a:lnTo>
              <a:lnTo>
                <a:pt x="913274" y="134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CD0E56-183B-4CC7-BB0F-3974A7067168}">
      <dsp:nvSpPr>
        <dsp:cNvPr id="0" name=""/>
        <dsp:cNvSpPr/>
      </dsp:nvSpPr>
      <dsp:spPr>
        <a:xfrm>
          <a:off x="60010" y="1159716"/>
          <a:ext cx="598989" cy="2253959"/>
        </a:xfrm>
        <a:custGeom>
          <a:avLst/>
          <a:gdLst/>
          <a:ahLst/>
          <a:cxnLst/>
          <a:rect l="0" t="0" r="0" b="0"/>
          <a:pathLst>
            <a:path>
              <a:moveTo>
                <a:pt x="598989" y="0"/>
              </a:moveTo>
              <a:lnTo>
                <a:pt x="0" y="22539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DFBA1C-481C-43D7-A92F-E859509D7D03}">
      <dsp:nvSpPr>
        <dsp:cNvPr id="0" name=""/>
        <dsp:cNvSpPr/>
      </dsp:nvSpPr>
      <dsp:spPr>
        <a:xfrm>
          <a:off x="1198988" y="440782"/>
          <a:ext cx="1785796" cy="91440"/>
        </a:xfrm>
        <a:custGeom>
          <a:avLst/>
          <a:gdLst/>
          <a:ahLst/>
          <a:cxnLst/>
          <a:rect l="0" t="0" r="0" b="0"/>
          <a:pathLst>
            <a:path>
              <a:moveTo>
                <a:pt x="1785796" y="45720"/>
              </a:moveTo>
              <a:lnTo>
                <a:pt x="1785796" y="69201"/>
              </a:lnTo>
              <a:lnTo>
                <a:pt x="0" y="69201"/>
              </a:lnTo>
              <a:lnTo>
                <a:pt x="0" y="1178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E08765-6662-4E29-86D2-2DF40BFD5503}">
      <dsp:nvSpPr>
        <dsp:cNvPr id="0" name=""/>
        <dsp:cNvSpPr/>
      </dsp:nvSpPr>
      <dsp:spPr>
        <a:xfrm>
          <a:off x="2512438" y="1488"/>
          <a:ext cx="944692" cy="4850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AR" sz="1200" kern="1200"/>
            <a:t>La Bioetica</a:t>
          </a:r>
        </a:p>
      </dsp:txBody>
      <dsp:txXfrm>
        <a:off x="2512438" y="1488"/>
        <a:ext cx="944692" cy="485013"/>
      </dsp:txXfrm>
    </dsp:sp>
    <dsp:sp modelId="{7B39B5EF-0969-4863-81E3-095888B6D912}">
      <dsp:nvSpPr>
        <dsp:cNvPr id="0" name=""/>
        <dsp:cNvSpPr/>
      </dsp:nvSpPr>
      <dsp:spPr>
        <a:xfrm>
          <a:off x="524002" y="558676"/>
          <a:ext cx="1349972" cy="6010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AR" sz="1100" kern="1200"/>
            <a:t>Los abusos en la investigacion cientifica</a:t>
          </a:r>
        </a:p>
      </dsp:txBody>
      <dsp:txXfrm>
        <a:off x="524002" y="558676"/>
        <a:ext cx="1349972" cy="601040"/>
      </dsp:txXfrm>
    </dsp:sp>
    <dsp:sp modelId="{41316F7C-D28A-43C7-B35D-FDD9E7456DC4}">
      <dsp:nvSpPr>
        <dsp:cNvPr id="0" name=""/>
        <dsp:cNvSpPr/>
      </dsp:nvSpPr>
      <dsp:spPr>
        <a:xfrm>
          <a:off x="60010" y="1283802"/>
          <a:ext cx="2697936" cy="42597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En el siglo XIX, para que la medicina pueda seguir avanzando, se experimento especialmente con seres humanos, pero tambien hubo abusos de indole etico.</a:t>
          </a:r>
        </a:p>
        <a:p>
          <a:pPr marL="0" lvl="0" indent="0" algn="ctr" defTabSz="400050">
            <a:lnSpc>
              <a:spcPct val="90000"/>
            </a:lnSpc>
            <a:spcBef>
              <a:spcPct val="0"/>
            </a:spcBef>
            <a:spcAft>
              <a:spcPct val="35000"/>
            </a:spcAft>
            <a:buNone/>
          </a:pPr>
          <a:endParaRPr lang="es-AR" sz="900" kern="1200"/>
        </a:p>
        <a:p>
          <a:pPr marL="0" lvl="0" indent="0" algn="ctr" defTabSz="400050">
            <a:lnSpc>
              <a:spcPct val="90000"/>
            </a:lnSpc>
            <a:spcBef>
              <a:spcPct val="0"/>
            </a:spcBef>
            <a:spcAft>
              <a:spcPct val="35000"/>
            </a:spcAft>
            <a:buNone/>
          </a:pPr>
          <a:r>
            <a:rPr lang="es-AR" sz="900" kern="1200"/>
            <a:t>Algunos acontecimientos de experimentos  realizados por los cientificos de la epoca nazi, fueron los siguientes:</a:t>
          </a:r>
        </a:p>
        <a:p>
          <a:pPr marL="0" lvl="0" indent="0" algn="ctr" defTabSz="400050">
            <a:lnSpc>
              <a:spcPct val="90000"/>
            </a:lnSpc>
            <a:spcBef>
              <a:spcPct val="0"/>
            </a:spcBef>
            <a:spcAft>
              <a:spcPct val="35000"/>
            </a:spcAft>
            <a:buNone/>
          </a:pPr>
          <a:r>
            <a:rPr lang="es-AR" sz="900" kern="1200"/>
            <a:t>El 14 de julio  de 1933 se aprobo en la Alemania nazi la ley de esterilizacion obligatoria de las personas que sufrian defectos naturales congenitos.</a:t>
          </a:r>
        </a:p>
        <a:p>
          <a:pPr marL="0" lvl="0" indent="0" algn="ctr" defTabSz="400050">
            <a:lnSpc>
              <a:spcPct val="90000"/>
            </a:lnSpc>
            <a:spcBef>
              <a:spcPct val="0"/>
            </a:spcBef>
            <a:spcAft>
              <a:spcPct val="35000"/>
            </a:spcAft>
            <a:buNone/>
          </a:pPr>
          <a:r>
            <a:rPr lang="es-AR" sz="900" kern="1200"/>
            <a:t>En 1937 se amplia dicha ley a todos los niños de color.</a:t>
          </a:r>
        </a:p>
        <a:p>
          <a:pPr marL="0" lvl="0" indent="0" algn="ctr" defTabSz="400050">
            <a:lnSpc>
              <a:spcPct val="90000"/>
            </a:lnSpc>
            <a:spcBef>
              <a:spcPct val="0"/>
            </a:spcBef>
            <a:spcAft>
              <a:spcPct val="35000"/>
            </a:spcAft>
            <a:buNone/>
          </a:pPr>
          <a:r>
            <a:rPr lang="es-AR" sz="900" kern="1200"/>
            <a:t>En 1939 se inicia el programa Aktion T.4 de eutanasia de niños menores de tres años con defectos congenitos.</a:t>
          </a:r>
        </a:p>
        <a:p>
          <a:pPr marL="0" lvl="0" indent="0" algn="ctr" defTabSz="400050">
            <a:lnSpc>
              <a:spcPct val="90000"/>
            </a:lnSpc>
            <a:spcBef>
              <a:spcPct val="0"/>
            </a:spcBef>
            <a:spcAft>
              <a:spcPct val="35000"/>
            </a:spcAft>
            <a:buNone/>
          </a:pPr>
          <a:r>
            <a:rPr lang="es-AR" sz="900" kern="1200"/>
            <a:t>En 1943 se incluyeron en este programa los niños sanos que fueron judios o de otras razas no arias. Tambien se aplicaron en los campos de concentracion para exterminios masivos.</a:t>
          </a:r>
        </a:p>
        <a:p>
          <a:pPr marL="0" lvl="0" indent="0" algn="ctr" defTabSz="400050">
            <a:lnSpc>
              <a:spcPct val="90000"/>
            </a:lnSpc>
            <a:spcBef>
              <a:spcPct val="0"/>
            </a:spcBef>
            <a:spcAft>
              <a:spcPct val="35000"/>
            </a:spcAft>
            <a:buNone/>
          </a:pPr>
          <a:r>
            <a:rPr lang="es-AR" sz="900" kern="1200"/>
            <a:t>El 1941 se autorizo el programa 14 f 13, que recomendaba la eutanasia involutaria para todos los enfermos incurables y psicopatas que se encontrasen en los campos de concentracion.</a:t>
          </a:r>
        </a:p>
        <a:p>
          <a:pPr marL="0" lvl="0" indent="0" algn="ctr" defTabSz="400050">
            <a:lnSpc>
              <a:spcPct val="90000"/>
            </a:lnSpc>
            <a:spcBef>
              <a:spcPct val="0"/>
            </a:spcBef>
            <a:spcAft>
              <a:spcPct val="35000"/>
            </a:spcAft>
            <a:buNone/>
          </a:pPr>
          <a:endParaRPr lang="es-AR" sz="900" kern="1200"/>
        </a:p>
        <a:p>
          <a:pPr marL="0" lvl="0" indent="0" algn="ctr" defTabSz="400050">
            <a:lnSpc>
              <a:spcPct val="90000"/>
            </a:lnSpc>
            <a:spcBef>
              <a:spcPct val="0"/>
            </a:spcBef>
            <a:spcAft>
              <a:spcPct val="35000"/>
            </a:spcAft>
            <a:buNone/>
          </a:pPr>
          <a:r>
            <a:rPr lang="es-AR" sz="900" kern="1200"/>
            <a:t>Como consecuencia de tantos abusos,se dio origen al llamado "CODIGO NUREMBERG" en 1947, donde se formularon normas precisas para proteger la integridad de los seres humanos en la experimentacion cientifica. Tambien aprecieron las declaraciones de HELSINKI (1964) y de TOKIO (1975). En la primera se recomienda la formacion de comites de etica para evaluar la investigacion cientifica con los sujetos humanos.</a:t>
          </a:r>
        </a:p>
      </dsp:txBody>
      <dsp:txXfrm>
        <a:off x="60010" y="1283802"/>
        <a:ext cx="2697936" cy="4259747"/>
      </dsp:txXfrm>
    </dsp:sp>
    <dsp:sp modelId="{B5FD90B7-9FD6-453C-85C0-F4F98E28E1A4}">
      <dsp:nvSpPr>
        <dsp:cNvPr id="0" name=""/>
        <dsp:cNvSpPr/>
      </dsp:nvSpPr>
      <dsp:spPr>
        <a:xfrm>
          <a:off x="3364184" y="575771"/>
          <a:ext cx="1067750" cy="6434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AR" sz="1100" kern="1200"/>
            <a:t>Una historia increible </a:t>
          </a:r>
        </a:p>
      </dsp:txBody>
      <dsp:txXfrm>
        <a:off x="3364184" y="575771"/>
        <a:ext cx="1067750" cy="643458"/>
      </dsp:txXfrm>
    </dsp:sp>
    <dsp:sp modelId="{DF621390-2A50-439F-AE2F-C41F6D1EE903}">
      <dsp:nvSpPr>
        <dsp:cNvPr id="0" name=""/>
        <dsp:cNvSpPr/>
      </dsp:nvSpPr>
      <dsp:spPr>
        <a:xfrm>
          <a:off x="2948479" y="1362013"/>
          <a:ext cx="1912395" cy="37710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s-AR" sz="900" kern="1200"/>
        </a:p>
        <a:p>
          <a:pPr marL="0" lvl="0" indent="0" algn="ctr" defTabSz="400050">
            <a:lnSpc>
              <a:spcPct val="90000"/>
            </a:lnSpc>
            <a:spcBef>
              <a:spcPct val="0"/>
            </a:spcBef>
            <a:spcAft>
              <a:spcPct val="35000"/>
            </a:spcAft>
            <a:buNone/>
          </a:pPr>
          <a:r>
            <a:rPr lang="es-AR" sz="900" kern="1200"/>
            <a:t>En 1932 el Servicio Publico de Salud de los Estados Unidos decide llevar a cabo un estudio sobre la evolucion de la sifilis en la poblacion negra de Tuskegee. Para ello, fueron seleccionados unos 400 varones negros sifiliticos y otros 200 no sifiliticos como grupo control. La opinion profesional mayoritaria sostenia que los tratamientos usados entonces para la sifilis reducian la morbilidad y la mortalidad, pero tambien podian ocasionar complicaciones.</a:t>
          </a:r>
        </a:p>
        <a:p>
          <a:pPr marL="0" lvl="0" indent="0" algn="ctr" defTabSz="400050">
            <a:lnSpc>
              <a:spcPct val="90000"/>
            </a:lnSpc>
            <a:spcBef>
              <a:spcPct val="0"/>
            </a:spcBef>
            <a:spcAft>
              <a:spcPct val="35000"/>
            </a:spcAft>
            <a:buNone/>
          </a:pPr>
          <a:endParaRPr lang="es-AR" sz="900" kern="1200"/>
        </a:p>
        <a:p>
          <a:pPr marL="0" lvl="0" indent="0" algn="ctr" defTabSz="400050">
            <a:lnSpc>
              <a:spcPct val="90000"/>
            </a:lnSpc>
            <a:spcBef>
              <a:spcPct val="0"/>
            </a:spcBef>
            <a:spcAft>
              <a:spcPct val="35000"/>
            </a:spcAft>
            <a:buNone/>
          </a:pPr>
          <a:r>
            <a:rPr lang="es-AR" sz="900" kern="1200"/>
            <a:t>Si bien se les ofrecieron algunas ventajas materiales, incluso sanitarias, en ningun incluia el tratamiento de la sifilis. Se los engaño de varias maneras y solo se les dijo que tenian mala sangre En ningun momento se les aplica el tratamiento especifico, solo se usaron placebos, y a pesar que se sabia que la bien que la sifilis reducia un 20% de esperanza de vida. La experiencia continuo hasta que en 1972, el periodista J. Heller publico un articulo sobre este tema, momento en el que comenzo el escandolo y ceso el experimento. </a:t>
          </a:r>
        </a:p>
        <a:p>
          <a:pPr marL="0" lvl="0" indent="0" algn="ctr" defTabSz="400050">
            <a:lnSpc>
              <a:spcPct val="90000"/>
            </a:lnSpc>
            <a:spcBef>
              <a:spcPct val="0"/>
            </a:spcBef>
            <a:spcAft>
              <a:spcPct val="35000"/>
            </a:spcAft>
            <a:buNone/>
          </a:pPr>
          <a:endParaRPr lang="es-AR" sz="600" kern="1200"/>
        </a:p>
      </dsp:txBody>
      <dsp:txXfrm>
        <a:off x="2948479" y="1362013"/>
        <a:ext cx="1912395" cy="3771052"/>
      </dsp:txXfrm>
    </dsp:sp>
    <dsp:sp modelId="{7FF0F258-D819-4395-A33F-3D3996D7710B}">
      <dsp:nvSpPr>
        <dsp:cNvPr id="0" name=""/>
        <dsp:cNvSpPr/>
      </dsp:nvSpPr>
      <dsp:spPr>
        <a:xfrm>
          <a:off x="5218659" y="543312"/>
          <a:ext cx="1072234" cy="6143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AR" sz="1100" kern="1200"/>
            <a:t>Los 3 principios fundamentales </a:t>
          </a:r>
        </a:p>
      </dsp:txBody>
      <dsp:txXfrm>
        <a:off x="5218659" y="543312"/>
        <a:ext cx="1072234" cy="614359"/>
      </dsp:txXfrm>
    </dsp:sp>
    <dsp:sp modelId="{9DC4E15D-6EDA-40FF-B530-1CFACDF7FD40}">
      <dsp:nvSpPr>
        <dsp:cNvPr id="0" name=""/>
        <dsp:cNvSpPr/>
      </dsp:nvSpPr>
      <dsp:spPr>
        <a:xfrm>
          <a:off x="5003047" y="1345685"/>
          <a:ext cx="1273506" cy="33390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AR" sz="1000" u="sng" kern="1200"/>
            <a:t>- </a:t>
          </a:r>
          <a:r>
            <a:rPr lang="es-AR" sz="900" u="sng" kern="1200"/>
            <a:t>Respeto por las personas: </a:t>
          </a:r>
          <a:r>
            <a:rPr lang="es-AR" sz="900" kern="1200"/>
            <a:t>Incorpora dos convicciones eticas, primero que los individuos deberan ser tratados como agentes autonomos, y segundo, que las personas que las personas con autonomia disminuida tienen derecho a ser protegidas.</a:t>
          </a:r>
        </a:p>
        <a:p>
          <a:pPr marL="0" lvl="0" indent="0" algn="ctr" defTabSz="444500">
            <a:lnSpc>
              <a:spcPct val="90000"/>
            </a:lnSpc>
            <a:spcBef>
              <a:spcPct val="0"/>
            </a:spcBef>
            <a:spcAft>
              <a:spcPct val="35000"/>
            </a:spcAft>
            <a:buNone/>
          </a:pPr>
          <a:endParaRPr lang="es-AR" sz="900" kern="1200"/>
        </a:p>
        <a:p>
          <a:pPr marL="0" lvl="0" indent="0" algn="ctr" defTabSz="444500">
            <a:lnSpc>
              <a:spcPct val="90000"/>
            </a:lnSpc>
            <a:spcBef>
              <a:spcPct val="0"/>
            </a:spcBef>
            <a:spcAft>
              <a:spcPct val="35000"/>
            </a:spcAft>
            <a:buNone/>
          </a:pPr>
          <a:r>
            <a:rPr lang="es-AR" sz="900" u="sng" kern="1200"/>
            <a:t>- Benificiencia: </a:t>
          </a:r>
          <a:r>
            <a:rPr lang="es-AR" sz="900" kern="1200"/>
            <a:t>Este concepto implica no solo respetar sus decisiones y protegerlas de daño, sino tambien procurar su bienestar.</a:t>
          </a:r>
        </a:p>
        <a:p>
          <a:pPr marL="0" lvl="0" indent="0" algn="ctr" defTabSz="444500">
            <a:lnSpc>
              <a:spcPct val="90000"/>
            </a:lnSpc>
            <a:spcBef>
              <a:spcPct val="0"/>
            </a:spcBef>
            <a:spcAft>
              <a:spcPct val="35000"/>
            </a:spcAft>
            <a:buNone/>
          </a:pPr>
          <a:endParaRPr lang="es-AR" sz="900" kern="1200"/>
        </a:p>
        <a:p>
          <a:pPr marL="0" lvl="0" indent="0" algn="ctr" defTabSz="444500">
            <a:lnSpc>
              <a:spcPct val="90000"/>
            </a:lnSpc>
            <a:spcBef>
              <a:spcPct val="0"/>
            </a:spcBef>
            <a:spcAft>
              <a:spcPct val="35000"/>
            </a:spcAft>
            <a:buNone/>
          </a:pPr>
          <a:r>
            <a:rPr lang="es-AR" sz="900" u="sng" kern="1200"/>
            <a:t>- Justicia: </a:t>
          </a:r>
          <a:r>
            <a:rPr lang="es-AR" sz="900" kern="1200"/>
            <a:t>Se entiende en el sentido de "justicia en la distribucion" o "lo que se merece".</a:t>
          </a:r>
        </a:p>
      </dsp:txBody>
      <dsp:txXfrm>
        <a:off x="5003047" y="1345685"/>
        <a:ext cx="1273506" cy="33390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30</Words>
  <Characters>170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2</cp:revision>
  <dcterms:created xsi:type="dcterms:W3CDTF">2022-04-30T23:19:00Z</dcterms:created>
  <dcterms:modified xsi:type="dcterms:W3CDTF">2022-05-01T17:18:00Z</dcterms:modified>
</cp:coreProperties>
</file>