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2" w:rsidRDefault="00C312C2" w:rsidP="00C312C2">
      <w:pPr>
        <w:pStyle w:val="Textoindependiente"/>
        <w:spacing w:before="2"/>
        <w:rPr>
          <w:b/>
          <w:sz w:val="11"/>
        </w:rPr>
      </w:pPr>
    </w:p>
    <w:p w:rsidR="00C312C2" w:rsidRPr="00614257" w:rsidRDefault="00C312C2" w:rsidP="00C312C2">
      <w:pPr>
        <w:spacing w:before="56"/>
        <w:ind w:left="119"/>
        <w:rPr>
          <w:rFonts w:ascii="Cambria" w:hAnsi="Cambria"/>
          <w:b/>
        </w:rPr>
      </w:pPr>
      <w:r w:rsidRPr="00614257">
        <w:rPr>
          <w:rFonts w:ascii="Cambria" w:hAnsi="Cambria"/>
          <w:b/>
        </w:rPr>
        <w:t>COLEGIO SAN BERNARDO</w:t>
      </w:r>
    </w:p>
    <w:p w:rsidR="000D0915" w:rsidRDefault="000D0915" w:rsidP="00C312C2">
      <w:pPr>
        <w:tabs>
          <w:tab w:val="center" w:pos="4311"/>
        </w:tabs>
        <w:ind w:left="119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Bachiller de Jóvenes y Adultos</w:t>
      </w:r>
    </w:p>
    <w:p w:rsidR="00C312C2" w:rsidRPr="00614257" w:rsidRDefault="00C312C2" w:rsidP="00C312C2">
      <w:pPr>
        <w:tabs>
          <w:tab w:val="center" w:pos="4311"/>
        </w:tabs>
        <w:ind w:left="119"/>
        <w:rPr>
          <w:rFonts w:ascii="Cambria" w:hAnsi="Cambria"/>
          <w:i/>
          <w:sz w:val="20"/>
        </w:rPr>
      </w:pPr>
      <w:r w:rsidRPr="00614257">
        <w:rPr>
          <w:rFonts w:ascii="Cambria" w:hAnsi="Cambria"/>
          <w:i/>
          <w:sz w:val="20"/>
        </w:rPr>
        <w:t>Secundario Básico y Orientado</w:t>
      </w:r>
    </w:p>
    <w:p w:rsidR="00C312C2" w:rsidRPr="00614257" w:rsidRDefault="00C312C2" w:rsidP="00C312C2">
      <w:pPr>
        <w:pStyle w:val="Textoindependiente"/>
        <w:rPr>
          <w:rFonts w:ascii="Cambria" w:hAnsi="Cambria"/>
          <w:i/>
          <w:sz w:val="20"/>
        </w:rPr>
      </w:pPr>
      <w:r>
        <w:rPr>
          <w:rFonts w:ascii="Cambria" w:hAnsi="Cambria"/>
          <w:i/>
          <w:noProof/>
          <w:sz w:val="20"/>
          <w:lang w:eastAsia="es-E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5596890</wp:posOffset>
            </wp:positionH>
            <wp:positionV relativeFrom="paragraph">
              <wp:posOffset>-750570</wp:posOffset>
            </wp:positionV>
            <wp:extent cx="468630" cy="617220"/>
            <wp:effectExtent l="19050" t="0" r="7620" b="0"/>
            <wp:wrapTight wrapText="bothSides">
              <wp:wrapPolygon edited="0">
                <wp:start x="-878" y="0"/>
                <wp:lineTo x="-878" y="20667"/>
                <wp:lineTo x="21951" y="20667"/>
                <wp:lineTo x="21951" y="0"/>
                <wp:lineTo x="-878" y="0"/>
              </wp:wrapPolygon>
            </wp:wrapTight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12C2" w:rsidRDefault="00C312C2" w:rsidP="00C312C2">
      <w:pPr>
        <w:pStyle w:val="Textoindependiente"/>
        <w:pBdr>
          <w:bottom w:val="single" w:sz="6" w:space="1" w:color="auto"/>
        </w:pBdr>
        <w:spacing w:before="2"/>
        <w:rPr>
          <w:rFonts w:ascii="Cambria" w:hAnsi="Cambria"/>
          <w:i/>
          <w:sz w:val="21"/>
        </w:rPr>
      </w:pPr>
    </w:p>
    <w:p w:rsidR="00C312C2" w:rsidRPr="00614257" w:rsidRDefault="00C312C2" w:rsidP="00C312C2">
      <w:pPr>
        <w:pStyle w:val="Textoindependiente"/>
        <w:spacing w:before="2"/>
        <w:rPr>
          <w:rFonts w:ascii="Cambria" w:hAnsi="Cambria"/>
          <w:i/>
          <w:sz w:val="21"/>
        </w:rPr>
      </w:pPr>
    </w:p>
    <w:p w:rsidR="00C312C2" w:rsidRPr="00614257" w:rsidRDefault="00C312C2" w:rsidP="00C312C2">
      <w:pPr>
        <w:spacing w:before="37"/>
        <w:ind w:left="1767" w:right="1729"/>
        <w:jc w:val="center"/>
        <w:rPr>
          <w:rFonts w:ascii="Cambria" w:hAnsi="Cambria"/>
          <w:b/>
          <w:sz w:val="32"/>
        </w:rPr>
      </w:pPr>
      <w:r w:rsidRPr="00614257">
        <w:rPr>
          <w:rFonts w:ascii="Cambria" w:hAnsi="Cambria"/>
          <w:b/>
          <w:sz w:val="32"/>
        </w:rPr>
        <w:t>P</w:t>
      </w:r>
      <w:r>
        <w:rPr>
          <w:rFonts w:ascii="Cambria" w:hAnsi="Cambria"/>
          <w:b/>
          <w:sz w:val="32"/>
        </w:rPr>
        <w:t>ROGRAMA DE EXAMEN Y ESTUDIO 2022</w:t>
      </w:r>
    </w:p>
    <w:p w:rsidR="00C312C2" w:rsidRPr="00614257" w:rsidRDefault="00C312C2" w:rsidP="00C312C2">
      <w:pPr>
        <w:spacing w:before="261"/>
        <w:ind w:left="119"/>
        <w:jc w:val="both"/>
        <w:rPr>
          <w:rFonts w:ascii="Cambria" w:hAnsi="Cambria" w:cstheme="minorHAnsi"/>
          <w:b/>
          <w:sz w:val="28"/>
          <w:szCs w:val="28"/>
          <w:u w:val="single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ESPACIO CURRICULAR</w:t>
      </w:r>
      <w:r w:rsidRPr="00614257">
        <w:rPr>
          <w:rFonts w:ascii="Cambria" w:hAnsi="Cambria" w:cstheme="minorHAnsi"/>
          <w:b/>
          <w:sz w:val="28"/>
          <w:szCs w:val="28"/>
        </w:rPr>
        <w:t xml:space="preserve">: </w:t>
      </w:r>
      <w:r w:rsidRPr="00614257">
        <w:rPr>
          <w:rFonts w:ascii="Cambria" w:hAnsi="Cambria" w:cstheme="minorHAnsi"/>
          <w:b/>
          <w:sz w:val="28"/>
          <w:szCs w:val="28"/>
          <w:u w:val="single"/>
        </w:rPr>
        <w:t>GEOGRAFÍA</w:t>
      </w:r>
      <w:r>
        <w:rPr>
          <w:rFonts w:ascii="Cambria" w:hAnsi="Cambria" w:cstheme="minorHAnsi"/>
          <w:b/>
          <w:sz w:val="28"/>
          <w:szCs w:val="28"/>
          <w:u w:val="single"/>
        </w:rPr>
        <w:t xml:space="preserve"> </w:t>
      </w:r>
    </w:p>
    <w:p w:rsidR="00C312C2" w:rsidRPr="00614257" w:rsidRDefault="00C312C2" w:rsidP="00C312C2">
      <w:pPr>
        <w:spacing w:before="39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PROFESORES</w:t>
      </w:r>
      <w:r w:rsidRPr="00614257">
        <w:rPr>
          <w:rFonts w:ascii="Cambria" w:hAnsi="Cambria" w:cstheme="minorHAnsi"/>
          <w:b/>
          <w:sz w:val="28"/>
          <w:szCs w:val="28"/>
        </w:rPr>
        <w:t xml:space="preserve">: </w:t>
      </w:r>
      <w:r>
        <w:rPr>
          <w:rFonts w:ascii="Cambria" w:hAnsi="Cambria" w:cstheme="minorHAnsi"/>
          <w:b/>
          <w:sz w:val="28"/>
          <w:szCs w:val="28"/>
        </w:rPr>
        <w:t>DIANA GARCÍA</w:t>
      </w:r>
      <w:r w:rsidR="000D0915">
        <w:rPr>
          <w:rFonts w:ascii="Cambria" w:hAnsi="Cambria" w:cstheme="minorHAnsi"/>
          <w:b/>
          <w:sz w:val="28"/>
          <w:szCs w:val="28"/>
        </w:rPr>
        <w:t xml:space="preserve">, </w:t>
      </w:r>
      <w:r w:rsidRPr="00614257">
        <w:rPr>
          <w:rFonts w:ascii="Cambria" w:hAnsi="Cambria" w:cstheme="minorHAnsi"/>
          <w:b/>
          <w:sz w:val="28"/>
          <w:szCs w:val="28"/>
        </w:rPr>
        <w:t>SERGIO LEOZ</w:t>
      </w:r>
      <w:r w:rsidR="000D0915">
        <w:rPr>
          <w:rFonts w:ascii="Cambria" w:hAnsi="Cambria" w:cstheme="minorHAnsi"/>
          <w:b/>
          <w:sz w:val="28"/>
          <w:szCs w:val="28"/>
        </w:rPr>
        <w:t xml:space="preserve"> y CAROLINA MORILLA</w:t>
      </w:r>
    </w:p>
    <w:p w:rsidR="00C312C2" w:rsidRPr="00614257" w:rsidRDefault="00C312C2" w:rsidP="00C312C2">
      <w:pPr>
        <w:spacing w:before="35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CURSO</w:t>
      </w:r>
      <w:r>
        <w:rPr>
          <w:rFonts w:ascii="Cambria" w:hAnsi="Cambria" w:cstheme="minorHAnsi"/>
          <w:b/>
          <w:sz w:val="28"/>
          <w:szCs w:val="28"/>
        </w:rPr>
        <w:t xml:space="preserve">: </w:t>
      </w:r>
      <w:r w:rsidR="000D0915">
        <w:rPr>
          <w:rFonts w:ascii="Cambria" w:hAnsi="Cambria" w:cstheme="minorHAnsi"/>
          <w:b/>
          <w:sz w:val="28"/>
          <w:szCs w:val="28"/>
        </w:rPr>
        <w:t xml:space="preserve">3º “A, </w:t>
      </w:r>
      <w:r>
        <w:rPr>
          <w:rFonts w:ascii="Cambria" w:hAnsi="Cambria" w:cstheme="minorHAnsi"/>
          <w:b/>
          <w:sz w:val="28"/>
          <w:szCs w:val="28"/>
        </w:rPr>
        <w:t>B</w:t>
      </w:r>
      <w:r w:rsidR="000D0915">
        <w:rPr>
          <w:rFonts w:ascii="Cambria" w:hAnsi="Cambria" w:cstheme="minorHAnsi"/>
          <w:b/>
          <w:sz w:val="28"/>
          <w:szCs w:val="28"/>
        </w:rPr>
        <w:t xml:space="preserve"> y C</w:t>
      </w:r>
      <w:r>
        <w:rPr>
          <w:rFonts w:ascii="Cambria" w:hAnsi="Cambria" w:cstheme="minorHAnsi"/>
          <w:b/>
          <w:sz w:val="28"/>
          <w:szCs w:val="28"/>
        </w:rPr>
        <w:t xml:space="preserve">”- </w:t>
      </w:r>
      <w:r w:rsidR="000D0915">
        <w:rPr>
          <w:rFonts w:ascii="Cambria" w:hAnsi="Cambria" w:cstheme="minorHAnsi"/>
          <w:b/>
          <w:sz w:val="28"/>
          <w:szCs w:val="28"/>
        </w:rPr>
        <w:t>C. Básico y Bachiller Adultos</w:t>
      </w:r>
    </w:p>
    <w:p w:rsidR="00C312C2" w:rsidRPr="00614257" w:rsidRDefault="00C312C2" w:rsidP="00C312C2">
      <w:pPr>
        <w:spacing w:before="35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TURNO</w:t>
      </w:r>
      <w:r>
        <w:rPr>
          <w:rFonts w:ascii="Cambria" w:hAnsi="Cambria" w:cstheme="minorHAnsi"/>
          <w:b/>
          <w:sz w:val="28"/>
          <w:szCs w:val="28"/>
          <w:u w:val="single"/>
        </w:rPr>
        <w:t>:</w:t>
      </w:r>
      <w:r w:rsidR="000D0915">
        <w:rPr>
          <w:rFonts w:ascii="Cambria" w:hAnsi="Cambria" w:cstheme="minorHAnsi"/>
          <w:b/>
          <w:sz w:val="28"/>
          <w:szCs w:val="28"/>
        </w:rPr>
        <w:t xml:space="preserve"> Mañana y Tarde.</w:t>
      </w:r>
    </w:p>
    <w:p w:rsidR="00C312C2" w:rsidRPr="00614257" w:rsidRDefault="00C312C2" w:rsidP="00C312C2">
      <w:pPr>
        <w:pStyle w:val="Textoindependiente"/>
        <w:rPr>
          <w:rFonts w:ascii="Cambria" w:hAnsi="Cambria" w:cstheme="minorHAnsi"/>
          <w:b/>
          <w:sz w:val="28"/>
          <w:szCs w:val="28"/>
        </w:rPr>
      </w:pPr>
    </w:p>
    <w:p w:rsidR="00C312C2" w:rsidRDefault="00C312C2" w:rsidP="00C312C2">
      <w:pPr>
        <w:pStyle w:val="Textoindependiente"/>
        <w:spacing w:before="11"/>
        <w:rPr>
          <w:b/>
          <w:sz w:val="24"/>
        </w:rPr>
      </w:pPr>
    </w:p>
    <w:p w:rsidR="00C312C2" w:rsidRDefault="00C312C2" w:rsidP="00C312C2">
      <w:pPr>
        <w:ind w:left="119"/>
        <w:jc w:val="both"/>
        <w:rPr>
          <w:rFonts w:ascii="Cambria" w:hAnsi="Cambria"/>
          <w:b/>
          <w:sz w:val="24"/>
          <w:szCs w:val="24"/>
        </w:rPr>
      </w:pPr>
      <w:r w:rsidRPr="007C1F26">
        <w:rPr>
          <w:rFonts w:ascii="Cambria" w:hAnsi="Cambria"/>
          <w:b/>
          <w:sz w:val="24"/>
          <w:szCs w:val="24"/>
        </w:rPr>
        <w:t>Eje temático N° 1</w:t>
      </w:r>
      <w:r w:rsidRPr="005402C9">
        <w:rPr>
          <w:rFonts w:ascii="Cambria" w:hAnsi="Cambria"/>
          <w:b/>
          <w:sz w:val="24"/>
          <w:szCs w:val="24"/>
        </w:rPr>
        <w:t>: “</w:t>
      </w:r>
      <w:r w:rsidRPr="00464476">
        <w:rPr>
          <w:rFonts w:ascii="Cambria" w:hAnsi="Cambria"/>
          <w:b/>
          <w:sz w:val="24"/>
          <w:szCs w:val="24"/>
          <w:u w:val="single"/>
        </w:rPr>
        <w:t xml:space="preserve">LA </w:t>
      </w:r>
      <w:r w:rsidR="000D0915">
        <w:rPr>
          <w:rFonts w:ascii="Cambria" w:hAnsi="Cambria"/>
          <w:b/>
          <w:sz w:val="24"/>
          <w:szCs w:val="24"/>
          <w:u w:val="single"/>
        </w:rPr>
        <w:t>ORGANIZACIÓN DEL  ESPACIO GEOGRÁFICO ARGENTINO</w:t>
      </w:r>
      <w:r>
        <w:rPr>
          <w:rFonts w:ascii="Cambria" w:hAnsi="Cambria"/>
          <w:b/>
          <w:sz w:val="24"/>
          <w:szCs w:val="24"/>
        </w:rPr>
        <w:t>”</w:t>
      </w:r>
    </w:p>
    <w:p w:rsidR="00C312C2" w:rsidRDefault="00C312C2" w:rsidP="00C312C2">
      <w:pPr>
        <w:ind w:left="119"/>
        <w:jc w:val="both"/>
        <w:rPr>
          <w:rFonts w:ascii="Cambria" w:hAnsi="Cambria"/>
          <w:b/>
          <w:sz w:val="24"/>
          <w:szCs w:val="24"/>
        </w:rPr>
      </w:pPr>
    </w:p>
    <w:p w:rsidR="000D0915" w:rsidRPr="000D0915" w:rsidRDefault="000D0915" w:rsidP="000D091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 xml:space="preserve">Localización y ubicación del espacio argentino, sitio y posición. Uso del mapa </w:t>
      </w:r>
      <w:proofErr w:type="spellStart"/>
      <w:r w:rsidRPr="000D0915">
        <w:rPr>
          <w:rFonts w:asciiTheme="minorHAnsi" w:hAnsiTheme="minorHAnsi" w:cstheme="minorHAnsi"/>
          <w:color w:val="000000"/>
        </w:rPr>
        <w:t>bicontinental.</w:t>
      </w:r>
      <w:proofErr w:type="spellEnd"/>
    </w:p>
    <w:p w:rsidR="000D0915" w:rsidRPr="000D0915" w:rsidRDefault="000D0915" w:rsidP="000D091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Estado-Nación. Mapa político de Argentina. Provincias y capitales</w:t>
      </w:r>
    </w:p>
    <w:p w:rsidR="000D0915" w:rsidRPr="000D0915" w:rsidRDefault="000D0915" w:rsidP="000D091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Conformación y organización política del  territorio</w:t>
      </w:r>
      <w:r>
        <w:rPr>
          <w:rFonts w:asciiTheme="minorHAnsi" w:hAnsiTheme="minorHAnsi" w:cstheme="minorHAnsi"/>
          <w:color w:val="000000"/>
        </w:rPr>
        <w:t>.</w:t>
      </w:r>
    </w:p>
    <w:p w:rsidR="000D0915" w:rsidRDefault="000D0915" w:rsidP="000D091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El territorio argentino actual, sectores, características del mar Argentino y la Antártida. Posición insular; conflictos.</w:t>
      </w:r>
    </w:p>
    <w:p w:rsidR="000D0915" w:rsidRDefault="000D0915" w:rsidP="000D091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Límites y fronteras.</w:t>
      </w:r>
    </w:p>
    <w:p w:rsidR="000D0915" w:rsidRPr="000D0915" w:rsidRDefault="000D0915" w:rsidP="000D091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Proceso de Integración regional. Organismos Internacionales.</w:t>
      </w:r>
    </w:p>
    <w:p w:rsidR="00C312C2" w:rsidRPr="00464476" w:rsidRDefault="00C312C2" w:rsidP="00C312C2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inorHAnsi"/>
          <w:sz w:val="24"/>
          <w:szCs w:val="24"/>
        </w:rPr>
      </w:pPr>
    </w:p>
    <w:p w:rsidR="00C312C2" w:rsidRPr="00464476" w:rsidRDefault="00C312C2" w:rsidP="000D0915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inorHAnsi"/>
          <w:b/>
          <w:sz w:val="24"/>
          <w:szCs w:val="24"/>
        </w:rPr>
      </w:pPr>
      <w:r w:rsidRPr="00464476">
        <w:rPr>
          <w:rFonts w:ascii="Cambria" w:hAnsi="Cambria" w:cstheme="minorHAnsi"/>
          <w:b/>
          <w:sz w:val="24"/>
          <w:szCs w:val="24"/>
        </w:rPr>
        <w:t>Eje temático N°2: “</w:t>
      </w:r>
      <w:r w:rsidR="000D0915" w:rsidRPr="000D0915">
        <w:rPr>
          <w:rFonts w:ascii="Cambria" w:hAnsi="Cambria" w:cstheme="minorHAnsi"/>
          <w:b/>
          <w:sz w:val="24"/>
          <w:szCs w:val="24"/>
          <w:u w:val="single"/>
        </w:rPr>
        <w:t>AMBIENTES Y PROCESOS NATURALES DE LA ARGENTINA</w:t>
      </w:r>
      <w:r w:rsidRPr="00464476">
        <w:rPr>
          <w:rFonts w:ascii="Cambria" w:hAnsi="Cambria" w:cstheme="minorHAnsi"/>
          <w:b/>
          <w:sz w:val="24"/>
          <w:szCs w:val="24"/>
        </w:rPr>
        <w:t>”</w:t>
      </w:r>
    </w:p>
    <w:p w:rsidR="00C312C2" w:rsidRPr="000D0915" w:rsidRDefault="00C312C2" w:rsidP="000D0915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D0915" w:rsidRPr="000D0915" w:rsidRDefault="000D0915" w:rsidP="000D091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Diversidad de relieves: montañas, mesetas y llanuras (origen, ubicación y características).</w:t>
      </w:r>
    </w:p>
    <w:p w:rsidR="000D0915" w:rsidRPr="000D0915" w:rsidRDefault="000D0915" w:rsidP="000D091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 xml:space="preserve">Procesos atmosféricos y biológicos: elementos y factores del clima. </w:t>
      </w:r>
    </w:p>
    <w:p w:rsidR="000D0915" w:rsidRPr="000D0915" w:rsidRDefault="000D0915" w:rsidP="000D091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Recursos Hídricos. Aguas continentales Cuencas, ríos; Importancia y aprovechamiento.</w:t>
      </w:r>
    </w:p>
    <w:p w:rsidR="000D0915" w:rsidRPr="000D0915" w:rsidRDefault="000D0915" w:rsidP="000D091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Análisis de las cuencas del Desaguadero y del Plata, aguas subterráneas.</w:t>
      </w:r>
    </w:p>
    <w:p w:rsidR="000D0915" w:rsidRPr="000D0915" w:rsidRDefault="000D0915" w:rsidP="000D091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0D0915">
        <w:rPr>
          <w:rFonts w:asciiTheme="minorHAnsi" w:hAnsiTheme="minorHAnsi" w:cstheme="minorHAnsi"/>
          <w:color w:val="000000"/>
        </w:rPr>
        <w:t>Biomas</w:t>
      </w:r>
      <w:proofErr w:type="spellEnd"/>
      <w:r w:rsidRPr="000D0915">
        <w:rPr>
          <w:rFonts w:asciiTheme="minorHAnsi" w:hAnsiTheme="minorHAnsi" w:cstheme="minorHAnsi"/>
          <w:color w:val="000000"/>
        </w:rPr>
        <w:t xml:space="preserve"> de la Argentina. Áreas Protegidas uso y manejo</w:t>
      </w:r>
      <w:r>
        <w:rPr>
          <w:rFonts w:asciiTheme="minorHAnsi" w:hAnsiTheme="minorHAnsi" w:cstheme="minorHAnsi"/>
          <w:color w:val="000000"/>
        </w:rPr>
        <w:t>.</w:t>
      </w:r>
    </w:p>
    <w:p w:rsidR="00C312C2" w:rsidRPr="000D0915" w:rsidRDefault="00C312C2" w:rsidP="000D0915">
      <w:pPr>
        <w:widowControl/>
        <w:tabs>
          <w:tab w:val="left" w:pos="8280"/>
        </w:tabs>
        <w:autoSpaceDE/>
        <w:autoSpaceDN/>
        <w:spacing w:line="288" w:lineRule="auto"/>
        <w:ind w:left="46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C312C2" w:rsidRPr="00464476" w:rsidRDefault="00C312C2" w:rsidP="00C312C2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sz w:val="24"/>
          <w:szCs w:val="24"/>
        </w:rPr>
      </w:pPr>
    </w:p>
    <w:p w:rsidR="00C312C2" w:rsidRDefault="00C312C2" w:rsidP="00C312C2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ajorHAnsi"/>
          <w:b/>
          <w:sz w:val="24"/>
          <w:szCs w:val="24"/>
        </w:rPr>
      </w:pPr>
      <w:r w:rsidRPr="00464476">
        <w:rPr>
          <w:rFonts w:ascii="Cambria" w:hAnsi="Cambria" w:cstheme="majorHAnsi"/>
          <w:b/>
          <w:sz w:val="24"/>
          <w:szCs w:val="24"/>
        </w:rPr>
        <w:t>Eje temático N°3: “</w:t>
      </w:r>
      <w:r w:rsidR="000D0915" w:rsidRPr="000D0915">
        <w:rPr>
          <w:rFonts w:ascii="Cambria" w:hAnsi="Cambria" w:cstheme="majorHAnsi"/>
          <w:b/>
          <w:sz w:val="24"/>
          <w:szCs w:val="24"/>
          <w:u w:val="single"/>
        </w:rPr>
        <w:t>POBLACIÓN Y ORGANIZACIÓN ECONÓMICA DE LA ARGENTINA</w:t>
      </w:r>
      <w:r w:rsidRPr="00464476">
        <w:rPr>
          <w:rFonts w:ascii="Cambria" w:hAnsi="Cambria" w:cstheme="majorHAnsi"/>
          <w:b/>
          <w:sz w:val="24"/>
          <w:szCs w:val="24"/>
        </w:rPr>
        <w:t>”</w:t>
      </w:r>
    </w:p>
    <w:p w:rsidR="000D0915" w:rsidRDefault="000D0915" w:rsidP="00C312C2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ajorHAnsi"/>
          <w:b/>
          <w:sz w:val="24"/>
          <w:szCs w:val="24"/>
        </w:rPr>
      </w:pPr>
    </w:p>
    <w:p w:rsidR="000D0915" w:rsidRPr="000D0915" w:rsidRDefault="000D0915" w:rsidP="000D091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Etapas de poblamiento de la Argentina.</w:t>
      </w:r>
    </w:p>
    <w:p w:rsidR="000D0915" w:rsidRPr="000D0915" w:rsidRDefault="000D0915" w:rsidP="000D091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lastRenderedPageBreak/>
        <w:t>Factores y distribución de la población en argentina, Aplicación de censos y encuestas.</w:t>
      </w:r>
    </w:p>
    <w:p w:rsidR="000D0915" w:rsidRPr="000D0915" w:rsidRDefault="000D0915" w:rsidP="000D091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Estructura, Dinámica, movilidad de la población.</w:t>
      </w:r>
    </w:p>
    <w:p w:rsidR="000D0915" w:rsidRPr="000D0915" w:rsidRDefault="000D0915" w:rsidP="000D091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Espacios de asentamientos urbanos y rurales en argentina, características y diferencias.</w:t>
      </w:r>
    </w:p>
    <w:p w:rsidR="000D0915" w:rsidRPr="000D0915" w:rsidRDefault="000D0915" w:rsidP="000D091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Sistema urbano argentino. Características, el área metropolitana de Buenos Aires</w:t>
      </w:r>
    </w:p>
    <w:p w:rsidR="000D0915" w:rsidRPr="000D0915" w:rsidRDefault="000D0915" w:rsidP="000D091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D0915">
        <w:rPr>
          <w:rFonts w:asciiTheme="minorHAnsi" w:hAnsiTheme="minorHAnsi" w:cstheme="minorHAnsi"/>
          <w:color w:val="000000"/>
        </w:rPr>
        <w:t>Las economías Provinciales.</w:t>
      </w:r>
    </w:p>
    <w:p w:rsidR="00C312C2" w:rsidRPr="00464476" w:rsidRDefault="00C312C2" w:rsidP="00C312C2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ajorHAnsi"/>
          <w:b/>
          <w:sz w:val="24"/>
          <w:szCs w:val="24"/>
        </w:rPr>
      </w:pPr>
    </w:p>
    <w:p w:rsidR="00C312C2" w:rsidRDefault="00C312C2" w:rsidP="00C312C2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sz w:val="24"/>
          <w:szCs w:val="24"/>
        </w:rPr>
      </w:pPr>
    </w:p>
    <w:p w:rsidR="00C312C2" w:rsidRPr="000F26A5" w:rsidRDefault="00C312C2" w:rsidP="00C312C2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F26A5">
        <w:rPr>
          <w:rFonts w:asciiTheme="minorHAnsi" w:hAnsiTheme="minorHAnsi" w:cstheme="minorHAnsi"/>
          <w:b/>
          <w:sz w:val="24"/>
          <w:szCs w:val="24"/>
          <w:u w:val="single"/>
        </w:rPr>
        <w:t>BIBLIOGRAFÍA:</w:t>
      </w:r>
    </w:p>
    <w:p w:rsidR="00C312C2" w:rsidRPr="000F26A5" w:rsidRDefault="00C312C2" w:rsidP="00C312C2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F26A5" w:rsidRPr="000F26A5" w:rsidRDefault="000F26A5" w:rsidP="000F26A5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F26A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Cuade</w:t>
      </w:r>
      <w:r w:rsidR="006241F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rnillo propuesto por el docente</w:t>
      </w:r>
      <w:r w:rsidRPr="000F26A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 Libros de 3ºaño Geografía de Argentina. Páginas de Internet.</w:t>
      </w:r>
    </w:p>
    <w:p w:rsidR="000F26A5" w:rsidRPr="000F26A5" w:rsidRDefault="000F26A5" w:rsidP="000F26A5">
      <w:pPr>
        <w:widowControl/>
        <w:numPr>
          <w:ilvl w:val="0"/>
          <w:numId w:val="8"/>
        </w:numPr>
        <w:tabs>
          <w:tab w:val="center" w:pos="4419"/>
          <w:tab w:val="right" w:pos="8838"/>
        </w:tabs>
        <w:autoSpaceDE/>
        <w:autoSpaceDN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F26A5">
        <w:rPr>
          <w:rFonts w:asciiTheme="minorHAnsi" w:hAnsiTheme="minorHAnsi" w:cstheme="minorHAnsi"/>
          <w:color w:val="000000" w:themeColor="text1"/>
          <w:sz w:val="24"/>
          <w:szCs w:val="24"/>
        </w:rPr>
        <w:t>ARZENO, Mariana B. y otros. “Geografía. Espacios Geográficos de la Argentina”. Editorial Santillana. Buenos Aires. 2013.</w:t>
      </w:r>
    </w:p>
    <w:p w:rsidR="000F26A5" w:rsidRPr="000F26A5" w:rsidRDefault="000F26A5" w:rsidP="000F26A5">
      <w:pPr>
        <w:widowControl/>
        <w:numPr>
          <w:ilvl w:val="0"/>
          <w:numId w:val="8"/>
        </w:numPr>
        <w:tabs>
          <w:tab w:val="center" w:pos="4419"/>
          <w:tab w:val="right" w:pos="8838"/>
        </w:tabs>
        <w:autoSpaceDE/>
        <w:autoSpaceDN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F26A5">
        <w:rPr>
          <w:rFonts w:asciiTheme="minorHAnsi" w:hAnsiTheme="minorHAnsi" w:cstheme="minorHAnsi"/>
          <w:color w:val="000000" w:themeColor="text1"/>
          <w:sz w:val="24"/>
          <w:szCs w:val="24"/>
        </w:rPr>
        <w:t>ECHEVERRÍA, María Julia y CAPUZ, María Silvia. “Geografía del Mundo Actual”. Editorial A-Z. Buenos Aires, Argentina. 2012.</w:t>
      </w:r>
    </w:p>
    <w:p w:rsidR="000F26A5" w:rsidRPr="000F26A5" w:rsidRDefault="000F26A5" w:rsidP="000F26A5">
      <w:pPr>
        <w:widowControl/>
        <w:numPr>
          <w:ilvl w:val="0"/>
          <w:numId w:val="8"/>
        </w:numPr>
        <w:tabs>
          <w:tab w:val="center" w:pos="4419"/>
          <w:tab w:val="right" w:pos="8838"/>
        </w:tabs>
        <w:autoSpaceDE/>
        <w:autoSpaceDN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F26A5">
        <w:rPr>
          <w:rFonts w:asciiTheme="minorHAnsi" w:hAnsiTheme="minorHAnsi" w:cstheme="minorHAnsi"/>
          <w:color w:val="000000" w:themeColor="text1"/>
          <w:sz w:val="24"/>
          <w:szCs w:val="24"/>
        </w:rPr>
        <w:t>ECHEVERRÍA, María Julia y CAPUZ, María Silvia. “Geografía. La Argentina y el Mercosur”. Polimodal. Editorial A-Z. Buenos Aires, Argentina. 2011.</w:t>
      </w:r>
    </w:p>
    <w:p w:rsidR="000F26A5" w:rsidRPr="00C90B2D" w:rsidRDefault="000F26A5" w:rsidP="000F26A5">
      <w:pPr>
        <w:ind w:left="360"/>
        <w:contextualSpacing/>
        <w:jc w:val="both"/>
        <w:rPr>
          <w:rFonts w:ascii="Arial" w:hAnsi="Arial" w:cs="Arial"/>
          <w:color w:val="000000" w:themeColor="text1"/>
        </w:rPr>
      </w:pPr>
    </w:p>
    <w:p w:rsidR="000F26A5" w:rsidRPr="00C90B2D" w:rsidRDefault="000F26A5" w:rsidP="000F26A5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Style w:val="Hipervnculo"/>
          <w:rFonts w:ascii="Arial" w:hAnsi="Arial" w:cs="Arial"/>
        </w:rPr>
      </w:pPr>
      <w:r w:rsidRPr="00C90B2D">
        <w:rPr>
          <w:rStyle w:val="Hipervnculo"/>
          <w:rFonts w:ascii="Arial" w:hAnsi="Arial" w:cs="Arial"/>
        </w:rPr>
        <w:t>http://www.ign.gob.ar/</w:t>
      </w:r>
    </w:p>
    <w:p w:rsidR="000F26A5" w:rsidRPr="00C90B2D" w:rsidRDefault="000F26A5" w:rsidP="000F26A5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Style w:val="Hipervnculo"/>
          <w:rFonts w:ascii="Arial" w:hAnsi="Arial" w:cs="Arial"/>
        </w:rPr>
      </w:pPr>
      <w:hyperlink r:id="rId6" w:history="1">
        <w:r w:rsidRPr="00C90B2D">
          <w:rPr>
            <w:rStyle w:val="Hipervnculo"/>
            <w:rFonts w:ascii="Arial" w:hAnsi="Arial" w:cs="Arial"/>
          </w:rPr>
          <w:t>http://www.smn.gov.ar/</w:t>
        </w:r>
      </w:hyperlink>
    </w:p>
    <w:p w:rsidR="000F26A5" w:rsidRPr="00C90B2D" w:rsidRDefault="000F26A5" w:rsidP="000F26A5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Style w:val="Hipervnculo"/>
          <w:rFonts w:ascii="Arial" w:hAnsi="Arial" w:cs="Arial"/>
        </w:rPr>
      </w:pPr>
      <w:r w:rsidRPr="00C90B2D">
        <w:rPr>
          <w:rStyle w:val="Hipervnculo"/>
          <w:rFonts w:ascii="Arial" w:hAnsi="Arial" w:cs="Arial"/>
        </w:rPr>
        <w:t>http://www.inpres.gov.ar/</w:t>
      </w:r>
    </w:p>
    <w:p w:rsidR="000F26A5" w:rsidRPr="00C90B2D" w:rsidRDefault="000F26A5" w:rsidP="000F26A5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Style w:val="Hipervnculo"/>
          <w:rFonts w:ascii="Arial" w:hAnsi="Arial" w:cs="Arial"/>
        </w:rPr>
      </w:pPr>
      <w:r w:rsidRPr="00C90B2D">
        <w:rPr>
          <w:rStyle w:val="Hipervnculo"/>
          <w:rFonts w:ascii="Arial" w:hAnsi="Arial" w:cs="Arial"/>
        </w:rPr>
        <w:t>http://www.pakapaka.gob.ar/</w:t>
      </w:r>
    </w:p>
    <w:p w:rsidR="000F26A5" w:rsidRPr="00C90B2D" w:rsidRDefault="000F26A5" w:rsidP="000F26A5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Style w:val="Hipervnculo"/>
          <w:rFonts w:ascii="Arial" w:hAnsi="Arial" w:cs="Arial"/>
        </w:rPr>
      </w:pPr>
      <w:r w:rsidRPr="00C90B2D">
        <w:rPr>
          <w:rStyle w:val="Hipervnculo"/>
          <w:rFonts w:ascii="Arial" w:hAnsi="Arial" w:cs="Arial"/>
        </w:rPr>
        <w:t xml:space="preserve"> http://www.encuentro.gov.ar/</w:t>
      </w:r>
    </w:p>
    <w:p w:rsidR="000F26A5" w:rsidRPr="00C90B2D" w:rsidRDefault="000F26A5" w:rsidP="000F26A5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Style w:val="Hipervnculo"/>
          <w:rFonts w:ascii="Arial" w:hAnsi="Arial" w:cs="Arial"/>
        </w:rPr>
      </w:pPr>
      <w:r w:rsidRPr="00C90B2D">
        <w:rPr>
          <w:rStyle w:val="Hipervnculo"/>
          <w:rFonts w:ascii="Arial" w:hAnsi="Arial" w:cs="Arial"/>
        </w:rPr>
        <w:t>http://www.educ.ar/</w:t>
      </w:r>
    </w:p>
    <w:p w:rsidR="000F26A5" w:rsidRPr="00C90B2D" w:rsidRDefault="000F26A5" w:rsidP="000F26A5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Style w:val="Hipervnculo"/>
          <w:rFonts w:ascii="Arial" w:hAnsi="Arial" w:cs="Arial"/>
        </w:rPr>
      </w:pPr>
      <w:hyperlink r:id="rId7" w:history="1">
        <w:r w:rsidRPr="00C90B2D">
          <w:rPr>
            <w:rStyle w:val="Hipervnculo"/>
            <w:rFonts w:ascii="Arial" w:hAnsi="Arial" w:cs="Arial"/>
          </w:rPr>
          <w:t>http://www.bnm.me.gov.ar/</w:t>
        </w:r>
      </w:hyperlink>
    </w:p>
    <w:p w:rsidR="000F26A5" w:rsidRPr="00C90B2D" w:rsidRDefault="000F26A5" w:rsidP="000F26A5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Style w:val="Hipervnculo"/>
          <w:rFonts w:ascii="Arial" w:hAnsi="Arial" w:cs="Arial"/>
        </w:rPr>
      </w:pPr>
      <w:hyperlink r:id="rId8" w:history="1">
        <w:r w:rsidRPr="00C90B2D">
          <w:rPr>
            <w:rStyle w:val="Hipervnculo"/>
            <w:rFonts w:ascii="Arial" w:hAnsi="Arial" w:cs="Arial"/>
          </w:rPr>
          <w:t>http://www.mercosur.int/</w:t>
        </w:r>
      </w:hyperlink>
    </w:p>
    <w:p w:rsidR="000F26A5" w:rsidRPr="00C90B2D" w:rsidRDefault="000F26A5" w:rsidP="000F26A5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Style w:val="Hipervnculo"/>
          <w:rFonts w:ascii="Arial" w:hAnsi="Arial" w:cs="Arial"/>
        </w:rPr>
      </w:pPr>
      <w:r w:rsidRPr="00C90B2D">
        <w:rPr>
          <w:rStyle w:val="Hipervnculo"/>
          <w:rFonts w:ascii="Arial" w:hAnsi="Arial" w:cs="Arial"/>
        </w:rPr>
        <w:t>http://www.unasursg.org/</w:t>
      </w:r>
    </w:p>
    <w:p w:rsidR="000F26A5" w:rsidRPr="00C90B2D" w:rsidRDefault="000F26A5" w:rsidP="000F26A5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Arial" w:hAnsi="Arial" w:cs="Arial"/>
        </w:rPr>
      </w:pPr>
      <w:hyperlink r:id="rId9" w:history="1">
        <w:r w:rsidRPr="00C90B2D">
          <w:rPr>
            <w:rStyle w:val="Hipervnculo"/>
            <w:rFonts w:ascii="Arial" w:hAnsi="Arial" w:cs="Arial"/>
          </w:rPr>
          <w:t>http://www.eldiplo.org/</w:t>
        </w:r>
      </w:hyperlink>
    </w:p>
    <w:p w:rsidR="00C312C2" w:rsidRPr="00464476" w:rsidRDefault="00C312C2" w:rsidP="00C312C2">
      <w:pPr>
        <w:jc w:val="both"/>
        <w:rPr>
          <w:rFonts w:ascii="Cambria" w:hAnsi="Cambria"/>
        </w:rPr>
      </w:pPr>
    </w:p>
    <w:p w:rsidR="003C160F" w:rsidRDefault="006241F6"/>
    <w:sectPr w:rsidR="003C160F" w:rsidSect="003D6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CF9"/>
    <w:multiLevelType w:val="multilevel"/>
    <w:tmpl w:val="E9146820"/>
    <w:lvl w:ilvl="0">
      <w:start w:val="1"/>
      <w:numFmt w:val="bullet"/>
      <w:lvlText w:val=""/>
      <w:lvlJc w:val="left"/>
      <w:pPr>
        <w:ind w:left="469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•"/>
      <w:lvlJc w:val="left"/>
      <w:pPr>
        <w:ind w:left="654" w:hanging="359"/>
      </w:pPr>
    </w:lvl>
    <w:lvl w:ilvl="2">
      <w:start w:val="1"/>
      <w:numFmt w:val="bullet"/>
      <w:lvlText w:val="•"/>
      <w:lvlJc w:val="left"/>
      <w:pPr>
        <w:ind w:left="848" w:hanging="360"/>
      </w:pPr>
    </w:lvl>
    <w:lvl w:ilvl="3">
      <w:start w:val="1"/>
      <w:numFmt w:val="bullet"/>
      <w:lvlText w:val="•"/>
      <w:lvlJc w:val="left"/>
      <w:pPr>
        <w:ind w:left="1042" w:hanging="360"/>
      </w:pPr>
    </w:lvl>
    <w:lvl w:ilvl="4">
      <w:start w:val="1"/>
      <w:numFmt w:val="bullet"/>
      <w:lvlText w:val="•"/>
      <w:lvlJc w:val="left"/>
      <w:pPr>
        <w:ind w:left="1236" w:hanging="360"/>
      </w:pPr>
    </w:lvl>
    <w:lvl w:ilvl="5">
      <w:start w:val="1"/>
      <w:numFmt w:val="bullet"/>
      <w:lvlText w:val="•"/>
      <w:lvlJc w:val="left"/>
      <w:pPr>
        <w:ind w:left="1430" w:hanging="360"/>
      </w:pPr>
    </w:lvl>
    <w:lvl w:ilvl="6">
      <w:start w:val="1"/>
      <w:numFmt w:val="bullet"/>
      <w:lvlText w:val="•"/>
      <w:lvlJc w:val="left"/>
      <w:pPr>
        <w:ind w:left="1624" w:hanging="360"/>
      </w:pPr>
    </w:lvl>
    <w:lvl w:ilvl="7">
      <w:start w:val="1"/>
      <w:numFmt w:val="bullet"/>
      <w:lvlText w:val="•"/>
      <w:lvlJc w:val="left"/>
      <w:pPr>
        <w:ind w:left="1818" w:hanging="360"/>
      </w:pPr>
    </w:lvl>
    <w:lvl w:ilvl="8">
      <w:start w:val="1"/>
      <w:numFmt w:val="bullet"/>
      <w:lvlText w:val="•"/>
      <w:lvlJc w:val="left"/>
      <w:pPr>
        <w:ind w:left="2012" w:hanging="360"/>
      </w:pPr>
    </w:lvl>
  </w:abstractNum>
  <w:abstractNum w:abstractNumId="1">
    <w:nsid w:val="185F3BEF"/>
    <w:multiLevelType w:val="hybridMultilevel"/>
    <w:tmpl w:val="80F22186"/>
    <w:lvl w:ilvl="0" w:tplc="B8DA12EE">
      <w:start w:val="1"/>
      <w:numFmt w:val="bullet"/>
      <w:lvlText w:val="-"/>
      <w:lvlJc w:val="left"/>
      <w:pPr>
        <w:ind w:left="720" w:hanging="360"/>
      </w:pPr>
      <w:rPr>
        <w:rFonts w:ascii="Cambria" w:eastAsia="Carlito" w:hAnsi="Cambria" w:cs="Carlit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A1FF6"/>
    <w:multiLevelType w:val="multilevel"/>
    <w:tmpl w:val="6520187A"/>
    <w:lvl w:ilvl="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•"/>
      <w:lvlJc w:val="left"/>
      <w:pPr>
        <w:ind w:left="757" w:hanging="360"/>
      </w:pPr>
    </w:lvl>
    <w:lvl w:ilvl="2">
      <w:start w:val="1"/>
      <w:numFmt w:val="bullet"/>
      <w:lvlText w:val="•"/>
      <w:lvlJc w:val="left"/>
      <w:pPr>
        <w:ind w:left="1034" w:hanging="360"/>
      </w:pPr>
    </w:lvl>
    <w:lvl w:ilvl="3">
      <w:start w:val="1"/>
      <w:numFmt w:val="bullet"/>
      <w:lvlText w:val="•"/>
      <w:lvlJc w:val="left"/>
      <w:pPr>
        <w:ind w:left="1311" w:hanging="360"/>
      </w:pPr>
    </w:lvl>
    <w:lvl w:ilvl="4">
      <w:start w:val="1"/>
      <w:numFmt w:val="bullet"/>
      <w:lvlText w:val="•"/>
      <w:lvlJc w:val="left"/>
      <w:pPr>
        <w:ind w:left="1588" w:hanging="360"/>
      </w:pPr>
    </w:lvl>
    <w:lvl w:ilvl="5">
      <w:start w:val="1"/>
      <w:numFmt w:val="bullet"/>
      <w:lvlText w:val="•"/>
      <w:lvlJc w:val="left"/>
      <w:pPr>
        <w:ind w:left="1865" w:hanging="360"/>
      </w:pPr>
    </w:lvl>
    <w:lvl w:ilvl="6">
      <w:start w:val="1"/>
      <w:numFmt w:val="bullet"/>
      <w:lvlText w:val="•"/>
      <w:lvlJc w:val="left"/>
      <w:pPr>
        <w:ind w:left="2142" w:hanging="360"/>
      </w:pPr>
    </w:lvl>
    <w:lvl w:ilvl="7">
      <w:start w:val="1"/>
      <w:numFmt w:val="bullet"/>
      <w:lvlText w:val="•"/>
      <w:lvlJc w:val="left"/>
      <w:pPr>
        <w:ind w:left="2419" w:hanging="360"/>
      </w:pPr>
    </w:lvl>
    <w:lvl w:ilvl="8">
      <w:start w:val="1"/>
      <w:numFmt w:val="bullet"/>
      <w:lvlText w:val="•"/>
      <w:lvlJc w:val="left"/>
      <w:pPr>
        <w:ind w:left="2696" w:hanging="360"/>
      </w:pPr>
    </w:lvl>
  </w:abstractNum>
  <w:abstractNum w:abstractNumId="3">
    <w:nsid w:val="2F574F79"/>
    <w:multiLevelType w:val="hybridMultilevel"/>
    <w:tmpl w:val="1070EBF2"/>
    <w:lvl w:ilvl="0" w:tplc="0C0A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54627930"/>
    <w:multiLevelType w:val="hybridMultilevel"/>
    <w:tmpl w:val="CD04C216"/>
    <w:lvl w:ilvl="0" w:tplc="0C0A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63FE6168"/>
    <w:multiLevelType w:val="hybridMultilevel"/>
    <w:tmpl w:val="855815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02F20"/>
    <w:multiLevelType w:val="multilevel"/>
    <w:tmpl w:val="04881386"/>
    <w:lvl w:ilvl="0">
      <w:start w:val="1"/>
      <w:numFmt w:val="bullet"/>
      <w:lvlText w:val=""/>
      <w:lvlJc w:val="left"/>
      <w:pPr>
        <w:ind w:left="464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•"/>
      <w:lvlJc w:val="left"/>
      <w:pPr>
        <w:ind w:left="739" w:hanging="359"/>
      </w:pPr>
    </w:lvl>
    <w:lvl w:ilvl="2">
      <w:start w:val="1"/>
      <w:numFmt w:val="bullet"/>
      <w:lvlText w:val="•"/>
      <w:lvlJc w:val="left"/>
      <w:pPr>
        <w:ind w:left="1018" w:hanging="360"/>
      </w:pPr>
    </w:lvl>
    <w:lvl w:ilvl="3">
      <w:start w:val="1"/>
      <w:numFmt w:val="bullet"/>
      <w:lvlText w:val="•"/>
      <w:lvlJc w:val="left"/>
      <w:pPr>
        <w:ind w:left="1297" w:hanging="360"/>
      </w:pPr>
    </w:lvl>
    <w:lvl w:ilvl="4">
      <w:start w:val="1"/>
      <w:numFmt w:val="bullet"/>
      <w:lvlText w:val="•"/>
      <w:lvlJc w:val="left"/>
      <w:pPr>
        <w:ind w:left="1576" w:hanging="360"/>
      </w:pPr>
    </w:lvl>
    <w:lvl w:ilvl="5">
      <w:start w:val="1"/>
      <w:numFmt w:val="bullet"/>
      <w:lvlText w:val="•"/>
      <w:lvlJc w:val="left"/>
      <w:pPr>
        <w:ind w:left="1855" w:hanging="360"/>
      </w:pPr>
    </w:lvl>
    <w:lvl w:ilvl="6">
      <w:start w:val="1"/>
      <w:numFmt w:val="bullet"/>
      <w:lvlText w:val="•"/>
      <w:lvlJc w:val="left"/>
      <w:pPr>
        <w:ind w:left="2134" w:hanging="360"/>
      </w:pPr>
    </w:lvl>
    <w:lvl w:ilvl="7">
      <w:start w:val="1"/>
      <w:numFmt w:val="bullet"/>
      <w:lvlText w:val="•"/>
      <w:lvlJc w:val="left"/>
      <w:pPr>
        <w:ind w:left="2413" w:hanging="360"/>
      </w:pPr>
    </w:lvl>
    <w:lvl w:ilvl="8">
      <w:start w:val="1"/>
      <w:numFmt w:val="bullet"/>
      <w:lvlText w:val="•"/>
      <w:lvlJc w:val="left"/>
      <w:pPr>
        <w:ind w:left="2692" w:hanging="360"/>
      </w:pPr>
    </w:lvl>
  </w:abstractNum>
  <w:abstractNum w:abstractNumId="7">
    <w:nsid w:val="73C8081B"/>
    <w:multiLevelType w:val="hybridMultilevel"/>
    <w:tmpl w:val="69046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C312C2"/>
    <w:rsid w:val="000843FF"/>
    <w:rsid w:val="000D0915"/>
    <w:rsid w:val="000F26A5"/>
    <w:rsid w:val="00282099"/>
    <w:rsid w:val="00283B59"/>
    <w:rsid w:val="002D17D0"/>
    <w:rsid w:val="003D69D2"/>
    <w:rsid w:val="005A338F"/>
    <w:rsid w:val="006241F6"/>
    <w:rsid w:val="00625524"/>
    <w:rsid w:val="006E1E0E"/>
    <w:rsid w:val="0075393B"/>
    <w:rsid w:val="007949C8"/>
    <w:rsid w:val="00BE5821"/>
    <w:rsid w:val="00C312C2"/>
    <w:rsid w:val="00C84202"/>
    <w:rsid w:val="00CF3A00"/>
    <w:rsid w:val="00CF767B"/>
    <w:rsid w:val="00D17807"/>
    <w:rsid w:val="00DB6BEE"/>
    <w:rsid w:val="00E013EB"/>
    <w:rsid w:val="00EA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12C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1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6E1E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E1E0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C312C2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12C2"/>
    <w:rPr>
      <w:rFonts w:ascii="Carlito" w:eastAsia="Carlito" w:hAnsi="Carlito" w:cs="Carlito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0D09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F26A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osur.i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nm.me.gov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n.gov.a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ldiplo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2022-04-26T11:14:00Z</dcterms:created>
  <dcterms:modified xsi:type="dcterms:W3CDTF">2022-04-26T11:38:00Z</dcterms:modified>
</cp:coreProperties>
</file>