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98" w:rsidRDefault="00A656D2">
      <w:pPr>
        <w:rPr>
          <w:lang w:val="es-ES"/>
        </w:rPr>
      </w:pPr>
      <w:r>
        <w:rPr>
          <w:lang w:val="es-ES"/>
        </w:rPr>
        <w:t xml:space="preserve">1_ no podemos dejar un atributo de la persona, porque son los órganos de la formación de la persona y si dejamos algún atributo no seriamos los mismos </w:t>
      </w:r>
    </w:p>
    <w:p w:rsidR="00A656D2" w:rsidRDefault="00A656D2">
      <w:pPr>
        <w:rPr>
          <w:lang w:val="es-ES"/>
        </w:rPr>
      </w:pPr>
      <w:r>
        <w:rPr>
          <w:lang w:val="es-ES"/>
        </w:rPr>
        <w:t xml:space="preserve">2_ no se puede, porque no podemos tener dos identidades, porque nacemos con el </w:t>
      </w:r>
      <w:proofErr w:type="spellStart"/>
      <w:r>
        <w:rPr>
          <w:lang w:val="es-ES"/>
        </w:rPr>
        <w:t>numero</w:t>
      </w:r>
      <w:proofErr w:type="spellEnd"/>
      <w:r>
        <w:rPr>
          <w:lang w:val="es-ES"/>
        </w:rPr>
        <w:t xml:space="preserve"> que </w:t>
      </w:r>
      <w:r w:rsidR="000A4737">
        <w:rPr>
          <w:lang w:val="es-ES"/>
        </w:rPr>
        <w:t>está</w:t>
      </w:r>
      <w:bookmarkStart w:id="0" w:name="_GoBack"/>
      <w:bookmarkEnd w:id="0"/>
      <w:r>
        <w:rPr>
          <w:lang w:val="es-ES"/>
        </w:rPr>
        <w:t xml:space="preserve"> en el </w:t>
      </w:r>
      <w:proofErr w:type="spellStart"/>
      <w:r>
        <w:rPr>
          <w:lang w:val="es-ES"/>
        </w:rPr>
        <w:t>dni</w:t>
      </w:r>
      <w:proofErr w:type="spellEnd"/>
      <w:r>
        <w:rPr>
          <w:lang w:val="es-ES"/>
        </w:rPr>
        <w:t xml:space="preserve"> y no podemos volver a tener otro </w:t>
      </w:r>
    </w:p>
    <w:p w:rsidR="00A656D2" w:rsidRDefault="00A656D2">
      <w:pPr>
        <w:rPr>
          <w:lang w:val="es-ES"/>
        </w:rPr>
      </w:pPr>
      <w:r>
        <w:rPr>
          <w:lang w:val="es-ES"/>
        </w:rPr>
        <w:t xml:space="preserve">3_ no podemos venderlo porque ya es nuestro domicilio, a pesar de venderlo </w:t>
      </w:r>
      <w:proofErr w:type="spellStart"/>
      <w:r>
        <w:rPr>
          <w:lang w:val="es-ES"/>
        </w:rPr>
        <w:t>seria</w:t>
      </w:r>
      <w:proofErr w:type="spellEnd"/>
      <w:r>
        <w:rPr>
          <w:lang w:val="es-ES"/>
        </w:rPr>
        <w:t xml:space="preserve"> nuestro domicilio </w:t>
      </w:r>
    </w:p>
    <w:p w:rsidR="00A656D2" w:rsidRDefault="00A656D2">
      <w:pPr>
        <w:rPr>
          <w:b/>
          <w:bCs/>
        </w:rPr>
      </w:pPr>
      <w:r>
        <w:rPr>
          <w:lang w:val="es-ES"/>
        </w:rPr>
        <w:t>4_</w:t>
      </w:r>
      <w:r w:rsidR="000A4737">
        <w:rPr>
          <w:lang w:val="es-ES"/>
        </w:rPr>
        <w:t xml:space="preserve"> es un proceso </w:t>
      </w:r>
      <w:r w:rsidR="000A4737" w:rsidRPr="000A4737">
        <w:t> gradual por el cual las personas menores de edad pueden ir ejerciendo derechos por sí mismas de acuerdo a su edad y grado de madurez. Por eso se llama </w:t>
      </w:r>
      <w:r w:rsidR="000A4737" w:rsidRPr="000A4737">
        <w:rPr>
          <w:bCs/>
        </w:rPr>
        <w:t>capacidad</w:t>
      </w:r>
      <w:r w:rsidR="000A4737" w:rsidRPr="000A4737">
        <w:t> o autonomía </w:t>
      </w:r>
      <w:r w:rsidR="000A4737" w:rsidRPr="000A4737">
        <w:rPr>
          <w:bCs/>
        </w:rPr>
        <w:t>progresiva</w:t>
      </w:r>
    </w:p>
    <w:p w:rsidR="000A4737" w:rsidRPr="000A4737" w:rsidRDefault="000A4737">
      <w:pPr>
        <w:rPr>
          <w:rFonts w:ascii="Arial" w:hAnsi="Arial" w:cs="Arial"/>
          <w:bCs/>
          <w:color w:val="FFFFFF" w:themeColor="background1"/>
          <w:shd w:val="clear" w:color="auto" w:fill="202124"/>
        </w:rPr>
      </w:pPr>
      <w:r>
        <w:rPr>
          <w:b/>
          <w:bCs/>
        </w:rPr>
        <w:t>5_</w:t>
      </w:r>
      <w:r w:rsidRPr="000A4737">
        <w:rPr>
          <w:bCs/>
        </w:rPr>
        <w:t xml:space="preserve"> </w:t>
      </w:r>
      <w:r>
        <w:rPr>
          <w:bCs/>
        </w:rPr>
        <w:t>el</w:t>
      </w:r>
      <w:r w:rsidRPr="000A4737">
        <w:rPr>
          <w:bCs/>
        </w:rPr>
        <w:t xml:space="preserve"> hijo menor de dieciséis años no puede ejercer oficio, profesión o industria, ni obligar a su persona de otra manera sin autorización de sus progenitores; en todo caso, debe cumplirse con las disposiciones de este Código y de leyes especiales</w:t>
      </w:r>
    </w:p>
    <w:p w:rsidR="000A4737" w:rsidRDefault="000A4737" w:rsidP="000A4737">
      <w:r>
        <w:t>6_ cuando cumplo los 18 años</w:t>
      </w:r>
    </w:p>
    <w:p w:rsidR="000A4737" w:rsidRDefault="000A4737" w:rsidP="000A4737">
      <w:r w:rsidRPr="000A4737">
        <w:t>A partir de la ley, la persona al cumplir los 18 años es </w:t>
      </w:r>
      <w:r w:rsidRPr="000A4737">
        <w:rPr>
          <w:bCs/>
        </w:rPr>
        <w:t>mayor de edad</w:t>
      </w:r>
      <w:r w:rsidRPr="000A4737">
        <w:t> y </w:t>
      </w:r>
      <w:r w:rsidRPr="000A4737">
        <w:rPr>
          <w:bCs/>
        </w:rPr>
        <w:t>tiene</w:t>
      </w:r>
      <w:r w:rsidRPr="000A4737">
        <w:t> la plenitud de ejercicio de sus derechos civiles: puede comprar, vender, donar; en definitiva contratar. También puede trabajar, fijar domicilio, casarse, manejar, entre otros derechos que fija la ley</w:t>
      </w:r>
    </w:p>
    <w:p w:rsidR="000A4737" w:rsidRDefault="000A4737" w:rsidP="000A4737">
      <w:r>
        <w:t xml:space="preserve">No es necesario </w:t>
      </w:r>
    </w:p>
    <w:p w:rsidR="000A4737" w:rsidRDefault="000A4737" w:rsidP="000A4737">
      <w:r>
        <w:t>7_</w:t>
      </w:r>
      <w:r w:rsidRPr="000A4737">
        <w:t>Solamente </w:t>
      </w:r>
      <w:r w:rsidRPr="000A4737">
        <w:rPr>
          <w:bCs/>
        </w:rPr>
        <w:t>se</w:t>
      </w:r>
      <w:r w:rsidRPr="000A4737">
        <w:t> puede declarar la </w:t>
      </w:r>
      <w:r w:rsidRPr="000A4737">
        <w:rPr>
          <w:bCs/>
        </w:rPr>
        <w:t>incapacidad</w:t>
      </w:r>
      <w:r w:rsidRPr="000A4737">
        <w:t> cuando la </w:t>
      </w:r>
      <w:r w:rsidRPr="000A4737">
        <w:rPr>
          <w:bCs/>
        </w:rPr>
        <w:t>persona</w:t>
      </w:r>
      <w:r w:rsidRPr="000A4737">
        <w:t> no puede relacionarse con </w:t>
      </w:r>
      <w:r w:rsidRPr="000A4737">
        <w:rPr>
          <w:bCs/>
        </w:rPr>
        <w:t>quienes</w:t>
      </w:r>
      <w:r w:rsidRPr="000A4737">
        <w:t> la rodean y no puede decir lo que quiere o lo que no quiere por ningún medio de comunicación. </w:t>
      </w:r>
      <w:r w:rsidRPr="000A4737">
        <w:rPr>
          <w:bCs/>
        </w:rPr>
        <w:t>Para</w:t>
      </w:r>
      <w:r w:rsidRPr="000A4737">
        <w:t> llegar </w:t>
      </w:r>
      <w:r w:rsidRPr="000A4737">
        <w:rPr>
          <w:bCs/>
        </w:rPr>
        <w:t>a</w:t>
      </w:r>
      <w:r w:rsidRPr="000A4737">
        <w:t> la declaración de </w:t>
      </w:r>
      <w:r w:rsidRPr="000A4737">
        <w:rPr>
          <w:bCs/>
        </w:rPr>
        <w:t>incapacidad</w:t>
      </w:r>
      <w:r w:rsidRPr="000A4737">
        <w:t>, también es necesario que el sistema de apoyos no funcione.</w:t>
      </w:r>
    </w:p>
    <w:p w:rsidR="000A4737" w:rsidRPr="000A4737" w:rsidRDefault="000A4737" w:rsidP="000A4737">
      <w:r>
        <w:t xml:space="preserve">8_ </w:t>
      </w:r>
      <w:r w:rsidRPr="000A4737">
        <w:t>El juez </w:t>
      </w:r>
      <w:r w:rsidRPr="000A4737">
        <w:rPr>
          <w:bCs/>
        </w:rPr>
        <w:t>puede</w:t>
      </w:r>
      <w:r w:rsidRPr="000A4737">
        <w:t> restringir la </w:t>
      </w:r>
      <w:r w:rsidRPr="000A4737">
        <w:rPr>
          <w:bCs/>
        </w:rPr>
        <w:t>capacidad</w:t>
      </w:r>
      <w:r w:rsidRPr="000A4737">
        <w:t> para determinados actos de una persona mayor de 13 años que padece una adicción o una alteración mental permanente o prolongada, de suficiente gravedad</w:t>
      </w:r>
    </w:p>
    <w:sectPr w:rsidR="000A4737" w:rsidRPr="000A4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D2"/>
    <w:rsid w:val="000A4737"/>
    <w:rsid w:val="0052362B"/>
    <w:rsid w:val="00A656D2"/>
    <w:rsid w:val="00B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4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4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endrizzi</dc:creator>
  <cp:lastModifiedBy>diego endrizzi</cp:lastModifiedBy>
  <cp:revision>1</cp:revision>
  <dcterms:created xsi:type="dcterms:W3CDTF">2022-05-06T13:24:00Z</dcterms:created>
  <dcterms:modified xsi:type="dcterms:W3CDTF">2022-05-06T13:44:00Z</dcterms:modified>
</cp:coreProperties>
</file>