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Nombre y apellido: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</w:p>
    <w:p w:rsidR="002977D8" w:rsidRDefault="002977D8" w:rsidP="00274FAE">
      <w:pPr>
        <w:spacing w:after="0" w:line="360" w:lineRule="auto"/>
      </w:pP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:rsidR="00C933A8" w:rsidRPr="00274FAE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:rsidR="006D6270" w:rsidRPr="00274FAE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:rsidR="00274FAE" w:rsidRP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274FAE" w:rsidRDefault="006D6270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</w:p>
    <w:p w:rsidR="00274FAE" w:rsidRP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:rsidR="00274FAE" w:rsidRP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rse?</w:t>
      </w:r>
    </w:p>
    <w:p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</w:p>
    <w:p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</w:p>
    <w:p w:rsidR="00274FAE" w:rsidRDefault="00274FAE" w:rsidP="00274FAE">
      <w:pPr>
        <w:pStyle w:val="Prrafodelista"/>
      </w:pPr>
    </w:p>
    <w:p w:rsidR="00013154" w:rsidRDefault="00013154" w:rsidP="00274FAE">
      <w:pPr>
        <w:pStyle w:val="Prrafodelista"/>
      </w:pPr>
    </w:p>
    <w:p w:rsidR="00013154" w:rsidRDefault="00013154" w:rsidP="00013154">
      <w:pPr>
        <w:pStyle w:val="Prrafodelista"/>
        <w:numPr>
          <w:ilvl w:val="0"/>
          <w:numId w:val="4"/>
        </w:numPr>
      </w:pPr>
      <w:r>
        <w:t xml:space="preserve">Mi deporte consiste en que es un deporte que se realiza con patines en el que para ganar </w:t>
      </w:r>
      <w:proofErr w:type="spellStart"/>
      <w:r>
        <w:t>tenes</w:t>
      </w:r>
      <w:proofErr w:type="spellEnd"/>
      <w:r>
        <w:t xml:space="preserve"> que anotar goles en el arco contrario, en la cancha por equipo hay 4 jugadores y un arquero. La duración del juego es de 25 minutos de 2 tiempos, no puede jugar sin el </w:t>
      </w:r>
      <w:proofErr w:type="spellStart"/>
      <w:r>
        <w:t>stick</w:t>
      </w:r>
      <w:proofErr w:type="spellEnd"/>
      <w:r>
        <w:t xml:space="preserve"> en la </w:t>
      </w:r>
      <w:proofErr w:type="gramStart"/>
      <w:r>
        <w:t>mano ,</w:t>
      </w:r>
      <w:proofErr w:type="gramEnd"/>
      <w:r>
        <w:t xml:space="preserve"> no se puede inmovilizar </w:t>
      </w:r>
      <w:r>
        <w:lastRenderedPageBreak/>
        <w:t xml:space="preserve">la pelota contra las barandas , hay dos tarjetas azul y roja . La tarjeta azul es cuando un jugador hace una falta grave y el </w:t>
      </w:r>
      <w:proofErr w:type="spellStart"/>
      <w:r>
        <w:t>arbitro</w:t>
      </w:r>
      <w:proofErr w:type="spellEnd"/>
      <w:r>
        <w:t xml:space="preserve"> decide </w:t>
      </w:r>
      <w:proofErr w:type="spellStart"/>
      <w:r>
        <w:t>cuanto</w:t>
      </w:r>
      <w:proofErr w:type="spellEnd"/>
      <w:r>
        <w:t xml:space="preserve"> tiempo puede estar afuera y se realiza un libre </w:t>
      </w:r>
      <w:r w:rsidR="00F94EA4">
        <w:t>(el libre es salir y gambetear al arquero)</w:t>
      </w:r>
    </w:p>
    <w:p w:rsidR="00F94EA4" w:rsidRDefault="00F94EA4" w:rsidP="00F94EA4">
      <w:pPr>
        <w:pStyle w:val="Prrafodelista"/>
        <w:ind w:left="1440"/>
      </w:pPr>
      <w:r>
        <w:t>Y la tarjeta roja es para expulsar a un jugador por el partido completo.</w:t>
      </w:r>
    </w:p>
    <w:p w:rsidR="00F94EA4" w:rsidRDefault="00F94EA4" w:rsidP="00F94EA4">
      <w:pPr>
        <w:pStyle w:val="Prrafodelista"/>
        <w:ind w:left="1440"/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t>2-</w:t>
      </w:r>
      <w:r>
        <w:rPr>
          <w:rFonts w:ascii="Arial" w:hAnsi="Arial" w:cs="Arial"/>
          <w:color w:val="202124"/>
          <w:shd w:val="clear" w:color="auto" w:fill="FFFFFF"/>
        </w:rPr>
        <w:t xml:space="preserve">El británico Edward Crawford introdujo este deporte en Europa a principios del siglo XX. Creó el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rink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-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hockey</w:t>
      </w:r>
      <w:r>
        <w:rPr>
          <w:rFonts w:ascii="Arial" w:hAnsi="Arial" w:cs="Arial"/>
          <w:color w:val="202124"/>
          <w:shd w:val="clear" w:color="auto" w:fill="FFFFFF"/>
        </w:rPr>
        <w:t>, que era una adaptación del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hockey sobre</w:t>
      </w:r>
      <w:r>
        <w:rPr>
          <w:rFonts w:ascii="Arial" w:hAnsi="Arial" w:cs="Arial"/>
          <w:color w:val="202124"/>
          <w:shd w:val="clear" w:color="auto" w:fill="FFFFFF"/>
        </w:rPr>
        <w:t> hielo a los suelos de madera europeos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3-Arquero: es el que está en el arco 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Defensa: es el que se posiciona más atrás en la cancha 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Delantero: es el que tiene la posición más adelantada que juega en el campo del contrario 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Y yo juego de defensor 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4-</w:t>
      </w:r>
    </w:p>
    <w:p w:rsidR="00F94EA4" w:rsidRDefault="00F94EA4" w:rsidP="00F94EA4">
      <w:pPr>
        <w:pStyle w:val="Prrafodelista"/>
        <w:ind w:left="1440"/>
      </w:pPr>
    </w:p>
    <w:p w:rsidR="00F94EA4" w:rsidRDefault="00F94EA4" w:rsidP="00F94EA4">
      <w:pPr>
        <w:pStyle w:val="Prrafodelista"/>
        <w:ind w:left="1440"/>
      </w:pPr>
    </w:p>
    <w:p w:rsidR="00F94EA4" w:rsidRDefault="00F94EA4" w:rsidP="00F94EA4">
      <w:pPr>
        <w:pStyle w:val="Prrafodelista"/>
        <w:ind w:left="1440"/>
      </w:pPr>
      <w:r>
        <w:rPr>
          <w:noProof/>
          <w:lang w:val="es-ES" w:eastAsia="es-ES"/>
        </w:rPr>
        <w:drawing>
          <wp:inline distT="0" distB="0" distL="0" distR="0" wp14:anchorId="41855FAC" wp14:editId="4E5AE4F6">
            <wp:extent cx="3200400" cy="2038350"/>
            <wp:effectExtent l="0" t="0" r="0" b="0"/>
            <wp:docPr id="1" name="Imagen 1" descr="Hockey sobre Patines. Reglas Básicas: Cancha, Tarjetas, Jugadore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ckey sobre Patines. Reglas Básicas: Cancha, Tarjetas, Jugadores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A4" w:rsidRDefault="00F94EA4" w:rsidP="00F94EA4">
      <w:pPr>
        <w:pStyle w:val="Prrafodelista"/>
        <w:ind w:left="1440"/>
      </w:pP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 pista de juego tiene forma de rectángulo, y debe presentar unas dimensiones proporcionadas, en que la extensión longitudinal debe corresponder al doble de la anchura, y cuyos límites son los siguientes: Mínima - 36 x 18 metros. Estándar - 40 x 20 metros. Máxima - 44 x 22 metros.</w:t>
      </w:r>
    </w:p>
    <w:p w:rsidR="00F94EA4" w:rsidRDefault="00F94EA4" w:rsidP="00F94EA4">
      <w:pPr>
        <w:pStyle w:val="Prrafodelista"/>
        <w:ind w:left="1440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numPr>
          <w:ilvl w:val="0"/>
          <w:numId w:val="2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Profesionales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la salud recomiendan su práctica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para el</w:t>
      </w:r>
      <w:r>
        <w:rPr>
          <w:rFonts w:ascii="Arial" w:hAnsi="Arial" w:cs="Arial"/>
          <w:color w:val="202124"/>
          <w:shd w:val="clear" w:color="auto" w:fill="FFFFFF"/>
        </w:rPr>
        <w:t> desarrollo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>
        <w:rPr>
          <w:rFonts w:ascii="Arial" w:hAnsi="Arial" w:cs="Arial"/>
          <w:color w:val="202124"/>
          <w:shd w:val="clear" w:color="auto" w:fill="FFFFFF"/>
        </w:rPr>
        <w:t> aptitudes como la psicomotricidad, coordinación, equilibrio, estabilidad y concentración.</w:t>
      </w:r>
    </w:p>
    <w:p w:rsidR="00F94EA4" w:rsidRDefault="00F94EA4" w:rsidP="00F94EA4">
      <w:pPr>
        <w:pStyle w:val="Prrafodelista"/>
        <w:rPr>
          <w:rFonts w:ascii="Arial" w:hAnsi="Arial" w:cs="Arial"/>
          <w:color w:val="202124"/>
          <w:shd w:val="clear" w:color="auto" w:fill="FFFFFF"/>
        </w:rPr>
      </w:pPr>
    </w:p>
    <w:p w:rsidR="00F94EA4" w:rsidRDefault="00F94EA4" w:rsidP="00F94EA4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JUEGOS OLIMPICOS:</w:t>
      </w:r>
    </w:p>
    <w:p w:rsidR="00F94EA4" w:rsidRDefault="00BC05C1" w:rsidP="00BC05C1">
      <w:pPr>
        <w:pStyle w:val="Prrafodelista"/>
        <w:numPr>
          <w:ilvl w:val="0"/>
          <w:numId w:val="5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La inauguración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primeros juegos</w:t>
      </w:r>
      <w:r>
        <w:rPr>
          <w:rFonts w:ascii="Arial" w:hAnsi="Arial" w:cs="Arial"/>
          <w:color w:val="202124"/>
          <w:shd w:val="clear" w:color="auto" w:fill="FFFFFF"/>
        </w:rPr>
        <w:t xml:space="preserve"> internacionales se llevó a cabo en el Estadio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Panathinaikó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en el corazón de Atenas, el 5 de abril de 1896. El rey Jorge I de Grecia (1863-1913) presidió las ceremonias de inauguración y clausura ante 80 000 espectadores.</w:t>
      </w:r>
    </w:p>
    <w:p w:rsidR="00BC05C1" w:rsidRDefault="00BC05C1" w:rsidP="00BC05C1">
      <w:pPr>
        <w:pStyle w:val="Prrafodelista"/>
        <w:ind w:left="1080"/>
        <w:rPr>
          <w:rFonts w:ascii="Arial" w:hAnsi="Arial" w:cs="Arial"/>
          <w:color w:val="202124"/>
          <w:shd w:val="clear" w:color="auto" w:fill="FFFFFF"/>
        </w:rPr>
      </w:pPr>
    </w:p>
    <w:p w:rsidR="00BC05C1" w:rsidRDefault="00BC05C1" w:rsidP="00BC05C1">
      <w:pPr>
        <w:pStyle w:val="Prrafodelista"/>
        <w:numPr>
          <w:ilvl w:val="0"/>
          <w:numId w:val="5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Se realiza cada 4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años ,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no es un deporte olímpico</w:t>
      </w:r>
    </w:p>
    <w:p w:rsidR="00BC05C1" w:rsidRPr="00BC05C1" w:rsidRDefault="00BC05C1" w:rsidP="00BC05C1">
      <w:pPr>
        <w:pStyle w:val="Prrafodelista"/>
        <w:rPr>
          <w:rFonts w:ascii="Arial" w:hAnsi="Arial" w:cs="Arial"/>
          <w:color w:val="202124"/>
          <w:shd w:val="clear" w:color="auto" w:fill="FFFFFF"/>
        </w:rPr>
      </w:pPr>
    </w:p>
    <w:p w:rsidR="00F94EA4" w:rsidRDefault="00BC05C1" w:rsidP="00BC05C1">
      <w:pPr>
        <w:pStyle w:val="Prrafodelista"/>
        <w:numPr>
          <w:ilvl w:val="0"/>
          <w:numId w:val="5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La llama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olímpica</w:t>
      </w:r>
      <w:r>
        <w:rPr>
          <w:rFonts w:ascii="Arial" w:hAnsi="Arial" w:cs="Arial"/>
          <w:color w:val="202124"/>
          <w:shd w:val="clear" w:color="auto" w:fill="FFFFFF"/>
        </w:rPr>
        <w:t xml:space="preserve"> (en inglés,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Olympic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flame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; en francés,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Flamme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02124"/>
          <w:shd w:val="clear" w:color="auto" w:fill="FFFFFF"/>
        </w:rPr>
        <w:t>olympique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)​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es uno de los símbolos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Juegos Olímpicos</w:t>
      </w:r>
      <w:r>
        <w:rPr>
          <w:rFonts w:ascii="Arial" w:hAnsi="Arial" w:cs="Arial"/>
          <w:color w:val="202124"/>
          <w:shd w:val="clear" w:color="auto" w:fill="FFFFFF"/>
        </w:rPr>
        <w:t>. ​ Conmemora el robo del fuego de los dioses por parte de Prometeo y su posterior entrega a la humanidad.</w:t>
      </w:r>
    </w:p>
    <w:p w:rsidR="00BC05C1" w:rsidRDefault="00BC05C1" w:rsidP="00BC05C1">
      <w:pPr>
        <w:pStyle w:val="Prrafodelista"/>
      </w:pPr>
    </w:p>
    <w:p w:rsidR="00BC05C1" w:rsidRDefault="00BC05C1" w:rsidP="00BC05C1">
      <w:pPr>
        <w:pStyle w:val="Prrafodelista"/>
        <w:numPr>
          <w:ilvl w:val="0"/>
          <w:numId w:val="5"/>
        </w:numPr>
      </w:pPr>
      <w:r>
        <w:t xml:space="preserve">Salieron campeones en el único juego olímpico que se hizo </w:t>
      </w:r>
      <w:bookmarkStart w:id="0" w:name="_GoBack"/>
      <w:bookmarkEnd w:id="0"/>
    </w:p>
    <w:sectPr w:rsidR="00BC05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14" w:rsidRDefault="00D45014" w:rsidP="00274FAE">
      <w:pPr>
        <w:spacing w:after="0" w:line="240" w:lineRule="auto"/>
      </w:pPr>
      <w:r>
        <w:separator/>
      </w:r>
    </w:p>
  </w:endnote>
  <w:endnote w:type="continuationSeparator" w:id="0">
    <w:p w:rsidR="00D45014" w:rsidRDefault="00D45014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14" w:rsidRDefault="00D45014" w:rsidP="00274FAE">
      <w:pPr>
        <w:spacing w:after="0" w:line="240" w:lineRule="auto"/>
      </w:pPr>
      <w:r>
        <w:separator/>
      </w:r>
    </w:p>
  </w:footnote>
  <w:footnote w:type="continuationSeparator" w:id="0">
    <w:p w:rsidR="00D45014" w:rsidRDefault="00D45014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274FAE" w:rsidRPr="00274FAE" w:rsidTr="002F4BCA">
      <w:trPr>
        <w:trHeight w:val="288"/>
      </w:trPr>
      <w:tc>
        <w:tcPr>
          <w:tcW w:w="7765" w:type="dxa"/>
        </w:tcPr>
        <w:p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74FAE" w:rsidRDefault="0027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674"/>
    <w:multiLevelType w:val="hybridMultilevel"/>
    <w:tmpl w:val="E530F44C"/>
    <w:lvl w:ilvl="0" w:tplc="32C890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C2F88"/>
    <w:multiLevelType w:val="hybridMultilevel"/>
    <w:tmpl w:val="998C11F8"/>
    <w:lvl w:ilvl="0" w:tplc="70D88A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B0E29"/>
    <w:multiLevelType w:val="hybridMultilevel"/>
    <w:tmpl w:val="7E202098"/>
    <w:lvl w:ilvl="0" w:tplc="DF182BE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AE"/>
    <w:rsid w:val="00013154"/>
    <w:rsid w:val="00274FAE"/>
    <w:rsid w:val="002977D8"/>
    <w:rsid w:val="006D6270"/>
    <w:rsid w:val="0078044C"/>
    <w:rsid w:val="00905EEF"/>
    <w:rsid w:val="009127CD"/>
    <w:rsid w:val="00BC05C1"/>
    <w:rsid w:val="00C933A8"/>
    <w:rsid w:val="00D45014"/>
    <w:rsid w:val="00D96A27"/>
    <w:rsid w:val="00F13DCA"/>
    <w:rsid w:val="00F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25D4A"/>
  <w15:docId w15:val="{6F3A249E-9F5E-4E8E-9055-513EF0AF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2022-05-06T15:01:00Z</dcterms:created>
  <dcterms:modified xsi:type="dcterms:W3CDTF">2022-05-06T15:01:00Z</dcterms:modified>
</cp:coreProperties>
</file>