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870903659"/>
        <w:docPartObj>
          <w:docPartGallery w:val="Cover Pages"/>
          <w:docPartUnique/>
        </w:docPartObj>
      </w:sdtPr>
      <w:sdtEndPr>
        <w:rPr>
          <w:rFonts w:ascii="Arial" w:hAnsi="Arial" w:cs="Arial"/>
          <w:sz w:val="24"/>
        </w:rPr>
      </w:sdtEndPr>
      <w:sdtContent>
        <w:p w:rsidR="00167E07" w:rsidRDefault="00167E07"/>
        <w:p w:rsidR="00167E07" w:rsidRDefault="00167E07">
          <w:pPr>
            <w:rPr>
              <w:rFonts w:ascii="Arial" w:hAnsi="Arial" w:cs="Arial"/>
              <w:sz w:val="24"/>
            </w:rPr>
          </w:pPr>
          <w:r>
            <w:rPr>
              <w:noProof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B064552" wp14:editId="2A9E2B30">
                    <wp:simplePos x="0" y="0"/>
                    <wp:positionH relativeFrom="page">
                      <wp:posOffset>647700</wp:posOffset>
                    </wp:positionH>
                    <wp:positionV relativeFrom="margin">
                      <wp:posOffset>7682230</wp:posOffset>
                    </wp:positionV>
                    <wp:extent cx="5753100" cy="152400"/>
                    <wp:effectExtent l="0" t="0" r="0" b="0"/>
                    <wp:wrapSquare wrapText="bothSides"/>
                    <wp:docPr id="128" name="Cuadro de texto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52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67E07" w:rsidRPr="00167E07" w:rsidRDefault="00167E07">
                                <w:pPr>
                                  <w:pStyle w:val="Sinespaciado"/>
                                  <w:rPr>
                                    <w:rFonts w:ascii="Arial" w:hAnsi="Arial" w:cs="Arial"/>
                                    <w:b/>
                                    <w:szCs w:val="18"/>
                                  </w:rPr>
                                </w:pPr>
                                <w:r w:rsidRPr="00167E07">
                                  <w:rPr>
                                    <w:rFonts w:ascii="Arial" w:hAnsi="Arial" w:cs="Arial"/>
                                    <w:b/>
                                    <w:caps/>
                                    <w:szCs w:val="18"/>
                                  </w:rPr>
                                  <w:t>Micaela Gonzalez   3B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B064552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28" o:spid="_x0000_s1026" type="#_x0000_t202" style="position:absolute;margin-left:51pt;margin-top:604.9pt;width:453pt;height:12pt;z-index:251662336;visibility:visible;mso-wrap-style:square;mso-width-percent:115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154;mso-height-percent:0;mso-width-relative:margin;mso-height-relative:margin;v-text-anchor:bottom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" filled="f" stroked="f" strokeweight=".5pt">
                    <v:textbox inset="1in,0,86.4pt,0">
                      <w:txbxContent>
                        <w:p w:rsidR="00167E07" w:rsidRPr="00167E07" w:rsidRDefault="00167E07">
                          <w:pPr>
                            <w:pStyle w:val="Sinespaciado"/>
                            <w:rPr>
                              <w:rFonts w:ascii="Arial" w:hAnsi="Arial" w:cs="Arial"/>
                              <w:b/>
                              <w:szCs w:val="18"/>
                            </w:rPr>
                          </w:pPr>
                          <w:r w:rsidRPr="00167E07">
                            <w:rPr>
                              <w:rFonts w:ascii="Arial" w:hAnsi="Arial" w:cs="Arial"/>
                              <w:b/>
                              <w:caps/>
                              <w:szCs w:val="18"/>
                            </w:rPr>
                            <w:t>Micaela Gonzalez   3B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  <w:lang w:eastAsia="es-A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7EB2FCD" wp14:editId="2495952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upo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167E07" w:rsidRPr="00167E07" w:rsidRDefault="00167E07" w:rsidP="00167E07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 w:rsidRPr="00167E0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Actividades de reconocimiento 3: Fenómenos de la materia</w:t>
                                  </w: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a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47EB2FCD" id="Grupo 125" o:spid="_x0000_s1027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">
                    <o:lock v:ext="edit" aspectratio="t"/>
                    <v:shape id="Forma libre 10" o:spid="_x0000_s1028" style="position:absolute;width:55575;height:54044;visibility:visible;mso-wrap-style:square;v-text-anchor:bottom" coordsize="720,700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&#13;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167E07" w:rsidRPr="00167E07" w:rsidRDefault="00167E07" w:rsidP="00167E0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167E0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Actividades de reconocimiento 3: Fenómenos de la materia</w:t>
                            </w:r>
                          </w:p>
                        </w:txbxContent>
                      </v:textbox>
                    </v:shape>
                    <v:shape id="Forma libre 11" o:spid="_x0000_s1029" style="position:absolute;left:8763;top:47697;width:46850;height:5099;visibility:visible;mso-wrap-style:square;v-text-anchor:bottom" coordsize="607,6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&#13;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Cuadro de texto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67E07" w:rsidRPr="00167E07" w:rsidRDefault="00167E07">
                                <w:pPr>
                                  <w:pStyle w:val="Sinespaciado"/>
                                  <w:spacing w:before="40" w:after="40"/>
                                  <w:rPr>
                                    <w:rFonts w:ascii="Arial" w:hAnsi="Arial" w:cs="Arial"/>
                                    <w:b/>
                                    <w:caps/>
                                    <w:color w:val="5B9BD5" w:themeColor="accent1"/>
                                    <w:sz w:val="28"/>
                                    <w:szCs w:val="24"/>
                                  </w:rPr>
                                </w:pPr>
                                <w:r w:rsidRPr="00167E07">
                                  <w:rPr>
                                    <w:rFonts w:ascii="Arial" w:hAnsi="Arial" w:cs="Arial"/>
                                    <w:b/>
                                    <w:caps/>
                                    <w:color w:val="5B9BD5" w:themeColor="accent1"/>
                                    <w:sz w:val="32"/>
                                    <w:szCs w:val="28"/>
                                  </w:rPr>
                                  <w:t>quimica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Cuadro de texto 129" o:spid="_x0000_s1030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" filled="f" stroked="f" strokeweight=".5pt">
                    <v:textbox style="mso-fit-shape-to-text:t" inset="1in,0,86.4pt,0">
                      <w:txbxContent>
                        <w:p w:rsidR="00167E07" w:rsidRPr="00167E07" w:rsidRDefault="00167E07">
                          <w:pPr>
                            <w:pStyle w:val="Sinespaciado"/>
                            <w:spacing w:before="40" w:after="40"/>
                            <w:rPr>
                              <w:rFonts w:ascii="Arial" w:hAnsi="Arial" w:cs="Arial"/>
                              <w:b/>
                              <w:caps/>
                              <w:color w:val="5B9BD5" w:themeColor="accent1"/>
                              <w:sz w:val="28"/>
                              <w:szCs w:val="24"/>
                            </w:rPr>
                          </w:pPr>
                          <w:r w:rsidRPr="00167E07">
                            <w:rPr>
                              <w:rFonts w:ascii="Arial" w:hAnsi="Arial" w:cs="Arial"/>
                              <w:b/>
                              <w:caps/>
                              <w:color w:val="5B9BD5" w:themeColor="accent1"/>
                              <w:sz w:val="32"/>
                              <w:szCs w:val="28"/>
                            </w:rPr>
                            <w:t>quimica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ctángulo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ño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2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167E07" w:rsidRDefault="00167E07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ángulo 130" o:spid="_x0000_s1031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" fillcolor="#5b9bd5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ño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2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167E07" w:rsidRDefault="00167E07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2022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Arial" w:hAnsi="Arial" w:cs="Arial"/>
              <w:sz w:val="24"/>
            </w:rPr>
            <w:br w:type="page"/>
          </w:r>
        </w:p>
      </w:sdtContent>
    </w:sdt>
    <w:p w:rsidR="00167E07" w:rsidRPr="001B762A" w:rsidRDefault="00167E07" w:rsidP="00167E07">
      <w:pPr>
        <w:rPr>
          <w:rFonts w:ascii="Arial" w:hAnsi="Arial" w:cs="Arial"/>
          <w:color w:val="1F4E79" w:themeColor="accent1" w:themeShade="80"/>
          <w:sz w:val="28"/>
          <w:szCs w:val="24"/>
        </w:rPr>
      </w:pP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1) Señale el nombre de los siguientes cambios de estado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 xml:space="preserve">• De agua líquida a vapor de agua: </w:t>
      </w:r>
      <w:r w:rsidRPr="00167E07">
        <w:rPr>
          <w:rFonts w:ascii="Arial" w:hAnsi="Arial" w:cs="Arial"/>
          <w:color w:val="1F3864" w:themeColor="accent5" w:themeShade="80"/>
          <w:sz w:val="24"/>
          <w:szCs w:val="24"/>
        </w:rPr>
        <w:t>vaporización</w:t>
      </w:r>
      <w:r w:rsidRPr="00167E07">
        <w:rPr>
          <w:rFonts w:ascii="Arial" w:hAnsi="Arial" w:cs="Arial"/>
          <w:sz w:val="24"/>
          <w:szCs w:val="24"/>
        </w:rPr>
        <w:t xml:space="preserve"> 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 xml:space="preserve">• De cobre solido a cobre liquido: </w:t>
      </w:r>
      <w:r w:rsidRPr="00167E07">
        <w:rPr>
          <w:rFonts w:ascii="Arial" w:hAnsi="Arial" w:cs="Arial"/>
          <w:color w:val="1F3864" w:themeColor="accent5" w:themeShade="80"/>
          <w:sz w:val="24"/>
          <w:szCs w:val="24"/>
        </w:rPr>
        <w:t xml:space="preserve">fusión 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 xml:space="preserve">• De oxigeno gaseoso a oxigeno liquido: </w:t>
      </w:r>
      <w:r w:rsidRPr="00167E07">
        <w:rPr>
          <w:rFonts w:ascii="Arial" w:hAnsi="Arial" w:cs="Arial"/>
          <w:color w:val="1F3864" w:themeColor="accent5" w:themeShade="80"/>
          <w:sz w:val="24"/>
          <w:szCs w:val="24"/>
        </w:rPr>
        <w:t>licuación</w:t>
      </w:r>
      <w:r w:rsidRPr="00167E07">
        <w:rPr>
          <w:rFonts w:ascii="Arial" w:hAnsi="Arial" w:cs="Arial"/>
          <w:sz w:val="24"/>
          <w:szCs w:val="24"/>
        </w:rPr>
        <w:t xml:space="preserve"> </w:t>
      </w:r>
    </w:p>
    <w:p w:rsidR="00167E07" w:rsidRPr="00167E07" w:rsidRDefault="00167E07" w:rsidP="00167E07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 xml:space="preserve">• De azufre líquido a azufre solido: </w:t>
      </w:r>
      <w:r w:rsidRPr="00167E07">
        <w:rPr>
          <w:rFonts w:ascii="Arial" w:hAnsi="Arial" w:cs="Arial"/>
          <w:color w:val="1F3864" w:themeColor="accent5" w:themeShade="80"/>
          <w:sz w:val="24"/>
          <w:szCs w:val="24"/>
        </w:rPr>
        <w:t xml:space="preserve">solidificación 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2) Marque con una X la respuesta que considera correcta: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a) El punto de ebullición es:</w:t>
      </w:r>
    </w:p>
    <w:p w:rsidR="00167E07" w:rsidRPr="00167E07" w:rsidRDefault="00167E07" w:rsidP="00167E07">
      <w:pPr>
        <w:rPr>
          <w:rFonts w:ascii="Arial" w:hAnsi="Arial" w:cs="Arial"/>
          <w:color w:val="1F3864" w:themeColor="accent5" w:themeShade="80"/>
          <w:sz w:val="32"/>
          <w:szCs w:val="24"/>
        </w:rPr>
      </w:pPr>
      <w:r w:rsidRPr="00167E07">
        <w:rPr>
          <w:rFonts w:ascii="Arial" w:hAnsi="Arial" w:cs="Arial"/>
          <w:sz w:val="24"/>
          <w:szCs w:val="24"/>
        </w:rPr>
        <w:t xml:space="preserve">i. Una temperatura </w:t>
      </w:r>
      <w:r w:rsidRPr="00167E07">
        <w:rPr>
          <w:rFonts w:ascii="Arial" w:hAnsi="Arial" w:cs="Arial"/>
          <w:color w:val="1F3864" w:themeColor="accent5" w:themeShade="80"/>
          <w:sz w:val="32"/>
          <w:szCs w:val="24"/>
        </w:rPr>
        <w:t>X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ii. N estado físico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iii. Una reacción química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iv. Un cambio de estado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b) La evaporación es una de las formas de la: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i. Licuación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ii. Sublimación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iii. Condensación</w:t>
      </w:r>
    </w:p>
    <w:p w:rsidR="00167E07" w:rsidRPr="00167E07" w:rsidRDefault="00167E07" w:rsidP="00167E07">
      <w:pPr>
        <w:rPr>
          <w:rFonts w:ascii="Arial" w:hAnsi="Arial" w:cs="Arial"/>
          <w:color w:val="1F3864" w:themeColor="accent5" w:themeShade="80"/>
          <w:sz w:val="32"/>
          <w:szCs w:val="24"/>
        </w:rPr>
      </w:pPr>
      <w:r w:rsidRPr="00167E07">
        <w:rPr>
          <w:rFonts w:ascii="Arial" w:hAnsi="Arial" w:cs="Arial"/>
          <w:sz w:val="24"/>
          <w:szCs w:val="24"/>
        </w:rPr>
        <w:t xml:space="preserve">iv. Vaporización </w:t>
      </w:r>
      <w:r w:rsidRPr="00167E07">
        <w:rPr>
          <w:rFonts w:ascii="Arial" w:hAnsi="Arial" w:cs="Arial"/>
          <w:color w:val="1F3864" w:themeColor="accent5" w:themeShade="80"/>
          <w:sz w:val="32"/>
          <w:szCs w:val="24"/>
        </w:rPr>
        <w:t>X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c) Cuando dos sustancias se unen para formar una nueva sustancia, se trata de: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i. Un fenómeno físico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ii. Un cambio de estado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 xml:space="preserve">iii. Un fenómeno químico </w:t>
      </w:r>
      <w:r w:rsidRPr="00167E07">
        <w:rPr>
          <w:rFonts w:ascii="Arial" w:hAnsi="Arial" w:cs="Arial"/>
          <w:color w:val="1F3864" w:themeColor="accent5" w:themeShade="80"/>
          <w:sz w:val="32"/>
          <w:szCs w:val="24"/>
        </w:rPr>
        <w:t>X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iv. Una transformación transitoria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</w:p>
    <w:p w:rsidR="00167E07" w:rsidRPr="00167E07" w:rsidRDefault="00167E07" w:rsidP="00167E07">
      <w:pPr>
        <w:rPr>
          <w:rFonts w:ascii="Arial" w:hAnsi="Arial" w:cs="Arial"/>
        </w:rPr>
      </w:pP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3) En base a la siguiente tabla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</w:p>
    <w:tbl>
      <w:tblPr>
        <w:tblStyle w:val="Listaclara"/>
        <w:tblW w:w="4894" w:type="pct"/>
        <w:tblLook w:val="0620" w:firstRow="1" w:lastRow="0" w:firstColumn="0" w:lastColumn="0" w:noHBand="1" w:noVBand="1"/>
      </w:tblPr>
      <w:tblGrid>
        <w:gridCol w:w="2151"/>
        <w:gridCol w:w="2777"/>
        <w:gridCol w:w="3703"/>
      </w:tblGrid>
      <w:tr w:rsidR="00167E07" w:rsidRPr="00167E07" w:rsidTr="00167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w:r w:rsidRPr="00167E07">
              <w:rPr>
                <w:rFonts w:ascii="Arial" w:hAnsi="Arial" w:cs="Arial"/>
                <w:lang w:val="es-ES"/>
              </w:rPr>
              <w:t>Sustancias</w:t>
            </w:r>
          </w:p>
        </w:tc>
        <w:tc>
          <w:tcPr>
            <w:tcW w:w="1609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w:r w:rsidRPr="00167E07">
              <w:rPr>
                <w:rFonts w:ascii="Arial" w:hAnsi="Arial" w:cs="Arial"/>
              </w:rPr>
              <w:t xml:space="preserve">Punto de ebullición (°C) </w:t>
            </w:r>
          </w:p>
        </w:tc>
        <w:tc>
          <w:tcPr>
            <w:tcW w:w="2145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w:r w:rsidRPr="00167E07">
              <w:rPr>
                <w:rFonts w:ascii="Arial" w:hAnsi="Arial" w:cs="Arial"/>
              </w:rPr>
              <w:t xml:space="preserve">         Punto de Fusión (°C)</w:t>
            </w:r>
          </w:p>
        </w:tc>
      </w:tr>
      <w:tr w:rsidR="00167E07" w:rsidRPr="00167E07" w:rsidTr="00167E07">
        <w:trPr>
          <w:trHeight w:val="242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w:r w:rsidRPr="00167E07">
              <w:rPr>
                <w:rFonts w:ascii="Arial" w:hAnsi="Arial" w:cs="Arial"/>
                <w:color w:val="FFFFFF" w:themeColor="background1"/>
              </w:rPr>
              <w:t>Plomo</w:t>
            </w: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1.62</m:t>
                </m:r>
              </m:oMath>
            </m:oMathPara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328</m:t>
                </m:r>
              </m:oMath>
            </m:oMathPara>
          </w:p>
        </w:tc>
      </w:tr>
      <w:tr w:rsidR="00167E07" w:rsidRPr="00167E07" w:rsidTr="00167E07">
        <w:trPr>
          <w:trHeight w:val="242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eastAsia="Times New Roman" w:hAnsi="Arial" w:cs="Arial"/>
              </w:rPr>
            </w:pPr>
          </w:p>
        </w:tc>
      </w:tr>
      <w:tr w:rsidR="00167E07" w:rsidRPr="00167E07" w:rsidTr="00167E07">
        <w:trPr>
          <w:trHeight w:val="242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  <w:color w:val="FFFFFF" w:themeColor="background1"/>
              </w:rPr>
            </w:pPr>
            <w:r w:rsidRPr="00167E07">
              <w:rPr>
                <w:rFonts w:ascii="Arial" w:hAnsi="Arial" w:cs="Arial"/>
                <w:color w:val="FFFFFF" w:themeColor="background1"/>
                <w:lang w:val="es-ES"/>
              </w:rPr>
              <w:t>Aluminio</w:t>
            </w: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1.270</m:t>
                </m:r>
              </m:oMath>
            </m:oMathPara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660</m:t>
                </m:r>
              </m:oMath>
            </m:oMathPara>
          </w:p>
        </w:tc>
      </w:tr>
      <w:tr w:rsidR="00167E07" w:rsidRPr="00167E07" w:rsidTr="00167E07">
        <w:trPr>
          <w:trHeight w:val="242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  <w:color w:val="FFFFFF" w:themeColor="background1"/>
                <w:lang w:val="es-ES"/>
              </w:rPr>
            </w:pP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eastAsia="Times New Roman" w:hAnsi="Arial" w:cs="Arial"/>
              </w:rPr>
            </w:pPr>
          </w:p>
        </w:tc>
      </w:tr>
      <w:tr w:rsidR="00167E07" w:rsidRPr="00167E07" w:rsidTr="00167E07">
        <w:trPr>
          <w:trHeight w:val="242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  <w:color w:val="FFFFFF" w:themeColor="background1"/>
              </w:rPr>
            </w:pPr>
            <w:r w:rsidRPr="00167E07">
              <w:rPr>
                <w:rFonts w:ascii="Arial" w:hAnsi="Arial" w:cs="Arial"/>
                <w:color w:val="FFFFFF" w:themeColor="background1"/>
                <w:lang w:val="es-ES"/>
              </w:rPr>
              <w:t>Sal de mesa</w:t>
            </w: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1.465</m:t>
                </m:r>
              </m:oMath>
            </m:oMathPara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808</m:t>
                </m:r>
              </m:oMath>
            </m:oMathPara>
          </w:p>
        </w:tc>
      </w:tr>
      <w:tr w:rsidR="00167E07" w:rsidRPr="00167E07" w:rsidTr="00167E07">
        <w:trPr>
          <w:trHeight w:val="242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  <w:color w:val="FFFFFF" w:themeColor="background1"/>
                <w:lang w:val="es-ES"/>
              </w:rPr>
            </w:pP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eastAsia="Times New Roman" w:hAnsi="Arial" w:cs="Arial"/>
              </w:rPr>
            </w:pPr>
          </w:p>
        </w:tc>
      </w:tr>
      <w:tr w:rsidR="00167E07" w:rsidRPr="00167E07" w:rsidTr="00167E07">
        <w:trPr>
          <w:trHeight w:val="242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  <w:color w:val="FFFFFF" w:themeColor="background1"/>
              </w:rPr>
            </w:pPr>
            <w:r w:rsidRPr="00167E07">
              <w:rPr>
                <w:rFonts w:ascii="Arial" w:hAnsi="Arial" w:cs="Arial"/>
                <w:color w:val="FFFFFF" w:themeColor="background1"/>
                <w:lang w:val="es-ES"/>
              </w:rPr>
              <w:t xml:space="preserve">Mercurio </w:t>
            </w: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357</m:t>
                </m:r>
              </m:oMath>
            </m:oMathPara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-38.9</m:t>
                </m:r>
              </m:oMath>
            </m:oMathPara>
          </w:p>
        </w:tc>
      </w:tr>
      <w:tr w:rsidR="00167E07" w:rsidRPr="00167E07" w:rsidTr="00167E07">
        <w:trPr>
          <w:trHeight w:val="242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  <w:color w:val="FFFFFF" w:themeColor="background1"/>
                <w:lang w:val="es-ES"/>
              </w:rPr>
            </w:pP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eastAsia="Times New Roman" w:hAnsi="Arial" w:cs="Arial"/>
              </w:rPr>
            </w:pPr>
          </w:p>
        </w:tc>
      </w:tr>
      <w:tr w:rsidR="00167E07" w:rsidRPr="00167E07" w:rsidTr="00167E07">
        <w:trPr>
          <w:trHeight w:val="257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  <w:color w:val="FFFFFF" w:themeColor="background1"/>
              </w:rPr>
            </w:pPr>
            <w:r w:rsidRPr="00167E07">
              <w:rPr>
                <w:rFonts w:ascii="Arial" w:hAnsi="Arial" w:cs="Arial"/>
                <w:color w:val="FFFFFF" w:themeColor="background1"/>
                <w:lang w:val="es-ES"/>
              </w:rPr>
              <w:t xml:space="preserve">Hidrogeno </w:t>
            </w: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-252</m:t>
                </m:r>
              </m:oMath>
            </m:oMathPara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-259</m:t>
                </m:r>
              </m:oMath>
            </m:oMathPara>
          </w:p>
        </w:tc>
      </w:tr>
    </w:tbl>
    <w:p w:rsidR="00167E07" w:rsidRPr="00167E07" w:rsidRDefault="00167E07" w:rsidP="00167E07">
      <w:pPr>
        <w:rPr>
          <w:rFonts w:ascii="Arial" w:hAnsi="Arial" w:cs="Arial"/>
          <w:b/>
          <w:sz w:val="24"/>
          <w:szCs w:val="24"/>
        </w:rPr>
      </w:pPr>
    </w:p>
    <w:p w:rsidR="00167E07" w:rsidRPr="00167E07" w:rsidRDefault="00167E07" w:rsidP="00167E07">
      <w:pPr>
        <w:rPr>
          <w:rFonts w:ascii="Arial" w:hAnsi="Arial" w:cs="Arial"/>
          <w:sz w:val="24"/>
        </w:rPr>
      </w:pPr>
      <w:r w:rsidRPr="00167E07">
        <w:rPr>
          <w:rFonts w:ascii="Arial" w:hAnsi="Arial" w:cs="Arial"/>
          <w:sz w:val="24"/>
        </w:rPr>
        <w:t>Indique: a 300°C ¿Qué sustancias se encuentran en estado:</w:t>
      </w:r>
    </w:p>
    <w:p w:rsidR="00167E07" w:rsidRPr="00167E07" w:rsidRDefault="00167E07" w:rsidP="00167E07">
      <w:pPr>
        <w:rPr>
          <w:rFonts w:ascii="Arial" w:hAnsi="Arial" w:cs="Arial"/>
          <w:sz w:val="24"/>
        </w:rPr>
      </w:pPr>
      <w:r w:rsidRPr="00167E07">
        <w:rPr>
          <w:rFonts w:ascii="Arial" w:hAnsi="Arial" w:cs="Arial"/>
          <w:sz w:val="24"/>
        </w:rPr>
        <w:t>a) Solido:</w:t>
      </w:r>
      <w:r w:rsidR="003D06BC">
        <w:rPr>
          <w:rFonts w:ascii="Arial" w:hAnsi="Arial" w:cs="Arial"/>
          <w:sz w:val="24"/>
        </w:rPr>
        <w:t xml:space="preserve"> </w:t>
      </w:r>
      <w:r w:rsidR="003D06BC" w:rsidRPr="003D06BC">
        <w:rPr>
          <w:rFonts w:ascii="Arial" w:hAnsi="Arial" w:cs="Arial"/>
          <w:color w:val="1F4E79" w:themeColor="accent1" w:themeShade="80"/>
          <w:sz w:val="24"/>
        </w:rPr>
        <w:t>plomo</w:t>
      </w:r>
      <w:r w:rsidR="003D06BC">
        <w:rPr>
          <w:rFonts w:ascii="Arial" w:hAnsi="Arial" w:cs="Arial"/>
          <w:sz w:val="24"/>
        </w:rPr>
        <w:t xml:space="preserve"> </w:t>
      </w:r>
    </w:p>
    <w:p w:rsidR="00167E07" w:rsidRPr="00167E07" w:rsidRDefault="00167E07" w:rsidP="00167E07">
      <w:pPr>
        <w:rPr>
          <w:rFonts w:ascii="Arial" w:hAnsi="Arial" w:cs="Arial"/>
          <w:sz w:val="24"/>
        </w:rPr>
      </w:pPr>
      <w:r w:rsidRPr="00167E07">
        <w:rPr>
          <w:rFonts w:ascii="Arial" w:hAnsi="Arial" w:cs="Arial"/>
          <w:sz w:val="24"/>
        </w:rPr>
        <w:t>b) Liquido:</w:t>
      </w:r>
      <w:r w:rsidR="003D06BC">
        <w:rPr>
          <w:rFonts w:ascii="Arial" w:hAnsi="Arial" w:cs="Arial"/>
          <w:sz w:val="24"/>
        </w:rPr>
        <w:t xml:space="preserve"> </w:t>
      </w:r>
      <w:r w:rsidR="003D06BC" w:rsidRPr="003D06BC">
        <w:rPr>
          <w:rFonts w:ascii="Arial" w:hAnsi="Arial" w:cs="Arial"/>
          <w:color w:val="1F4E79" w:themeColor="accent1" w:themeShade="80"/>
          <w:sz w:val="24"/>
        </w:rPr>
        <w:t xml:space="preserve">sal de mesa-aluminio </w:t>
      </w:r>
    </w:p>
    <w:p w:rsidR="00677D7F" w:rsidRPr="00167E07" w:rsidRDefault="00167E07" w:rsidP="00167E07">
      <w:pPr>
        <w:rPr>
          <w:rFonts w:ascii="Arial" w:hAnsi="Arial" w:cs="Arial"/>
          <w:sz w:val="24"/>
        </w:rPr>
      </w:pPr>
      <w:r w:rsidRPr="00167E07">
        <w:rPr>
          <w:rFonts w:ascii="Arial" w:hAnsi="Arial" w:cs="Arial"/>
          <w:sz w:val="24"/>
        </w:rPr>
        <w:t>c) Gaseoso:</w:t>
      </w:r>
      <w:r w:rsidR="003D06BC">
        <w:rPr>
          <w:rFonts w:ascii="Arial" w:hAnsi="Arial" w:cs="Arial"/>
          <w:sz w:val="24"/>
        </w:rPr>
        <w:t xml:space="preserve"> </w:t>
      </w:r>
      <w:r w:rsidR="003D06BC" w:rsidRPr="003D06BC">
        <w:rPr>
          <w:rFonts w:ascii="Arial" w:hAnsi="Arial" w:cs="Arial"/>
          <w:color w:val="1F4E79" w:themeColor="accent1" w:themeShade="80"/>
          <w:sz w:val="24"/>
        </w:rPr>
        <w:t xml:space="preserve">mercurio-hidrogeno </w:t>
      </w:r>
    </w:p>
    <w:p w:rsidR="00167E07" w:rsidRPr="00167E07" w:rsidRDefault="00167E07" w:rsidP="00167E07">
      <w:pPr>
        <w:rPr>
          <w:rFonts w:ascii="Arial" w:hAnsi="Arial" w:cs="Arial"/>
          <w:sz w:val="24"/>
        </w:rPr>
      </w:pPr>
    </w:p>
    <w:p w:rsidR="00167E07" w:rsidRPr="00167E07" w:rsidRDefault="00167E07" w:rsidP="00167E07">
      <w:pPr>
        <w:rPr>
          <w:rFonts w:ascii="Arial" w:hAnsi="Arial" w:cs="Arial"/>
          <w:sz w:val="24"/>
        </w:rPr>
      </w:pPr>
      <w:r w:rsidRPr="00167E07">
        <w:rPr>
          <w:rFonts w:ascii="Arial" w:hAnsi="Arial" w:cs="Arial"/>
          <w:sz w:val="24"/>
        </w:rPr>
        <w:t>4) Analice la siguiente reacción química:</w:t>
      </w:r>
    </w:p>
    <w:p w:rsidR="00167E07" w:rsidRDefault="00CB0F7D" w:rsidP="00167E07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A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-232410</wp:posOffset>
            </wp:positionH>
            <wp:positionV relativeFrom="page">
              <wp:posOffset>5095875</wp:posOffset>
            </wp:positionV>
            <wp:extent cx="5612130" cy="2284095"/>
            <wp:effectExtent l="0" t="0" r="7620" b="1905"/>
            <wp:wrapTight wrapText="bothSides">
              <wp:wrapPolygon edited="0">
                <wp:start x="0" y="0"/>
                <wp:lineTo x="0" y="21438"/>
                <wp:lineTo x="21556" y="21438"/>
                <wp:lineTo x="2155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5-07 at 2.19.33 P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E07" w:rsidRDefault="00167E07" w:rsidP="00167E07">
      <w:pPr>
        <w:rPr>
          <w:rFonts w:ascii="Arial" w:hAnsi="Arial" w:cs="Arial"/>
          <w:sz w:val="24"/>
        </w:rPr>
      </w:pPr>
    </w:p>
    <w:p w:rsidR="00167E07" w:rsidRPr="00167E07" w:rsidRDefault="00167E07" w:rsidP="00167E07">
      <w:pPr>
        <w:rPr>
          <w:rFonts w:ascii="Arial" w:hAnsi="Arial" w:cs="Arial"/>
          <w:sz w:val="24"/>
        </w:rPr>
      </w:pPr>
      <w:r w:rsidRPr="00167E07">
        <w:rPr>
          <w:rFonts w:ascii="Arial" w:hAnsi="Arial" w:cs="Arial"/>
          <w:sz w:val="24"/>
        </w:rPr>
        <w:t>Indique</w:t>
      </w:r>
    </w:p>
    <w:p w:rsidR="00167E07" w:rsidRPr="00167E07" w:rsidRDefault="00167E07" w:rsidP="00167E07">
      <w:pPr>
        <w:rPr>
          <w:rFonts w:ascii="Arial" w:hAnsi="Arial" w:cs="Arial"/>
          <w:sz w:val="24"/>
        </w:rPr>
      </w:pPr>
      <w:r w:rsidRPr="00167E07">
        <w:rPr>
          <w:rFonts w:ascii="Arial" w:hAnsi="Arial" w:cs="Arial"/>
          <w:sz w:val="24"/>
        </w:rPr>
        <w:t>a) ¿A qué clase corresponde?:</w:t>
      </w:r>
      <w:r w:rsidR="00B44E1C">
        <w:rPr>
          <w:rFonts w:ascii="Arial" w:hAnsi="Arial" w:cs="Arial"/>
          <w:sz w:val="24"/>
        </w:rPr>
        <w:t xml:space="preserve"> </w:t>
      </w:r>
      <w:r w:rsidR="00B44E1C" w:rsidRPr="00B44E1C">
        <w:rPr>
          <w:rFonts w:ascii="Arial" w:hAnsi="Arial" w:cs="Arial"/>
          <w:color w:val="1F4E79" w:themeColor="accent1" w:themeShade="80"/>
          <w:sz w:val="24"/>
        </w:rPr>
        <w:t xml:space="preserve">combinaciones químicas </w:t>
      </w:r>
    </w:p>
    <w:p w:rsidR="00167E07" w:rsidRDefault="00B44E1C" w:rsidP="00167E07">
      <w:pPr>
        <w:rPr>
          <w:rFonts w:ascii="Arial" w:hAnsi="Arial" w:cs="Arial"/>
          <w:color w:val="1F4E79" w:themeColor="accent1" w:themeShade="80"/>
          <w:sz w:val="24"/>
        </w:rPr>
      </w:pPr>
      <w:r>
        <w:rPr>
          <w:rFonts w:ascii="Arial" w:hAnsi="Arial" w:cs="Arial"/>
          <w:sz w:val="24"/>
        </w:rPr>
        <w:t xml:space="preserve">b) ¿Por qué?: </w:t>
      </w:r>
      <w:r w:rsidRPr="00B44E1C">
        <w:rPr>
          <w:rFonts w:ascii="Arial" w:hAnsi="Arial" w:cs="Arial"/>
          <w:color w:val="1F4E79" w:themeColor="accent1" w:themeShade="80"/>
          <w:sz w:val="24"/>
        </w:rPr>
        <w:t>porque dos sustancias se unen para formar una nueva sustancia</w:t>
      </w:r>
    </w:p>
    <w:p w:rsidR="00B44E1C" w:rsidRDefault="00B44E1C" w:rsidP="00167E07">
      <w:pPr>
        <w:rPr>
          <w:rFonts w:ascii="Arial" w:hAnsi="Arial" w:cs="Arial"/>
          <w:color w:val="1F4E79" w:themeColor="accent1" w:themeShade="80"/>
          <w:sz w:val="24"/>
        </w:rPr>
      </w:pPr>
    </w:p>
    <w:p w:rsidR="00B44E1C" w:rsidRDefault="00B44E1C" w:rsidP="00167E07">
      <w:pPr>
        <w:rPr>
          <w:rFonts w:ascii="Arial" w:hAnsi="Arial" w:cs="Arial"/>
          <w:sz w:val="24"/>
        </w:rPr>
      </w:pPr>
      <w:r w:rsidRPr="00B44E1C">
        <w:rPr>
          <w:rFonts w:ascii="Arial" w:hAnsi="Arial" w:cs="Arial"/>
          <w:sz w:val="24"/>
        </w:rPr>
        <w:t>5) De cuat</w:t>
      </w:r>
      <w:r>
        <w:rPr>
          <w:rFonts w:ascii="Arial" w:hAnsi="Arial" w:cs="Arial"/>
          <w:sz w:val="24"/>
        </w:rPr>
        <w:t>ro ejemplos de fenómenos físicos</w:t>
      </w:r>
    </w:p>
    <w:p w:rsidR="00B44E1C" w:rsidRDefault="00B44E1C" w:rsidP="00167E07">
      <w:pPr>
        <w:rPr>
          <w:rFonts w:ascii="Arial" w:hAnsi="Arial" w:cs="Arial"/>
          <w:sz w:val="24"/>
        </w:rPr>
      </w:pPr>
      <w:r w:rsidRPr="00B44E1C">
        <w:rPr>
          <w:rFonts w:ascii="Arial" w:hAnsi="Arial" w:cs="Arial"/>
          <w:color w:val="1F4E79" w:themeColor="accent1" w:themeShade="80"/>
          <w:sz w:val="24"/>
        </w:rPr>
        <w:t>Ruptura de un vaso de vidrio</w:t>
      </w:r>
    </w:p>
    <w:p w:rsidR="00B44E1C" w:rsidRDefault="00B44E1C" w:rsidP="00167E07">
      <w:pPr>
        <w:rPr>
          <w:rFonts w:ascii="Arial" w:hAnsi="Arial" w:cs="Arial"/>
          <w:color w:val="1F4E79" w:themeColor="accent1" w:themeShade="80"/>
          <w:sz w:val="24"/>
        </w:rPr>
      </w:pPr>
      <w:r w:rsidRPr="00B44E1C">
        <w:rPr>
          <w:rFonts w:ascii="Arial" w:hAnsi="Arial" w:cs="Arial"/>
          <w:color w:val="1F4E79" w:themeColor="accent1" w:themeShade="80"/>
          <w:sz w:val="24"/>
        </w:rPr>
        <w:t xml:space="preserve">Un hielo que se derrite </w:t>
      </w:r>
    </w:p>
    <w:p w:rsidR="00B44E1C" w:rsidRDefault="00B44E1C" w:rsidP="00167E07">
      <w:pPr>
        <w:rPr>
          <w:rFonts w:ascii="Arial" w:hAnsi="Arial" w:cs="Arial"/>
          <w:color w:val="1F4E79" w:themeColor="accent1" w:themeShade="80"/>
          <w:sz w:val="24"/>
        </w:rPr>
      </w:pPr>
      <w:r>
        <w:rPr>
          <w:rFonts w:ascii="Arial" w:hAnsi="Arial" w:cs="Arial"/>
          <w:color w:val="1F4E79" w:themeColor="accent1" w:themeShade="80"/>
          <w:sz w:val="24"/>
        </w:rPr>
        <w:t>Mover un objeto de lugar</w:t>
      </w:r>
    </w:p>
    <w:p w:rsidR="006B653D" w:rsidRDefault="006B653D" w:rsidP="00167E07">
      <w:pPr>
        <w:rPr>
          <w:rFonts w:ascii="Arial" w:hAnsi="Arial" w:cs="Arial"/>
          <w:color w:val="1F4E79" w:themeColor="accent1" w:themeShade="80"/>
          <w:sz w:val="24"/>
        </w:rPr>
      </w:pPr>
      <w:r>
        <w:rPr>
          <w:rFonts w:ascii="Arial" w:hAnsi="Arial" w:cs="Arial"/>
          <w:color w:val="1F4E79" w:themeColor="accent1" w:themeShade="80"/>
          <w:sz w:val="24"/>
        </w:rPr>
        <w:t xml:space="preserve">El agua que se congela </w:t>
      </w:r>
    </w:p>
    <w:p w:rsidR="006B653D" w:rsidRDefault="006B653D" w:rsidP="00167E07">
      <w:pPr>
        <w:rPr>
          <w:rFonts w:ascii="Arial" w:hAnsi="Arial" w:cs="Arial"/>
          <w:color w:val="1F4E79" w:themeColor="accent1" w:themeShade="80"/>
          <w:sz w:val="24"/>
        </w:rPr>
      </w:pP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) Al someter una sustancia solida</w:t>
      </w:r>
      <w:r w:rsidRPr="006B653D">
        <w:rPr>
          <w:rFonts w:ascii="Arial" w:hAnsi="Arial" w:cs="Arial"/>
          <w:sz w:val="24"/>
        </w:rPr>
        <w:t xml:space="preserve"> a la acción del calor se obtienen </w:t>
      </w:r>
      <w:r>
        <w:rPr>
          <w:rFonts w:ascii="Arial" w:hAnsi="Arial" w:cs="Arial"/>
          <w:sz w:val="24"/>
        </w:rPr>
        <w:t xml:space="preserve">otras dos diferentes, una </w:t>
      </w:r>
      <w:r w:rsidRPr="006B653D">
        <w:rPr>
          <w:rFonts w:ascii="Arial" w:hAnsi="Arial" w:cs="Arial"/>
          <w:sz w:val="24"/>
        </w:rPr>
        <w:t>sólida y otra gaseosa:</w:t>
      </w:r>
    </w:p>
    <w:p w:rsid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a) ¿A qué clase de reacción química corresponde?</w:t>
      </w:r>
    </w:p>
    <w:p w:rsidR="006B653D" w:rsidRPr="006B653D" w:rsidRDefault="006B653D" w:rsidP="006B653D">
      <w:pPr>
        <w:rPr>
          <w:rFonts w:ascii="Arial" w:hAnsi="Arial" w:cs="Arial"/>
          <w:color w:val="1F4E79" w:themeColor="accent1" w:themeShade="80"/>
          <w:sz w:val="24"/>
        </w:rPr>
      </w:pPr>
      <w:r w:rsidRPr="006B653D">
        <w:rPr>
          <w:rFonts w:ascii="Arial" w:hAnsi="Arial" w:cs="Arial"/>
          <w:color w:val="1F4E79" w:themeColor="accent1" w:themeShade="80"/>
          <w:sz w:val="24"/>
        </w:rPr>
        <w:t xml:space="preserve">Corresponde a la descomposición química </w:t>
      </w:r>
    </w:p>
    <w:p w:rsid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b) Justifique</w:t>
      </w:r>
    </w:p>
    <w:p w:rsidR="006B653D" w:rsidRDefault="006B653D" w:rsidP="006B653D">
      <w:pPr>
        <w:rPr>
          <w:rFonts w:ascii="Arial" w:hAnsi="Arial" w:cs="Arial"/>
          <w:color w:val="1F4E79" w:themeColor="accent1" w:themeShade="80"/>
          <w:sz w:val="24"/>
        </w:rPr>
      </w:pPr>
      <w:r w:rsidRPr="006B653D">
        <w:rPr>
          <w:rFonts w:ascii="Arial" w:hAnsi="Arial" w:cs="Arial"/>
          <w:color w:val="1F4E79" w:themeColor="accent1" w:themeShade="80"/>
          <w:sz w:val="24"/>
        </w:rPr>
        <w:t>Es una reacción que a partir de una sustancia se obtienen dos o más sustancias diferentes</w:t>
      </w:r>
    </w:p>
    <w:p w:rsidR="006B653D" w:rsidRPr="006B653D" w:rsidRDefault="006B653D" w:rsidP="006B653D">
      <w:pPr>
        <w:rPr>
          <w:rFonts w:ascii="Arial" w:hAnsi="Arial" w:cs="Arial"/>
          <w:color w:val="1F4E79" w:themeColor="accent1" w:themeShade="80"/>
          <w:sz w:val="24"/>
        </w:rPr>
      </w:pPr>
    </w:p>
    <w:p w:rsid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7) En los siguientes grupos de expresiones relacionadas entre sí, se encuentra una “intrusa”</w:t>
      </w:r>
      <w:r w:rsidRPr="006B653D">
        <w:rPr>
          <w:rFonts w:ascii="Arial" w:hAnsi="Arial" w:cs="Arial"/>
          <w:sz w:val="24"/>
        </w:rPr>
        <w:cr/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En cada caso señale cual es la expresión intrusa y luego indique cual es la relación que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existe entre las demás: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a) Descomposición – combustión – sublimación – oxidación – combinación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Expresión intrusa:</w:t>
      </w:r>
      <w:r>
        <w:rPr>
          <w:rFonts w:ascii="Arial" w:hAnsi="Arial" w:cs="Arial"/>
          <w:sz w:val="24"/>
        </w:rPr>
        <w:t xml:space="preserve"> </w:t>
      </w:r>
      <w:r w:rsidRPr="006B653D">
        <w:rPr>
          <w:rFonts w:ascii="Arial" w:hAnsi="Arial" w:cs="Arial"/>
          <w:color w:val="1F4E79" w:themeColor="accent1" w:themeShade="80"/>
          <w:sz w:val="24"/>
        </w:rPr>
        <w:t xml:space="preserve">sublimación 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Relación:</w:t>
      </w:r>
      <w:r>
        <w:rPr>
          <w:rFonts w:ascii="Arial" w:hAnsi="Arial" w:cs="Arial"/>
          <w:sz w:val="24"/>
        </w:rPr>
        <w:t xml:space="preserve"> </w:t>
      </w:r>
      <w:r w:rsidRPr="006B653D">
        <w:rPr>
          <w:rFonts w:ascii="Arial" w:hAnsi="Arial" w:cs="Arial"/>
          <w:color w:val="1F4E79" w:themeColor="accent1" w:themeShade="80"/>
          <w:sz w:val="24"/>
        </w:rPr>
        <w:t xml:space="preserve">son reacciones químicas de sustancias 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b) Oxidación del hierro – Fusión del cobre – Combu</w:t>
      </w:r>
      <w:r w:rsidR="006F6897">
        <w:rPr>
          <w:rFonts w:ascii="Arial" w:hAnsi="Arial" w:cs="Arial"/>
          <w:sz w:val="24"/>
        </w:rPr>
        <w:t xml:space="preserve">stión de la leña – Fermentación </w:t>
      </w:r>
      <w:r w:rsidRPr="006B653D">
        <w:rPr>
          <w:rFonts w:ascii="Arial" w:hAnsi="Arial" w:cs="Arial"/>
          <w:sz w:val="24"/>
        </w:rPr>
        <w:t>de la Uva – Fotosíntesis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Expresión intrusa:</w:t>
      </w:r>
      <w:r w:rsidR="006F6897">
        <w:rPr>
          <w:rFonts w:ascii="Arial" w:hAnsi="Arial" w:cs="Arial"/>
          <w:sz w:val="24"/>
        </w:rPr>
        <w:t xml:space="preserve"> </w:t>
      </w:r>
      <w:r w:rsidR="006F6897" w:rsidRPr="006F6897">
        <w:rPr>
          <w:rFonts w:ascii="Arial" w:hAnsi="Arial" w:cs="Arial"/>
          <w:color w:val="1F4E79" w:themeColor="accent1" w:themeShade="80"/>
          <w:sz w:val="24"/>
        </w:rPr>
        <w:t>Fusión del cobre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Relación:</w:t>
      </w:r>
      <w:r w:rsidR="006F6897">
        <w:rPr>
          <w:rFonts w:ascii="Arial" w:hAnsi="Arial" w:cs="Arial"/>
          <w:sz w:val="24"/>
        </w:rPr>
        <w:t xml:space="preserve"> </w:t>
      </w:r>
      <w:r w:rsidR="006F6897" w:rsidRPr="006F6897">
        <w:rPr>
          <w:rFonts w:ascii="Arial" w:hAnsi="Arial" w:cs="Arial"/>
          <w:color w:val="1F4E79" w:themeColor="accent1" w:themeShade="80"/>
          <w:sz w:val="24"/>
        </w:rPr>
        <w:t xml:space="preserve">son procesos químicos con la participación del oxigeno 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c) Fusión – Evaporación – Solidificación – Combinación - Ebullición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Expresión intrusa:</w:t>
      </w:r>
      <w:r w:rsidR="006F6897">
        <w:rPr>
          <w:rFonts w:ascii="Arial" w:hAnsi="Arial" w:cs="Arial"/>
          <w:sz w:val="24"/>
        </w:rPr>
        <w:t xml:space="preserve"> </w:t>
      </w:r>
      <w:r w:rsidR="006F6897" w:rsidRPr="006F6897">
        <w:rPr>
          <w:rFonts w:ascii="Arial" w:hAnsi="Arial" w:cs="Arial"/>
          <w:color w:val="1F4E79" w:themeColor="accent1" w:themeShade="80"/>
          <w:sz w:val="24"/>
        </w:rPr>
        <w:t xml:space="preserve">combinación </w:t>
      </w:r>
    </w:p>
    <w:p w:rsidR="006B653D" w:rsidRDefault="006B653D" w:rsidP="006B653D">
      <w:pPr>
        <w:rPr>
          <w:rFonts w:ascii="Arial" w:hAnsi="Arial" w:cs="Arial"/>
          <w:color w:val="1F4E79" w:themeColor="accent1" w:themeShade="80"/>
          <w:sz w:val="24"/>
        </w:rPr>
      </w:pPr>
      <w:r>
        <w:rPr>
          <w:rFonts w:ascii="Arial" w:hAnsi="Arial" w:cs="Arial"/>
          <w:sz w:val="24"/>
        </w:rPr>
        <w:t>Relación</w:t>
      </w:r>
      <w:r w:rsidRPr="006B653D">
        <w:rPr>
          <w:rFonts w:ascii="Arial" w:hAnsi="Arial" w:cs="Arial"/>
          <w:sz w:val="24"/>
        </w:rPr>
        <w:t>:</w:t>
      </w:r>
      <w:r w:rsidR="006F6897">
        <w:rPr>
          <w:rFonts w:ascii="Arial" w:hAnsi="Arial" w:cs="Arial"/>
          <w:sz w:val="24"/>
        </w:rPr>
        <w:t xml:space="preserve"> </w:t>
      </w:r>
      <w:r w:rsidR="006F6897" w:rsidRPr="006F6897">
        <w:rPr>
          <w:rFonts w:ascii="Arial" w:hAnsi="Arial" w:cs="Arial"/>
          <w:color w:val="1F4E79" w:themeColor="accent1" w:themeShade="80"/>
          <w:sz w:val="24"/>
        </w:rPr>
        <w:t>Son procesos físicos de estados de la materia con modificación de la temperatura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d) Descomposición del mármol – Rotura de un vidrio – Evaporación del agua –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Sublimación de la naftalina – Reflexión de la luz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Expresión intrusa:</w:t>
      </w:r>
      <w:r>
        <w:rPr>
          <w:rFonts w:ascii="Arial" w:hAnsi="Arial" w:cs="Arial"/>
          <w:sz w:val="24"/>
        </w:rPr>
        <w:t xml:space="preserve"> </w:t>
      </w:r>
      <w:r w:rsidRPr="006F6897">
        <w:rPr>
          <w:rFonts w:ascii="Arial" w:hAnsi="Arial" w:cs="Arial"/>
          <w:color w:val="1F4E79" w:themeColor="accent1" w:themeShade="80"/>
          <w:sz w:val="24"/>
        </w:rPr>
        <w:t xml:space="preserve">rotura de un vidrio </w:t>
      </w:r>
    </w:p>
    <w:p w:rsidR="006F6897" w:rsidRDefault="006F6897" w:rsidP="006F6897">
      <w:pPr>
        <w:rPr>
          <w:rFonts w:ascii="Arial" w:hAnsi="Arial" w:cs="Arial"/>
          <w:color w:val="1F4E79" w:themeColor="accent1" w:themeShade="80"/>
          <w:sz w:val="24"/>
        </w:rPr>
      </w:pPr>
      <w:r>
        <w:rPr>
          <w:rFonts w:ascii="Arial" w:hAnsi="Arial" w:cs="Arial"/>
          <w:sz w:val="24"/>
        </w:rPr>
        <w:t xml:space="preserve">Relación: </w:t>
      </w:r>
      <w:r w:rsidRPr="006F6897">
        <w:rPr>
          <w:rFonts w:ascii="Arial" w:hAnsi="Arial" w:cs="Arial"/>
          <w:color w:val="1F4E79" w:themeColor="accent1" w:themeShade="80"/>
          <w:sz w:val="24"/>
        </w:rPr>
        <w:t xml:space="preserve">procesos físicos de la materia </w:t>
      </w:r>
    </w:p>
    <w:p w:rsidR="006F6897" w:rsidRDefault="006F6897" w:rsidP="006F6897">
      <w:pPr>
        <w:rPr>
          <w:rFonts w:ascii="Arial" w:hAnsi="Arial" w:cs="Arial"/>
          <w:color w:val="1F4E79" w:themeColor="accent1" w:themeShade="80"/>
          <w:sz w:val="24"/>
        </w:rPr>
      </w:pP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8) Cuando una sustancia es sometida a la acción del calor puede ocurrir que: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a) Pase de solido a liquido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b) Se forme una nueva sustancia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c) Entre en combustión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d) Se dilate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e) Se evapore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f) Hierva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Indique colocando la letra de cada ítem, cuales son: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Fenómenos físicos:</w:t>
      </w:r>
      <w:r>
        <w:rPr>
          <w:rFonts w:ascii="Arial" w:hAnsi="Arial" w:cs="Arial"/>
          <w:sz w:val="24"/>
        </w:rPr>
        <w:t xml:space="preserve"> </w:t>
      </w:r>
      <w:r w:rsidRPr="0000663C">
        <w:rPr>
          <w:rFonts w:ascii="Arial" w:hAnsi="Arial" w:cs="Arial"/>
          <w:color w:val="1F4E79" w:themeColor="accent1" w:themeShade="80"/>
          <w:sz w:val="24"/>
        </w:rPr>
        <w:t>A</w:t>
      </w:r>
      <w:r w:rsidR="0000663C" w:rsidRPr="0000663C">
        <w:rPr>
          <w:rFonts w:ascii="Arial" w:hAnsi="Arial" w:cs="Arial"/>
          <w:color w:val="1F4E79" w:themeColor="accent1" w:themeShade="80"/>
          <w:sz w:val="24"/>
        </w:rPr>
        <w:t>-D-E</w:t>
      </w:r>
    </w:p>
    <w:p w:rsidR="006F6897" w:rsidRPr="006B653D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Fenómenos químicos</w:t>
      </w:r>
      <w:r>
        <w:rPr>
          <w:rFonts w:ascii="Arial" w:hAnsi="Arial" w:cs="Arial"/>
          <w:sz w:val="24"/>
        </w:rPr>
        <w:t>:</w:t>
      </w:r>
      <w:r w:rsidR="0000663C">
        <w:rPr>
          <w:rFonts w:ascii="Arial" w:hAnsi="Arial" w:cs="Arial"/>
          <w:sz w:val="24"/>
        </w:rPr>
        <w:t xml:space="preserve"> </w:t>
      </w:r>
      <w:r w:rsidR="0000663C" w:rsidRPr="0000663C">
        <w:rPr>
          <w:rFonts w:ascii="Arial" w:hAnsi="Arial" w:cs="Arial"/>
          <w:color w:val="1F4E79" w:themeColor="accent1" w:themeShade="80"/>
          <w:sz w:val="24"/>
        </w:rPr>
        <w:t>B-C-F</w:t>
      </w:r>
    </w:p>
    <w:sectPr w:rsidR="006F6897" w:rsidRPr="006B653D" w:rsidSect="00167E07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E07"/>
    <w:rsid w:val="0000663C"/>
    <w:rsid w:val="00167E07"/>
    <w:rsid w:val="003D06BC"/>
    <w:rsid w:val="00677D7F"/>
    <w:rsid w:val="006B653D"/>
    <w:rsid w:val="006F6897"/>
    <w:rsid w:val="00A763F0"/>
    <w:rsid w:val="00B44E1C"/>
    <w:rsid w:val="00B72E07"/>
    <w:rsid w:val="00CB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952E8-E271-4303-BBE4-7B626848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E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">
    <w:name w:val="Light List"/>
    <w:basedOn w:val="Tablanormal"/>
    <w:uiPriority w:val="61"/>
    <w:rsid w:val="00167E07"/>
    <w:pPr>
      <w:spacing w:after="0" w:line="240" w:lineRule="auto"/>
    </w:pPr>
    <w:rPr>
      <w:rFonts w:eastAsiaTheme="minorEastAsia"/>
      <w:lang w:eastAsia="es-A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inespaciado">
    <w:name w:val="No Spacing"/>
    <w:link w:val="SinespaciadoCar"/>
    <w:uiPriority w:val="1"/>
    <w:qFormat/>
    <w:rsid w:val="00167E07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7E07"/>
    <w:rPr>
      <w:rFonts w:eastAsiaTheme="minorEastAsia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 de reconocimiento 3: Fenómenos de la materia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de reconocimiento 3: Fenómenos de la materia</dc:title>
  <dc:subject/>
  <dc:creator>Win7</dc:creator>
  <cp:keywords/>
  <dc:description/>
  <cp:lastModifiedBy>micalujann1997@gmail.com</cp:lastModifiedBy>
  <cp:revision>2</cp:revision>
  <dcterms:created xsi:type="dcterms:W3CDTF">2022-05-08T13:49:00Z</dcterms:created>
  <dcterms:modified xsi:type="dcterms:W3CDTF">2022-05-08T13:49:00Z</dcterms:modified>
</cp:coreProperties>
</file>