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9374" w14:textId="2448E146" w:rsidR="00635FA5" w:rsidRDefault="0085112A">
      <w:pPr>
        <w:rPr>
          <w:b/>
          <w:bCs/>
        </w:rPr>
      </w:pPr>
      <w:r w:rsidRPr="0085112A">
        <w:rPr>
          <w:b/>
          <w:bCs/>
        </w:rPr>
        <w:t>Año litúrgico.</w:t>
      </w:r>
    </w:p>
    <w:p w14:paraId="1AF70EF4" w14:textId="63DE0D52" w:rsidR="0085112A" w:rsidRDefault="0085112A">
      <w:pPr>
        <w:rPr>
          <w:b/>
          <w:bCs/>
        </w:rPr>
      </w:pPr>
      <w:r>
        <w:rPr>
          <w:b/>
          <w:bCs/>
        </w:rPr>
        <w:t xml:space="preserve">                                  </w:t>
      </w:r>
      <w:r>
        <w:rPr>
          <w:noProof/>
        </w:rPr>
        <w:drawing>
          <wp:inline distT="0" distB="0" distL="0" distR="0" wp14:anchorId="2CEF6AEC" wp14:editId="0E75B397">
            <wp:extent cx="2362200" cy="1904993"/>
            <wp:effectExtent l="0" t="0" r="0" b="635"/>
            <wp:docPr id="2" name="Imagen 2" descr="El año litúrgico y el Tiempo Ordinario en la vida del cristiano - Los  Tesoros de la Liturgia - Arg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año litúrgico y el Tiempo Ordinario en la vida del cristiano - Los  Tesoros de la Liturgia - Argumen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6988" cy="1924984"/>
                    </a:xfrm>
                    <a:prstGeom prst="rect">
                      <a:avLst/>
                    </a:prstGeom>
                    <a:noFill/>
                    <a:ln>
                      <a:noFill/>
                    </a:ln>
                  </pic:spPr>
                </pic:pic>
              </a:graphicData>
            </a:graphic>
          </wp:inline>
        </w:drawing>
      </w:r>
    </w:p>
    <w:p w14:paraId="3887B15C" w14:textId="14111B61" w:rsidR="005C6A6A" w:rsidRPr="005C6A6A" w:rsidRDefault="005C6A6A" w:rsidP="005C6A6A">
      <w:pPr>
        <w:shd w:val="clear" w:color="auto" w:fill="FFFFFF"/>
        <w:spacing w:after="0" w:line="240" w:lineRule="auto"/>
        <w:rPr>
          <w:rFonts w:ascii="Helvetica" w:eastAsia="Times New Roman" w:hAnsi="Helvetica" w:cs="Helvetica"/>
          <w:b/>
          <w:bCs/>
          <w:color w:val="989898"/>
          <w:sz w:val="18"/>
          <w:szCs w:val="18"/>
          <w:lang w:val="es-ES" w:eastAsia="es-ES"/>
        </w:rPr>
      </w:pPr>
      <w:r w:rsidRPr="005C6A6A">
        <w:rPr>
          <w:rFonts w:ascii="Roboto" w:eastAsia="Times New Roman" w:hAnsi="Roboto" w:cs="Helvetica"/>
          <w:b/>
          <w:bCs/>
          <w:color w:val="38393A"/>
          <w:sz w:val="20"/>
          <w:szCs w:val="20"/>
          <w:lang w:val="es-ES" w:eastAsia="es-ES"/>
        </w:rPr>
        <w:t>El año litúrgico, origen y significado</w:t>
      </w:r>
    </w:p>
    <w:p w14:paraId="0410CFD7" w14:textId="6F541381" w:rsidR="005C6A6A" w:rsidRPr="005C6A6A" w:rsidRDefault="005C6A6A" w:rsidP="005C6A6A">
      <w:pPr>
        <w:shd w:val="clear" w:color="auto" w:fill="FFFFFF"/>
        <w:spacing w:after="0" w:line="240" w:lineRule="auto"/>
        <w:rPr>
          <w:rFonts w:ascii="Helvetica" w:eastAsia="Times New Roman" w:hAnsi="Helvetica" w:cs="Helvetica"/>
          <w:color w:val="989898"/>
          <w:sz w:val="20"/>
          <w:szCs w:val="20"/>
          <w:lang w:val="es-ES" w:eastAsia="es-ES"/>
        </w:rPr>
      </w:pPr>
      <w:r w:rsidRPr="005C6A6A">
        <w:rPr>
          <w:rFonts w:ascii="Broadway" w:eastAsia="Times New Roman" w:hAnsi="Broadway" w:cs="Helvetica"/>
          <w:color w:val="38393A"/>
          <w:sz w:val="20"/>
          <w:szCs w:val="20"/>
          <w:lang w:val="es-ES" w:eastAsia="es-ES"/>
        </w:rPr>
        <w:t>La celebración del Año Litúrgico es la vivencia de la vida de Cristo, todas sus etapas desde su nacimiento hasta su muerte.</w:t>
      </w:r>
      <w:r w:rsidRPr="005C6A6A">
        <w:rPr>
          <w:rFonts w:ascii="Helvetica" w:eastAsia="Times New Roman" w:hAnsi="Helvetica" w:cs="Helvetica"/>
          <w:color w:val="989898"/>
          <w:sz w:val="20"/>
          <w:szCs w:val="20"/>
          <w:lang w:val="es-ES" w:eastAsia="es-ES"/>
        </w:rPr>
        <w:br/>
      </w:r>
      <w:r w:rsidRPr="005C6A6A">
        <w:rPr>
          <w:rFonts w:ascii="Helvetica" w:eastAsia="Times New Roman" w:hAnsi="Helvetica" w:cs="Helvetica"/>
          <w:color w:val="989898"/>
          <w:sz w:val="20"/>
          <w:szCs w:val="20"/>
          <w:lang w:val="es-ES" w:eastAsia="es-ES"/>
        </w:rPr>
        <w:br/>
      </w:r>
      <w:r w:rsidRPr="005C6A6A">
        <w:rPr>
          <w:rFonts w:ascii="Roboto" w:eastAsia="Times New Roman" w:hAnsi="Roboto" w:cs="Helvetica"/>
          <w:b/>
          <w:bCs/>
          <w:color w:val="36383D"/>
          <w:sz w:val="20"/>
          <w:szCs w:val="20"/>
          <w:lang w:val="es-ES" w:eastAsia="es-ES"/>
        </w:rPr>
        <w:t>Origen del Año Litúrgico</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Las fiestas cristianas han surgido paulatinamente a través de los siglos. Estas nacen de un deseo de la Iglesia Católica de profundizar en los diversos momentos de la vida de Cristo. Se comenzó con la fiesta del Domingo y la Pascua, luego se unió Pentecostés y, con el tiempo, otras más.</w:t>
      </w:r>
      <w:r w:rsidRPr="005C6A6A">
        <w:rPr>
          <w:rFonts w:ascii="Roboto" w:eastAsia="Times New Roman" w:hAnsi="Roboto" w:cs="Helvetica"/>
          <w:color w:val="36383D"/>
          <w:sz w:val="20"/>
          <w:szCs w:val="20"/>
          <w:lang w:val="es-ES" w:eastAsia="es-ES"/>
        </w:rPr>
        <w:br/>
        <w:t>La primera fiesta que se celebró fue la del Domingo. Después, con la Pascua como única fiesta anual, se decidió festejar el nacimiento de Cristo.</w:t>
      </w:r>
    </w:p>
    <w:p w14:paraId="140214C5" w14:textId="3ED3C301" w:rsidR="005C6A6A" w:rsidRPr="005C6A6A" w:rsidRDefault="005C6A6A" w:rsidP="005C6A6A">
      <w:pPr>
        <w:shd w:val="clear" w:color="auto" w:fill="FFFFFF"/>
        <w:spacing w:after="0" w:line="240" w:lineRule="auto"/>
        <w:rPr>
          <w:rFonts w:ascii="Roboto" w:eastAsia="Times New Roman" w:hAnsi="Roboto" w:cs="Helvetica"/>
          <w:color w:val="36383D"/>
          <w:sz w:val="20"/>
          <w:szCs w:val="20"/>
          <w:lang w:val="es-ES" w:eastAsia="es-ES"/>
        </w:rPr>
      </w:pPr>
      <w:r w:rsidRPr="005C6A6A">
        <w:rPr>
          <w:rFonts w:ascii="Roboto" w:eastAsia="Times New Roman" w:hAnsi="Roboto" w:cs="Helvetica"/>
          <w:color w:val="36383D"/>
          <w:sz w:val="20"/>
          <w:szCs w:val="20"/>
          <w:lang w:val="es-ES" w:eastAsia="es-ES"/>
        </w:rPr>
        <w:t>La liturgia es la manera de celebrar nuestra fe. No solo tenemos fe y vivimos de acuerdo con ella, sino que la celebramos con acciones de culto en las que manifestamos, comunitaria y públicamente, nuestra adoración a Jesucristo, presente con nosotros en la Iglesia. Al vivir la liturgia, nos enriquecemos de los dones que proceden de la acción redentora de Dios.</w:t>
      </w:r>
      <w:r w:rsidRPr="005C6A6A">
        <w:rPr>
          <w:rFonts w:ascii="Roboto" w:eastAsia="Times New Roman" w:hAnsi="Roboto" w:cs="Helvetica"/>
          <w:color w:val="36383D"/>
          <w:sz w:val="20"/>
          <w:szCs w:val="20"/>
          <w:lang w:val="es-ES" w:eastAsia="es-ES"/>
        </w:rPr>
        <w:br/>
        <w:t>La liturgia es el conjunto de signos sensibles, eficaces, de la santificación y del culto a la Iglesia. Es el conjunto de la oración pública de la Iglesia y de la celebración sacramental.</w:t>
      </w:r>
      <w:r w:rsidRPr="005C6A6A">
        <w:rPr>
          <w:rFonts w:ascii="Roboto" w:eastAsia="Times New Roman" w:hAnsi="Roboto" w:cs="Helvetica"/>
          <w:color w:val="36383D"/>
          <w:sz w:val="20"/>
          <w:szCs w:val="20"/>
          <w:lang w:val="es-ES" w:eastAsia="es-ES"/>
        </w:rPr>
        <w:br/>
        <w:t>Liturgia viene del griego leitourgia, que quiere decir servicio público, generalmente ofrecido por un individuo a la comunidad.</w:t>
      </w:r>
      <w:r w:rsidRPr="005C6A6A">
        <w:rPr>
          <w:rFonts w:ascii="Roboto" w:eastAsia="Times New Roman" w:hAnsi="Roboto" w:cs="Helvetica"/>
          <w:color w:val="36383D"/>
          <w:sz w:val="20"/>
          <w:szCs w:val="20"/>
          <w:lang w:val="es-ES" w:eastAsia="es-ES"/>
        </w:rPr>
        <w:br/>
        <w:t>El Concilio Vaticano II en la “Constitución sobre la Liturgia” nos dice:</w:t>
      </w:r>
      <w:r w:rsidRPr="005C6A6A">
        <w:rPr>
          <w:rFonts w:ascii="Roboto" w:eastAsia="Times New Roman" w:hAnsi="Roboto" w:cs="Helvetica"/>
          <w:color w:val="36383D"/>
          <w:sz w:val="20"/>
          <w:szCs w:val="20"/>
          <w:lang w:val="es-ES" w:eastAsia="es-ES"/>
        </w:rPr>
        <w:br/>
      </w:r>
      <w:r w:rsidRPr="00F6130E">
        <w:rPr>
          <w:rFonts w:ascii="Roboto" w:eastAsia="Times New Roman" w:hAnsi="Roboto" w:cs="Helvetica"/>
          <w:b/>
          <w:bCs/>
          <w:color w:val="36383D"/>
          <w:sz w:val="20"/>
          <w:szCs w:val="20"/>
          <w:lang w:val="es-ES" w:eastAsia="es-ES"/>
        </w:rPr>
        <w:t>“La liturgia es el ejercicio del sacerdocio de Jesucristo. En ella, los signos sensibles significan y cada uno a su manera, realizan la santificación del hombre y así el Cuerpo místico de Jesucristo, es decir, la Cabeza y sus miembros, ejerce el culto público íntegro".</w:t>
      </w:r>
      <w:r w:rsidRPr="005C6A6A">
        <w:rPr>
          <w:rFonts w:ascii="Roboto" w:eastAsia="Times New Roman" w:hAnsi="Roboto" w:cs="Helvetica"/>
          <w:color w:val="36383D"/>
          <w:sz w:val="20"/>
          <w:szCs w:val="20"/>
          <w:lang w:val="es-ES" w:eastAsia="es-ES"/>
        </w:rPr>
        <w:br/>
        <w:t>La liturgia es la acción sagrada por excelencia, ninguna oración o acción humana la puede igualar por ser obra de Cristo y de toda su Iglesia y no de una persona o un grupo. Es la fuente de donde mana toda la fuerza de la Iglesia. Es la fuente primaria y necesaria de donde deben beber todos los fieles el espíritu cristiano. La liturgia invita a hacer un compromiso transformador de la vida, realizar el Reino de Dios. La Iglesia se santifica a través de ella y debe existir en la liturgia por parte de los fieles, una participación plena, consciente y activa.</w:t>
      </w:r>
    </w:p>
    <w:p w14:paraId="251D623C" w14:textId="77777777" w:rsidR="00C27315" w:rsidRDefault="00C27315" w:rsidP="005C6A6A">
      <w:pPr>
        <w:shd w:val="clear" w:color="auto" w:fill="FFFFFF"/>
        <w:spacing w:after="0" w:line="240" w:lineRule="auto"/>
        <w:rPr>
          <w:rFonts w:ascii="Roboto" w:eastAsia="Times New Roman" w:hAnsi="Roboto" w:cs="Helvetica"/>
          <w:color w:val="36383D"/>
          <w:sz w:val="20"/>
          <w:szCs w:val="20"/>
          <w:lang w:val="es-ES" w:eastAsia="es-ES"/>
        </w:rPr>
      </w:pPr>
    </w:p>
    <w:p w14:paraId="3604497B" w14:textId="2005BB8C" w:rsidR="003A70BF" w:rsidRDefault="005C6A6A" w:rsidP="00BE16FF">
      <w:pPr>
        <w:shd w:val="clear" w:color="auto" w:fill="FFFFFF"/>
        <w:spacing w:after="0" w:line="240" w:lineRule="auto"/>
        <w:rPr>
          <w:rFonts w:ascii="Roboto" w:eastAsia="Times New Roman" w:hAnsi="Roboto" w:cs="Helvetica"/>
          <w:color w:val="36383D"/>
          <w:sz w:val="20"/>
          <w:szCs w:val="20"/>
          <w:lang w:val="es-ES" w:eastAsia="es-ES"/>
        </w:rPr>
      </w:pPr>
      <w:r w:rsidRPr="005C6A6A">
        <w:rPr>
          <w:rFonts w:ascii="Roboto" w:eastAsia="Times New Roman" w:hAnsi="Roboto" w:cs="Helvetica"/>
          <w:b/>
          <w:bCs/>
          <w:color w:val="36383D"/>
          <w:sz w:val="20"/>
          <w:szCs w:val="20"/>
          <w:lang w:val="es-ES" w:eastAsia="es-ES"/>
        </w:rPr>
        <w:t>Cada celebración litúrgica tiene un triple significado:</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1. </w:t>
      </w:r>
      <w:r w:rsidRPr="005C6A6A">
        <w:rPr>
          <w:rFonts w:ascii="Roboto" w:eastAsia="Times New Roman" w:hAnsi="Roboto" w:cs="Helvetica"/>
          <w:b/>
          <w:bCs/>
          <w:color w:val="36383D"/>
          <w:sz w:val="20"/>
          <w:szCs w:val="20"/>
          <w:lang w:val="es-ES" w:eastAsia="es-ES"/>
        </w:rPr>
        <w:t>Recuerdo:</w:t>
      </w:r>
      <w:r w:rsidRPr="005C6A6A">
        <w:rPr>
          <w:rFonts w:ascii="Roboto" w:eastAsia="Times New Roman" w:hAnsi="Roboto" w:cs="Helvetica"/>
          <w:color w:val="36383D"/>
          <w:sz w:val="20"/>
          <w:szCs w:val="20"/>
          <w:lang w:val="es-ES" w:eastAsia="es-ES"/>
        </w:rPr>
        <w:t> Todo acontecimiento importante debe ser recordado. Por ejemplo, el aniversario del nacimiento de Cristo, su pasión y muerte, etc.</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2. </w:t>
      </w:r>
      <w:r w:rsidRPr="005C6A6A">
        <w:rPr>
          <w:rFonts w:ascii="Roboto" w:eastAsia="Times New Roman" w:hAnsi="Roboto" w:cs="Helvetica"/>
          <w:b/>
          <w:bCs/>
          <w:color w:val="36383D"/>
          <w:sz w:val="20"/>
          <w:szCs w:val="20"/>
          <w:lang w:val="es-ES" w:eastAsia="es-ES"/>
        </w:rPr>
        <w:t>Presencia:</w:t>
      </w:r>
      <w:r w:rsidRPr="005C6A6A">
        <w:rPr>
          <w:rFonts w:ascii="Roboto" w:eastAsia="Times New Roman" w:hAnsi="Roboto" w:cs="Helvetica"/>
          <w:color w:val="36383D"/>
          <w:sz w:val="20"/>
          <w:szCs w:val="20"/>
          <w:lang w:val="es-ES" w:eastAsia="es-ES"/>
        </w:rPr>
        <w:t xml:space="preserve"> Es Cristo quien se hace presente en las celebraciones litúrgicas concediendo gracias espirituales a todos aquellos que participan en ellas, </w:t>
      </w:r>
      <w:r w:rsidR="00F6130E" w:rsidRPr="005C6A6A">
        <w:rPr>
          <w:rFonts w:ascii="Roboto" w:eastAsia="Times New Roman" w:hAnsi="Roboto" w:cs="Helvetica"/>
          <w:color w:val="36383D"/>
          <w:sz w:val="20"/>
          <w:szCs w:val="20"/>
          <w:lang w:val="es-ES" w:eastAsia="es-ES"/>
        </w:rPr>
        <w:t>de acuerdo con</w:t>
      </w:r>
      <w:r w:rsidRPr="005C6A6A">
        <w:rPr>
          <w:rFonts w:ascii="Roboto" w:eastAsia="Times New Roman" w:hAnsi="Roboto" w:cs="Helvetica"/>
          <w:color w:val="36383D"/>
          <w:sz w:val="20"/>
          <w:szCs w:val="20"/>
          <w:lang w:val="es-ES" w:eastAsia="es-ES"/>
        </w:rPr>
        <w:t xml:space="preserve"> la finalidad última de la Iglesia que es salvar a todos los hombres de todos los tiempos.</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3. </w:t>
      </w:r>
      <w:r w:rsidRPr="005C6A6A">
        <w:rPr>
          <w:rFonts w:ascii="Roboto" w:eastAsia="Times New Roman" w:hAnsi="Roboto" w:cs="Helvetica"/>
          <w:b/>
          <w:bCs/>
          <w:color w:val="36383D"/>
          <w:sz w:val="20"/>
          <w:szCs w:val="20"/>
          <w:lang w:val="es-ES" w:eastAsia="es-ES"/>
        </w:rPr>
        <w:t>Espera:</w:t>
      </w:r>
      <w:r w:rsidRPr="005C6A6A">
        <w:rPr>
          <w:rFonts w:ascii="Roboto" w:eastAsia="Times New Roman" w:hAnsi="Roboto" w:cs="Helvetica"/>
          <w:color w:val="36383D"/>
          <w:sz w:val="20"/>
          <w:szCs w:val="20"/>
          <w:lang w:val="es-ES" w:eastAsia="es-ES"/>
        </w:rPr>
        <w:t> Toda celebración litúrgica es un anuncio profético de la esperanza del establecimiento del Reino de Cristo en la tierra y de llegar un día a la patria celestial.</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lastRenderedPageBreak/>
        <w:t>El Año litúrgico es el desarrollo de los misterios de la vida, muerte y resurrección de Cristo y las celebraciones de los santos que nos propone la Iglesia a lo largo del año. Es vivir y no sólo recordar la historia de la salvación. Esto se hace a través de fiestas y celebraciones. Se celebran y actualizan las etapas más importantes del plan de salvación. Es un camino de fe que nos adentra y nos invita a profundizar en el misterio de la salvación. Un camino de fe para recorrer y vivir el amor divino que nos lleva a la salvación.</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b/>
          <w:bCs/>
          <w:color w:val="36383D"/>
          <w:sz w:val="20"/>
          <w:szCs w:val="20"/>
          <w:lang w:val="es-ES" w:eastAsia="es-ES"/>
        </w:rPr>
        <w:t>Los Tiempos litúrgicos</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El Año litúrgico está formado por distintos tiempos litúrgicos. Estos son tiempos en los que la Iglesia nos invita a reflexionar y a vivir de acuerdo con alguno de los misterios de la vida de Cristo. Comienza por el Adviento, luego viene la Navidad, Epifanía, Primer tiempo ordinario, Cuaresma, Semana Santa, Pascua, Tiempo Pascual, Pentecostés, Segundo tiempo ordinario y termina con la fiesta de Cristo Rey.</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b/>
          <w:bCs/>
          <w:color w:val="36383D"/>
          <w:sz w:val="20"/>
          <w:szCs w:val="20"/>
          <w:lang w:val="es-ES" w:eastAsia="es-ES"/>
        </w:rPr>
        <w:t>En cada tiempo litúrgico, el sacerdote se reviste con casulla de diferentes colores:</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b/>
          <w:bCs/>
          <w:color w:val="36383D"/>
          <w:sz w:val="20"/>
          <w:szCs w:val="20"/>
          <w:lang w:val="es-ES" w:eastAsia="es-ES"/>
        </w:rPr>
        <w:t>Blanco</w:t>
      </w:r>
      <w:r w:rsidRPr="005C6A6A">
        <w:rPr>
          <w:rFonts w:ascii="Roboto" w:eastAsia="Times New Roman" w:hAnsi="Roboto" w:cs="Helvetica"/>
          <w:color w:val="36383D"/>
          <w:sz w:val="20"/>
          <w:szCs w:val="20"/>
          <w:lang w:val="es-ES" w:eastAsia="es-ES"/>
        </w:rPr>
        <w:t> significa alegría y pureza. Se utiliza en el tiempo de Navidad y de Pascua</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b/>
          <w:bCs/>
          <w:color w:val="36383D"/>
          <w:sz w:val="20"/>
          <w:szCs w:val="20"/>
          <w:lang w:val="es-ES" w:eastAsia="es-ES"/>
        </w:rPr>
        <w:t>Verde</w:t>
      </w:r>
      <w:r w:rsidRPr="005C6A6A">
        <w:rPr>
          <w:rFonts w:ascii="Roboto" w:eastAsia="Times New Roman" w:hAnsi="Roboto" w:cs="Helvetica"/>
          <w:color w:val="36383D"/>
          <w:sz w:val="20"/>
          <w:szCs w:val="20"/>
          <w:lang w:val="es-ES" w:eastAsia="es-ES"/>
        </w:rPr>
        <w:t> significa esperanza. Se utiliza en el tiempo ordinario</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b/>
          <w:bCs/>
          <w:color w:val="36383D"/>
          <w:sz w:val="20"/>
          <w:szCs w:val="20"/>
          <w:lang w:val="es-ES" w:eastAsia="es-ES"/>
        </w:rPr>
        <w:t>Morado</w:t>
      </w:r>
      <w:r w:rsidRPr="005C6A6A">
        <w:rPr>
          <w:rFonts w:ascii="Roboto" w:eastAsia="Times New Roman" w:hAnsi="Roboto" w:cs="Helvetica"/>
          <w:color w:val="36383D"/>
          <w:sz w:val="20"/>
          <w:szCs w:val="20"/>
          <w:lang w:val="es-ES" w:eastAsia="es-ES"/>
        </w:rPr>
        <w:t> significa luto y penitencia. Se usa en Adviento, Cuaresma y Semana Santa</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b/>
          <w:bCs/>
          <w:color w:val="36383D"/>
          <w:sz w:val="20"/>
          <w:szCs w:val="20"/>
          <w:lang w:val="es-ES" w:eastAsia="es-ES"/>
        </w:rPr>
        <w:t>Rojo</w:t>
      </w:r>
      <w:r w:rsidRPr="005C6A6A">
        <w:rPr>
          <w:rFonts w:ascii="Roboto" w:eastAsia="Times New Roman" w:hAnsi="Roboto" w:cs="Helvetica"/>
          <w:color w:val="36383D"/>
          <w:sz w:val="20"/>
          <w:szCs w:val="20"/>
          <w:lang w:val="es-ES" w:eastAsia="es-ES"/>
        </w:rPr>
        <w:t> significa el fuego del Espíritu Santo y el martirio. Se utiliza en las fiestas de los santos mártires y en Pentecostés.</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El </w:t>
      </w:r>
      <w:hyperlink r:id="rId6" w:tgtFrame="_blank" w:history="1">
        <w:r w:rsidRPr="005C6A6A">
          <w:rPr>
            <w:rFonts w:ascii="Roboto" w:eastAsia="Times New Roman" w:hAnsi="Roboto" w:cs="Helvetica"/>
            <w:color w:val="376D9B"/>
            <w:sz w:val="20"/>
            <w:szCs w:val="20"/>
            <w:u w:val="single"/>
            <w:lang w:val="es-ES" w:eastAsia="es-ES"/>
          </w:rPr>
          <w:t>Adviento</w:t>
        </w:r>
      </w:hyperlink>
      <w:r w:rsidRPr="005C6A6A">
        <w:rPr>
          <w:rFonts w:ascii="Roboto" w:eastAsia="Times New Roman" w:hAnsi="Roboto" w:cs="Helvetica"/>
          <w:color w:val="36383D"/>
          <w:sz w:val="20"/>
          <w:szCs w:val="20"/>
          <w:lang w:val="es-ES" w:eastAsia="es-ES"/>
        </w:rPr>
        <w:t> es tiempo de espera para el nacimiento de Dios en el mundo. Es recordar a Cristo que nació en Belén y que vendrá nuevamente como Rey al final de los tiempos. Es un tiempo de cambio y de oración para comprometernos con Cristo y esperarlo con alegría. Es preparar el camino hacia la Navidad. Este tiempo litúrgico consta de las cuatro semanas que preceden al 25 de diciembre, abarcando los cuatro domingos de Adviento.</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Al terminar el Adviento, comienza el Tiempo de </w:t>
      </w:r>
      <w:hyperlink r:id="rId7" w:tgtFrame="_blank" w:history="1">
        <w:r w:rsidRPr="005C6A6A">
          <w:rPr>
            <w:rFonts w:ascii="Roboto" w:eastAsia="Times New Roman" w:hAnsi="Roboto" w:cs="Helvetica"/>
            <w:color w:val="376D9B"/>
            <w:sz w:val="20"/>
            <w:szCs w:val="20"/>
            <w:u w:val="single"/>
            <w:lang w:val="es-ES" w:eastAsia="es-ES"/>
          </w:rPr>
          <w:t>Navidad</w:t>
        </w:r>
      </w:hyperlink>
      <w:r w:rsidRPr="005C6A6A">
        <w:rPr>
          <w:rFonts w:ascii="Roboto" w:eastAsia="Times New Roman" w:hAnsi="Roboto" w:cs="Helvetica"/>
          <w:color w:val="36383D"/>
          <w:sz w:val="20"/>
          <w:szCs w:val="20"/>
          <w:lang w:val="es-ES" w:eastAsia="es-ES"/>
        </w:rPr>
        <w:t>, que va desde la Navidad o Nacimiento, que se celebra el 25 de diciembre y nos recuerda que Dios vino a este mundo para salvarnos.</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La </w:t>
      </w:r>
      <w:hyperlink r:id="rId8" w:tgtFrame="_blank" w:history="1">
        <w:r w:rsidRPr="005C6A6A">
          <w:rPr>
            <w:rFonts w:ascii="Roboto" w:eastAsia="Times New Roman" w:hAnsi="Roboto" w:cs="Helvetica"/>
            <w:color w:val="376D9B"/>
            <w:sz w:val="20"/>
            <w:szCs w:val="20"/>
            <w:u w:val="single"/>
            <w:lang w:val="es-ES" w:eastAsia="es-ES"/>
          </w:rPr>
          <w:t>Epifanía </w:t>
        </w:r>
      </w:hyperlink>
      <w:r w:rsidRPr="005C6A6A">
        <w:rPr>
          <w:rFonts w:ascii="Roboto" w:eastAsia="Times New Roman" w:hAnsi="Roboto" w:cs="Helvetica"/>
          <w:color w:val="36383D"/>
          <w:sz w:val="20"/>
          <w:szCs w:val="20"/>
          <w:lang w:val="es-ES" w:eastAsia="es-ES"/>
        </w:rPr>
        <w:t>se celebra cada 6 de enero y nos recuerda la manifestación pública de Dios a todos los hombres. Aquí concluye el Tiempo de Navidad.</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El Primer tiempo ordinario es el que va de la fiesta de la Epifanía hasta inicio de </w:t>
      </w:r>
      <w:hyperlink r:id="rId9" w:tgtFrame="_blank" w:history="1">
        <w:r w:rsidRPr="005C6A6A">
          <w:rPr>
            <w:rFonts w:ascii="Roboto" w:eastAsia="Times New Roman" w:hAnsi="Roboto" w:cs="Helvetica"/>
            <w:color w:val="376D9B"/>
            <w:sz w:val="20"/>
            <w:szCs w:val="20"/>
            <w:u w:val="single"/>
            <w:lang w:val="es-ES" w:eastAsia="es-ES"/>
          </w:rPr>
          <w:t>Cuaresma</w:t>
        </w:r>
      </w:hyperlink>
      <w:r w:rsidRPr="005C6A6A">
        <w:rPr>
          <w:rFonts w:ascii="Roboto" w:eastAsia="Times New Roman" w:hAnsi="Roboto" w:cs="Helvetica"/>
          <w:color w:val="36383D"/>
          <w:sz w:val="20"/>
          <w:szCs w:val="20"/>
          <w:lang w:val="es-ES" w:eastAsia="es-ES"/>
        </w:rPr>
        <w:t>. En el Primer y Segundo tiempo ordinario del Año litúrgico, no se celebra ningún aspecto concreto del misterio de Cristo. En ambos tiempos se profundizan los distintos momentos históricos de la vida de Cristo para adentrarnos en la historia de la Salvación.</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La Cuaresma comienza con el </w:t>
      </w:r>
      <w:hyperlink r:id="rId10" w:tgtFrame="_blank" w:history="1">
        <w:r w:rsidRPr="005C6A6A">
          <w:rPr>
            <w:rFonts w:ascii="Roboto" w:eastAsia="Times New Roman" w:hAnsi="Roboto" w:cs="Helvetica"/>
            <w:color w:val="376D9B"/>
            <w:sz w:val="20"/>
            <w:szCs w:val="20"/>
            <w:u w:val="single"/>
            <w:lang w:val="es-ES" w:eastAsia="es-ES"/>
          </w:rPr>
          <w:t>Miércoles de Ceniza</w:t>
        </w:r>
      </w:hyperlink>
      <w:r w:rsidRPr="005C6A6A">
        <w:rPr>
          <w:rFonts w:ascii="Roboto" w:eastAsia="Times New Roman" w:hAnsi="Roboto" w:cs="Helvetica"/>
          <w:color w:val="36383D"/>
          <w:sz w:val="20"/>
          <w:szCs w:val="20"/>
          <w:lang w:val="es-ES" w:eastAsia="es-ES"/>
        </w:rPr>
        <w:t> y se prolonga durante los cuarenta días anteriores al Triduo Pascual. Es tiempo de preparación para la Pascua o Paso del Señor. Es un tiempo de oración, penitencia y ayuno. Es tiempo para la conversión del corazón.</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La </w:t>
      </w:r>
      <w:hyperlink r:id="rId11" w:tgtFrame="_blank" w:history="1">
        <w:r w:rsidRPr="005C6A6A">
          <w:rPr>
            <w:rFonts w:ascii="Roboto" w:eastAsia="Times New Roman" w:hAnsi="Roboto" w:cs="Helvetica"/>
            <w:color w:val="376D9B"/>
            <w:sz w:val="20"/>
            <w:szCs w:val="20"/>
            <w:u w:val="single"/>
            <w:lang w:val="es-ES" w:eastAsia="es-ES"/>
          </w:rPr>
          <w:t>Semana Santa</w:t>
        </w:r>
      </w:hyperlink>
      <w:r w:rsidRPr="005C6A6A">
        <w:rPr>
          <w:rFonts w:ascii="Roboto" w:eastAsia="Times New Roman" w:hAnsi="Roboto" w:cs="Helvetica"/>
          <w:color w:val="36383D"/>
          <w:sz w:val="20"/>
          <w:szCs w:val="20"/>
          <w:lang w:val="es-ES" w:eastAsia="es-ES"/>
        </w:rPr>
        <w:t> comienza con el </w:t>
      </w:r>
      <w:hyperlink r:id="rId12" w:tgtFrame="_blank" w:history="1">
        <w:r w:rsidRPr="005C6A6A">
          <w:rPr>
            <w:rFonts w:ascii="Roboto" w:eastAsia="Times New Roman" w:hAnsi="Roboto" w:cs="Helvetica"/>
            <w:color w:val="376D9B"/>
            <w:sz w:val="20"/>
            <w:szCs w:val="20"/>
            <w:u w:val="single"/>
            <w:lang w:val="es-ES" w:eastAsia="es-ES"/>
          </w:rPr>
          <w:t>Domingo de Ramos</w:t>
        </w:r>
      </w:hyperlink>
      <w:r w:rsidRPr="005C6A6A">
        <w:rPr>
          <w:rFonts w:ascii="Roboto" w:eastAsia="Times New Roman" w:hAnsi="Roboto" w:cs="Helvetica"/>
          <w:color w:val="36383D"/>
          <w:sz w:val="20"/>
          <w:szCs w:val="20"/>
          <w:lang w:val="es-ES" w:eastAsia="es-ES"/>
        </w:rPr>
        <w:t> y termina con el </w:t>
      </w:r>
      <w:hyperlink r:id="rId13" w:tgtFrame="_blank" w:history="1">
        <w:r w:rsidRPr="005C6A6A">
          <w:rPr>
            <w:rFonts w:ascii="Roboto" w:eastAsia="Times New Roman" w:hAnsi="Roboto" w:cs="Helvetica"/>
            <w:color w:val="376D9B"/>
            <w:sz w:val="20"/>
            <w:szCs w:val="20"/>
            <w:u w:val="single"/>
            <w:lang w:val="es-ES" w:eastAsia="es-ES"/>
          </w:rPr>
          <w:t>Domingo de Resurrección</w:t>
        </w:r>
      </w:hyperlink>
      <w:r w:rsidRPr="005C6A6A">
        <w:rPr>
          <w:rFonts w:ascii="Roboto" w:eastAsia="Times New Roman" w:hAnsi="Roboto" w:cs="Helvetica"/>
          <w:color w:val="36383D"/>
          <w:sz w:val="20"/>
          <w:szCs w:val="20"/>
          <w:lang w:val="es-ES" w:eastAsia="es-ES"/>
        </w:rPr>
        <w:t>. En el Triduo Pascual se recuerda y se vive junto con Cristo su Pasión, Muerte y Resurrección.</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El Domingo de Pascua es la mayor fiesta de la Iglesia, en la que se celebra la Resurrección de Jesús. Es el triunfo definitivo del Señor sobre la muerte y primicia de nuestra resurrección.</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El Tiempo de Pascua es tiempo de paz, alegría y esperanza. Dura cincuenta días, desde el Domingo de Resurrección hasta </w:t>
      </w:r>
      <w:hyperlink r:id="rId14" w:tgtFrame="_blank" w:history="1">
        <w:r w:rsidRPr="005C6A6A">
          <w:rPr>
            <w:rFonts w:ascii="Roboto" w:eastAsia="Times New Roman" w:hAnsi="Roboto" w:cs="Helvetica"/>
            <w:color w:val="376D9B"/>
            <w:sz w:val="20"/>
            <w:szCs w:val="20"/>
            <w:u w:val="single"/>
            <w:lang w:val="es-ES" w:eastAsia="es-ES"/>
          </w:rPr>
          <w:t>Pentecostés</w:t>
        </w:r>
      </w:hyperlink>
      <w:r w:rsidRPr="005C6A6A">
        <w:rPr>
          <w:rFonts w:ascii="Roboto" w:eastAsia="Times New Roman" w:hAnsi="Roboto" w:cs="Helvetica"/>
          <w:color w:val="36383D"/>
          <w:sz w:val="20"/>
          <w:szCs w:val="20"/>
          <w:lang w:val="es-ES" w:eastAsia="es-ES"/>
        </w:rPr>
        <w:t>, que es la celebración de la venida del Espíritu Santo sobre los apóstoles. En esta fiesta se trata de abrir el corazón a los dones del Espíritu Santo.</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lastRenderedPageBreak/>
        <w:br/>
        <w:t>Después de Pentecostés sigue el Segundo tiempo ordinario del año litúrgico que termina con la </w:t>
      </w:r>
      <w:hyperlink r:id="rId15" w:tgtFrame="_blank" w:history="1">
        <w:r w:rsidRPr="005C6A6A">
          <w:rPr>
            <w:rFonts w:ascii="Roboto" w:eastAsia="Times New Roman" w:hAnsi="Roboto" w:cs="Helvetica"/>
            <w:color w:val="376D9B"/>
            <w:sz w:val="20"/>
            <w:szCs w:val="20"/>
            <w:u w:val="single"/>
            <w:lang w:val="es-ES" w:eastAsia="es-ES"/>
          </w:rPr>
          <w:t>fiesta de Cristo Rey</w:t>
        </w:r>
      </w:hyperlink>
      <w:r w:rsidRPr="005C6A6A">
        <w:rPr>
          <w:rFonts w:ascii="Roboto" w:eastAsia="Times New Roman" w:hAnsi="Roboto" w:cs="Helvetica"/>
          <w:color w:val="36383D"/>
          <w:sz w:val="20"/>
          <w:szCs w:val="20"/>
          <w:lang w:val="es-ES" w:eastAsia="es-ES"/>
        </w:rPr>
        <w:t>.</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El eje del Año litúrgico es la Pascua. Los tiempos fuertes son el Adviento y la Cuaresma.</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Durante el Adviento, Navidad y Epifanía se revive la espera gozosa del Mesías en la Encarnación. Hay una preparación para la venida del Señor al final de los tiempos: “Vino, viene y volverá”.</w:t>
      </w:r>
      <w:r w:rsidRPr="005C6A6A">
        <w:rPr>
          <w:rFonts w:ascii="Roboto" w:eastAsia="Times New Roman" w:hAnsi="Roboto" w:cs="Helvetica"/>
          <w:color w:val="36383D"/>
          <w:sz w:val="20"/>
          <w:szCs w:val="20"/>
          <w:lang w:val="es-ES" w:eastAsia="es-ES"/>
        </w:rPr>
        <w:br/>
        <w:t>En la Cuaresma, se revive la marcha de Israel por el desierto y la subida de Jesús a Jerusalén. Se vive el misterio de la Muerte y Resurrección de Cristo: “Conversión y meditación de la palabra de Dios”.</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En el Tiempo Pascual se vive la Pascua, Ascensión y Pentecostés en 50 días. Se celebra el gran domingo: “Ha muerto, vive, ¡Ven Señor Jesús!</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En los tiempos ordinarios, la Iglesia sigue construyendo el Reino de Cristo movida por el Espíritu y alimentada por la Palabra: “El Espíritu hace de la Iglesia el cuerpo de Cristo, hoy ”.</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r>
      <w:hyperlink r:id="rId16" w:tgtFrame="_blank" w:history="1">
        <w:r w:rsidRPr="005C6A6A">
          <w:rPr>
            <w:rFonts w:ascii="Roboto" w:eastAsia="Times New Roman" w:hAnsi="Roboto" w:cs="Helvetica"/>
            <w:color w:val="376D9B"/>
            <w:sz w:val="20"/>
            <w:szCs w:val="20"/>
            <w:u w:val="single"/>
            <w:lang w:val="es-ES" w:eastAsia="es-ES"/>
          </w:rPr>
          <w:t>Los cambios de fechas en algunas fiestas del Año litúrgico.</w:t>
        </w:r>
      </w:hyperlink>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El Año litúrgico se fija a partir del ciclo lunar, es decir, no se ciñe estrictamente al año calendario. La fiesta más importante de los católicos, la Semana Santa, coincide con la fiesta de la "pascua judía" o Pesaj, misma que se realiza cuando hay luna llena. Se cree que la noche que el pueblo judío huyó de Egipto, había luna llena lo que les permitió prescindir de las lámparas para que no les descubrieran los soldados del faraón.</w:t>
      </w:r>
      <w:r w:rsidRPr="005C6A6A">
        <w:rPr>
          <w:rFonts w:ascii="Roboto" w:eastAsia="Times New Roman" w:hAnsi="Roboto" w:cs="Helvetica"/>
          <w:color w:val="36383D"/>
          <w:sz w:val="20"/>
          <w:szCs w:val="20"/>
          <w:lang w:val="es-ES" w:eastAsia="es-ES"/>
        </w:rPr>
        <w:br/>
        <w:t>La Iglesia fija su Año litúrgico a partir de la luna llena que se presenta entre el mes de marzo o de abril. Por lo tanto, cuando Jesús celebró la Última Cena con sus discípulos, respetando la tradición judía de celebrar la pascua - el paso del pueblo escogido a través del Mar Rojo hacia la tierra prometida - debía de haber sido una noche de luna llena. Hecho que se repite cada </w:t>
      </w:r>
      <w:hyperlink r:id="rId17" w:tgtFrame="_blank" w:history="1">
        <w:r w:rsidRPr="005C6A6A">
          <w:rPr>
            <w:rFonts w:ascii="Roboto" w:eastAsia="Times New Roman" w:hAnsi="Roboto" w:cs="Helvetica"/>
            <w:color w:val="376D9B"/>
            <w:sz w:val="20"/>
            <w:szCs w:val="20"/>
            <w:u w:val="single"/>
            <w:lang w:val="es-ES" w:eastAsia="es-ES"/>
          </w:rPr>
          <w:t>Jueves Santo</w:t>
        </w:r>
      </w:hyperlink>
      <w:r w:rsidRPr="005C6A6A">
        <w:rPr>
          <w:rFonts w:ascii="Roboto" w:eastAsia="Times New Roman" w:hAnsi="Roboto" w:cs="Helvetica"/>
          <w:color w:val="36383D"/>
          <w:sz w:val="20"/>
          <w:szCs w:val="20"/>
          <w:lang w:val="es-ES" w:eastAsia="es-ES"/>
        </w:rPr>
        <w:t>.</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La Iglesia marca esa fecha como el centro del Año litúrgico y las demás fiestas que se relacionan con esta fecha cambian de día de celebración una o dos semanas.</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b/>
          <w:bCs/>
          <w:color w:val="36383D"/>
          <w:sz w:val="20"/>
          <w:szCs w:val="20"/>
          <w:lang w:val="es-ES" w:eastAsia="es-ES"/>
        </w:rPr>
        <w:t>Las fiestas que cambian año con año, son las siguientes:</w:t>
      </w:r>
      <w:r w:rsidRPr="005C6A6A">
        <w:rPr>
          <w:rFonts w:ascii="Roboto" w:eastAsia="Times New Roman" w:hAnsi="Roboto" w:cs="Helvetica"/>
          <w:color w:val="36383D"/>
          <w:sz w:val="20"/>
          <w:szCs w:val="20"/>
          <w:lang w:val="es-ES" w:eastAsia="es-ES"/>
        </w:rPr>
        <w:br/>
      </w:r>
      <w:r w:rsidRPr="005C6A6A">
        <w:rPr>
          <w:rFonts w:ascii="Roboto" w:eastAsia="Times New Roman" w:hAnsi="Roboto" w:cs="Helvetica"/>
          <w:color w:val="36383D"/>
          <w:sz w:val="20"/>
          <w:szCs w:val="20"/>
          <w:lang w:val="es-ES" w:eastAsia="es-ES"/>
        </w:rPr>
        <w:br/>
        <w:t>· Miércoles de Ceniza</w:t>
      </w:r>
      <w:r w:rsidRPr="005C6A6A">
        <w:rPr>
          <w:rFonts w:ascii="Roboto" w:eastAsia="Times New Roman" w:hAnsi="Roboto" w:cs="Helvetica"/>
          <w:color w:val="36383D"/>
          <w:sz w:val="20"/>
          <w:szCs w:val="20"/>
          <w:lang w:val="es-ES" w:eastAsia="es-ES"/>
        </w:rPr>
        <w:br/>
        <w:t>· Semana Santa</w:t>
      </w:r>
      <w:r w:rsidRPr="005C6A6A">
        <w:rPr>
          <w:rFonts w:ascii="Roboto" w:eastAsia="Times New Roman" w:hAnsi="Roboto" w:cs="Helvetica"/>
          <w:color w:val="36383D"/>
          <w:sz w:val="20"/>
          <w:szCs w:val="20"/>
          <w:lang w:val="es-ES" w:eastAsia="es-ES"/>
        </w:rPr>
        <w:br/>
        <w:t>· La Ascensión del Señor</w:t>
      </w:r>
      <w:r w:rsidRPr="005C6A6A">
        <w:rPr>
          <w:rFonts w:ascii="Roboto" w:eastAsia="Times New Roman" w:hAnsi="Roboto" w:cs="Helvetica"/>
          <w:color w:val="36383D"/>
          <w:sz w:val="20"/>
          <w:szCs w:val="20"/>
          <w:lang w:val="es-ES" w:eastAsia="es-ES"/>
        </w:rPr>
        <w:br/>
        <w:t>· Pentecostés</w:t>
      </w:r>
      <w:r w:rsidR="003A70BF">
        <w:rPr>
          <w:rFonts w:ascii="Roboto" w:eastAsia="Times New Roman" w:hAnsi="Roboto" w:cs="Helvetica"/>
          <w:color w:val="36383D"/>
          <w:sz w:val="20"/>
          <w:szCs w:val="20"/>
          <w:lang w:val="es-ES" w:eastAsia="es-ES"/>
        </w:rPr>
        <w:t>.</w:t>
      </w:r>
    </w:p>
    <w:p w14:paraId="032543C5" w14:textId="77777777" w:rsidR="003A70BF" w:rsidRDefault="003A70BF" w:rsidP="00BE16FF">
      <w:pPr>
        <w:shd w:val="clear" w:color="auto" w:fill="FFFFFF"/>
        <w:spacing w:after="0" w:line="240" w:lineRule="auto"/>
        <w:rPr>
          <w:rFonts w:ascii="Roboto" w:eastAsia="Times New Roman" w:hAnsi="Roboto" w:cs="Helvetica"/>
          <w:color w:val="36383D"/>
          <w:sz w:val="20"/>
          <w:szCs w:val="20"/>
          <w:lang w:val="es-ES" w:eastAsia="es-ES"/>
        </w:rPr>
      </w:pPr>
      <w:r>
        <w:rPr>
          <w:rFonts w:ascii="Roboto" w:eastAsia="Times New Roman" w:hAnsi="Roboto" w:cs="Helvetica"/>
          <w:color w:val="36383D"/>
          <w:sz w:val="20"/>
          <w:szCs w:val="20"/>
          <w:lang w:val="es-ES" w:eastAsia="es-ES"/>
        </w:rPr>
        <w:t>. Corpus Christi.</w:t>
      </w:r>
    </w:p>
    <w:p w14:paraId="318C4D08" w14:textId="67B99AE8" w:rsidR="00A76FE3" w:rsidRDefault="003A70BF" w:rsidP="00BE16FF">
      <w:pPr>
        <w:shd w:val="clear" w:color="auto" w:fill="FFFFFF"/>
        <w:spacing w:after="0" w:line="240" w:lineRule="auto"/>
        <w:rPr>
          <w:rFonts w:ascii="Roboto" w:eastAsia="Times New Roman" w:hAnsi="Roboto" w:cs="Helvetica"/>
          <w:color w:val="36383D"/>
          <w:sz w:val="20"/>
          <w:szCs w:val="20"/>
          <w:lang w:val="es-ES" w:eastAsia="es-ES"/>
        </w:rPr>
      </w:pPr>
      <w:r>
        <w:rPr>
          <w:rFonts w:ascii="Roboto" w:eastAsia="Times New Roman" w:hAnsi="Roboto" w:cs="Helvetica"/>
          <w:color w:val="36383D"/>
          <w:sz w:val="20"/>
          <w:szCs w:val="20"/>
          <w:lang w:val="es-ES" w:eastAsia="es-ES"/>
        </w:rPr>
        <w:t>. Sagrado Corazón.</w:t>
      </w:r>
      <w:r w:rsidR="005C6A6A" w:rsidRPr="005C6A6A">
        <w:rPr>
          <w:rFonts w:ascii="Roboto" w:eastAsia="Times New Roman" w:hAnsi="Roboto" w:cs="Helvetica"/>
          <w:color w:val="36383D"/>
          <w:sz w:val="20"/>
          <w:szCs w:val="20"/>
          <w:lang w:val="es-ES" w:eastAsia="es-ES"/>
        </w:rPr>
        <w:br/>
        <w:t>· Fiesta de Cristo Rey</w:t>
      </w:r>
      <w:r w:rsidR="005C6A6A" w:rsidRPr="005C6A6A">
        <w:rPr>
          <w:rFonts w:ascii="Roboto" w:eastAsia="Times New Roman" w:hAnsi="Roboto" w:cs="Helvetica"/>
          <w:color w:val="36383D"/>
          <w:sz w:val="20"/>
          <w:szCs w:val="20"/>
          <w:lang w:val="es-ES" w:eastAsia="es-ES"/>
        </w:rPr>
        <w:br/>
      </w:r>
      <w:r w:rsidR="005C6A6A" w:rsidRPr="005C6A6A">
        <w:rPr>
          <w:rFonts w:ascii="Roboto" w:eastAsia="Times New Roman" w:hAnsi="Roboto" w:cs="Helvetica"/>
          <w:color w:val="36383D"/>
          <w:sz w:val="20"/>
          <w:szCs w:val="20"/>
          <w:lang w:val="es-ES" w:eastAsia="es-ES"/>
        </w:rPr>
        <w:br/>
      </w:r>
      <w:r w:rsidR="005C6A6A" w:rsidRPr="005C6A6A">
        <w:rPr>
          <w:rFonts w:ascii="Roboto" w:eastAsia="Times New Roman" w:hAnsi="Roboto" w:cs="Helvetica"/>
          <w:b/>
          <w:bCs/>
          <w:color w:val="36383D"/>
          <w:sz w:val="20"/>
          <w:szCs w:val="20"/>
          <w:lang w:val="es-ES" w:eastAsia="es-ES"/>
        </w:rPr>
        <w:t xml:space="preserve">Ahora, hay fiestas litúrgicas que nunca cambian de fecha, </w:t>
      </w:r>
      <w:proofErr w:type="gramStart"/>
      <w:r w:rsidR="005C6A6A" w:rsidRPr="005C6A6A">
        <w:rPr>
          <w:rFonts w:ascii="Roboto" w:eastAsia="Times New Roman" w:hAnsi="Roboto" w:cs="Helvetica"/>
          <w:b/>
          <w:bCs/>
          <w:color w:val="36383D"/>
          <w:sz w:val="20"/>
          <w:szCs w:val="20"/>
          <w:lang w:val="es-ES" w:eastAsia="es-ES"/>
        </w:rPr>
        <w:t>como</w:t>
      </w:r>
      <w:proofErr w:type="gramEnd"/>
      <w:r w:rsidR="005C6A6A" w:rsidRPr="005C6A6A">
        <w:rPr>
          <w:rFonts w:ascii="Roboto" w:eastAsia="Times New Roman" w:hAnsi="Roboto" w:cs="Helvetica"/>
          <w:b/>
          <w:bCs/>
          <w:color w:val="36383D"/>
          <w:sz w:val="20"/>
          <w:szCs w:val="20"/>
          <w:lang w:val="es-ES" w:eastAsia="es-ES"/>
        </w:rPr>
        <w:t xml:space="preserve"> por ejemplo:</w:t>
      </w:r>
      <w:r w:rsidR="005C6A6A" w:rsidRPr="005C6A6A">
        <w:rPr>
          <w:rFonts w:ascii="Roboto" w:eastAsia="Times New Roman" w:hAnsi="Roboto" w:cs="Helvetica"/>
          <w:color w:val="36383D"/>
          <w:sz w:val="20"/>
          <w:szCs w:val="20"/>
          <w:lang w:val="es-ES" w:eastAsia="es-ES"/>
        </w:rPr>
        <w:br/>
      </w:r>
      <w:r w:rsidR="005C6A6A" w:rsidRPr="005C6A6A">
        <w:rPr>
          <w:rFonts w:ascii="Roboto" w:eastAsia="Times New Roman" w:hAnsi="Roboto" w:cs="Helvetica"/>
          <w:color w:val="36383D"/>
          <w:sz w:val="20"/>
          <w:szCs w:val="20"/>
          <w:lang w:val="es-ES" w:eastAsia="es-ES"/>
        </w:rPr>
        <w:br/>
        <w:t>· Navidad</w:t>
      </w:r>
      <w:r w:rsidR="0079568A">
        <w:rPr>
          <w:rFonts w:ascii="Roboto" w:eastAsia="Times New Roman" w:hAnsi="Roboto" w:cs="Helvetica"/>
          <w:color w:val="36383D"/>
          <w:sz w:val="20"/>
          <w:szCs w:val="20"/>
          <w:lang w:val="es-ES" w:eastAsia="es-ES"/>
        </w:rPr>
        <w:t>: 25 de diciembre.</w:t>
      </w:r>
      <w:r w:rsidR="005C6A6A" w:rsidRPr="005C6A6A">
        <w:rPr>
          <w:rFonts w:ascii="Roboto" w:eastAsia="Times New Roman" w:hAnsi="Roboto" w:cs="Helvetica"/>
          <w:color w:val="36383D"/>
          <w:sz w:val="20"/>
          <w:szCs w:val="20"/>
          <w:lang w:val="es-ES" w:eastAsia="es-ES"/>
        </w:rPr>
        <w:br/>
        <w:t>· Epifanía</w:t>
      </w:r>
      <w:r w:rsidR="0079568A">
        <w:rPr>
          <w:rFonts w:ascii="Roboto" w:eastAsia="Times New Roman" w:hAnsi="Roboto" w:cs="Helvetica"/>
          <w:color w:val="36383D"/>
          <w:sz w:val="20"/>
          <w:szCs w:val="20"/>
          <w:lang w:val="es-ES" w:eastAsia="es-ES"/>
        </w:rPr>
        <w:t>: 6 de enero</w:t>
      </w:r>
      <w:r w:rsidR="005C6A6A" w:rsidRPr="005C6A6A">
        <w:rPr>
          <w:rFonts w:ascii="Roboto" w:eastAsia="Times New Roman" w:hAnsi="Roboto" w:cs="Helvetica"/>
          <w:color w:val="36383D"/>
          <w:sz w:val="20"/>
          <w:szCs w:val="20"/>
          <w:lang w:val="es-ES" w:eastAsia="es-ES"/>
        </w:rPr>
        <w:br/>
        <w:t>· Candelaria</w:t>
      </w:r>
      <w:r w:rsidR="0079568A">
        <w:rPr>
          <w:rFonts w:ascii="Roboto" w:eastAsia="Times New Roman" w:hAnsi="Roboto" w:cs="Helvetica"/>
          <w:color w:val="36383D"/>
          <w:sz w:val="20"/>
          <w:szCs w:val="20"/>
          <w:lang w:val="es-ES" w:eastAsia="es-ES"/>
        </w:rPr>
        <w:t>: 2 de febrero.</w:t>
      </w:r>
    </w:p>
    <w:p w14:paraId="09E860F5" w14:textId="5678A852" w:rsidR="00BE16FF" w:rsidRDefault="005C6A6A" w:rsidP="00BE16FF">
      <w:pPr>
        <w:shd w:val="clear" w:color="auto" w:fill="FFFFFF"/>
        <w:spacing w:after="0" w:line="240" w:lineRule="auto"/>
        <w:rPr>
          <w:rFonts w:ascii="Roboto" w:eastAsia="Times New Roman" w:hAnsi="Roboto" w:cs="Helvetica"/>
          <w:color w:val="36383D"/>
          <w:sz w:val="20"/>
          <w:szCs w:val="20"/>
          <w:lang w:val="es-ES" w:eastAsia="es-ES"/>
        </w:rPr>
      </w:pPr>
      <w:r w:rsidRPr="005C6A6A">
        <w:rPr>
          <w:rFonts w:ascii="Roboto" w:eastAsia="Times New Roman" w:hAnsi="Roboto" w:cs="Helvetica"/>
          <w:color w:val="36383D"/>
          <w:sz w:val="20"/>
          <w:szCs w:val="20"/>
          <w:lang w:val="es-ES" w:eastAsia="es-ES"/>
        </w:rPr>
        <w:t>· Fiesta de San Pedro y San Pablo</w:t>
      </w:r>
      <w:r w:rsidR="0079568A">
        <w:rPr>
          <w:rFonts w:ascii="Roboto" w:eastAsia="Times New Roman" w:hAnsi="Roboto" w:cs="Helvetica"/>
          <w:color w:val="36383D"/>
          <w:sz w:val="20"/>
          <w:szCs w:val="20"/>
          <w:lang w:val="es-ES" w:eastAsia="es-ES"/>
        </w:rPr>
        <w:t>: 29 de junio.</w:t>
      </w:r>
    </w:p>
    <w:p w14:paraId="2EE37CBE" w14:textId="25443199" w:rsidR="005C6A6A" w:rsidRDefault="00BE16FF" w:rsidP="00BE16FF">
      <w:pPr>
        <w:shd w:val="clear" w:color="auto" w:fill="FFFFFF"/>
        <w:spacing w:after="0" w:line="240" w:lineRule="auto"/>
        <w:rPr>
          <w:rFonts w:ascii="Roboto" w:eastAsia="Times New Roman" w:hAnsi="Roboto" w:cs="Helvetica"/>
          <w:color w:val="36383D"/>
          <w:sz w:val="20"/>
          <w:szCs w:val="20"/>
          <w:lang w:val="es-ES" w:eastAsia="es-ES"/>
        </w:rPr>
      </w:pPr>
      <w:r>
        <w:rPr>
          <w:rFonts w:ascii="Roboto" w:eastAsia="Times New Roman" w:hAnsi="Roboto" w:cs="Helvetica"/>
          <w:color w:val="36383D"/>
          <w:sz w:val="20"/>
          <w:szCs w:val="20"/>
          <w:lang w:val="es-ES" w:eastAsia="es-ES"/>
        </w:rPr>
        <w:t>. Anunciación de María: 25 de marzo.</w:t>
      </w:r>
      <w:r w:rsidR="005C6A6A" w:rsidRPr="00BE16FF">
        <w:rPr>
          <w:rFonts w:ascii="Roboto" w:eastAsia="Times New Roman" w:hAnsi="Roboto" w:cs="Helvetica"/>
          <w:color w:val="36383D"/>
          <w:sz w:val="20"/>
          <w:szCs w:val="20"/>
          <w:lang w:val="es-ES" w:eastAsia="es-ES"/>
        </w:rPr>
        <w:br/>
        <w:t>· La Asunción de la Virgen</w:t>
      </w:r>
      <w:r>
        <w:rPr>
          <w:rFonts w:ascii="Roboto" w:eastAsia="Times New Roman" w:hAnsi="Roboto" w:cs="Helvetica"/>
          <w:color w:val="36383D"/>
          <w:sz w:val="20"/>
          <w:szCs w:val="20"/>
          <w:lang w:val="es-ES" w:eastAsia="es-ES"/>
        </w:rPr>
        <w:t xml:space="preserve">: </w:t>
      </w:r>
      <w:r w:rsidR="008B652C">
        <w:rPr>
          <w:rFonts w:ascii="Roboto" w:eastAsia="Times New Roman" w:hAnsi="Roboto" w:cs="Helvetica"/>
          <w:color w:val="36383D"/>
          <w:sz w:val="20"/>
          <w:szCs w:val="20"/>
          <w:lang w:val="es-ES" w:eastAsia="es-ES"/>
        </w:rPr>
        <w:t>15 de agosto.</w:t>
      </w:r>
      <w:r w:rsidR="005C6A6A" w:rsidRPr="00BE16FF">
        <w:rPr>
          <w:rFonts w:ascii="Roboto" w:eastAsia="Times New Roman" w:hAnsi="Roboto" w:cs="Helvetica"/>
          <w:color w:val="36383D"/>
          <w:sz w:val="20"/>
          <w:szCs w:val="20"/>
          <w:lang w:val="es-ES" w:eastAsia="es-ES"/>
        </w:rPr>
        <w:br/>
        <w:t>· Fiesta de todos los santos</w:t>
      </w:r>
      <w:r w:rsidR="00A42F16">
        <w:rPr>
          <w:rFonts w:ascii="Roboto" w:eastAsia="Times New Roman" w:hAnsi="Roboto" w:cs="Helvetica"/>
          <w:color w:val="36383D"/>
          <w:sz w:val="20"/>
          <w:szCs w:val="20"/>
          <w:lang w:val="es-ES" w:eastAsia="es-ES"/>
        </w:rPr>
        <w:t>: 1 de noviembre</w:t>
      </w:r>
      <w:r w:rsidR="00F6130E">
        <w:rPr>
          <w:rFonts w:ascii="Roboto" w:eastAsia="Times New Roman" w:hAnsi="Roboto" w:cs="Helvetica"/>
          <w:color w:val="36383D"/>
          <w:sz w:val="20"/>
          <w:szCs w:val="20"/>
          <w:lang w:val="es-ES" w:eastAsia="es-ES"/>
        </w:rPr>
        <w:t>.</w:t>
      </w:r>
    </w:p>
    <w:p w14:paraId="442F6E22" w14:textId="596B9012" w:rsidR="00F6130E" w:rsidRPr="00BE16FF" w:rsidRDefault="00F6130E" w:rsidP="00BE16FF">
      <w:pPr>
        <w:shd w:val="clear" w:color="auto" w:fill="FFFFFF"/>
        <w:spacing w:after="0" w:line="240" w:lineRule="auto"/>
        <w:rPr>
          <w:rFonts w:ascii="Roboto" w:eastAsia="Times New Roman" w:hAnsi="Roboto" w:cs="Helvetica"/>
          <w:color w:val="36383D"/>
          <w:sz w:val="20"/>
          <w:szCs w:val="20"/>
          <w:lang w:val="es-ES" w:eastAsia="es-ES"/>
        </w:rPr>
      </w:pPr>
      <w:r>
        <w:rPr>
          <w:rFonts w:ascii="Roboto" w:eastAsia="Times New Roman" w:hAnsi="Roboto" w:cs="Helvetica"/>
          <w:color w:val="36383D"/>
          <w:sz w:val="20"/>
          <w:szCs w:val="20"/>
          <w:lang w:val="es-ES" w:eastAsia="es-ES"/>
        </w:rPr>
        <w:t>. Inmaculada Concepción: 8 de diciembre.</w:t>
      </w:r>
    </w:p>
    <w:p w14:paraId="58B1EF5C" w14:textId="77777777" w:rsidR="0085112A" w:rsidRPr="005C6A6A" w:rsidRDefault="0085112A">
      <w:pPr>
        <w:rPr>
          <w:b/>
          <w:bCs/>
          <w:lang w:val="es-ES"/>
        </w:rPr>
      </w:pPr>
    </w:p>
    <w:sectPr w:rsidR="0085112A" w:rsidRPr="005C6A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20960"/>
    <w:multiLevelType w:val="hybridMultilevel"/>
    <w:tmpl w:val="BEA07614"/>
    <w:lvl w:ilvl="0" w:tplc="516E6712">
      <w:numFmt w:val="bullet"/>
      <w:lvlText w:val="-"/>
      <w:lvlJc w:val="left"/>
      <w:pPr>
        <w:ind w:left="720" w:hanging="360"/>
      </w:pPr>
      <w:rPr>
        <w:rFonts w:ascii="Roboto" w:eastAsia="Times New Roman" w:hAnsi="Roboto"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2A"/>
    <w:rsid w:val="003A70BF"/>
    <w:rsid w:val="004E45FE"/>
    <w:rsid w:val="005C6A6A"/>
    <w:rsid w:val="0079568A"/>
    <w:rsid w:val="0085112A"/>
    <w:rsid w:val="008B652C"/>
    <w:rsid w:val="008C6A4F"/>
    <w:rsid w:val="00A42F16"/>
    <w:rsid w:val="00A76FE3"/>
    <w:rsid w:val="00BE16FF"/>
    <w:rsid w:val="00C27315"/>
    <w:rsid w:val="00C706F3"/>
    <w:rsid w:val="00CB56ED"/>
    <w:rsid w:val="00F50F7D"/>
    <w:rsid w:val="00F613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B06E"/>
  <w15:chartTrackingRefBased/>
  <w15:docId w15:val="{EAD1AC43-2B9B-444C-AFDC-59E99688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1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96074">
      <w:bodyDiv w:val="1"/>
      <w:marLeft w:val="0"/>
      <w:marRight w:val="0"/>
      <w:marTop w:val="0"/>
      <w:marBottom w:val="0"/>
      <w:divBdr>
        <w:top w:val="none" w:sz="0" w:space="0" w:color="auto"/>
        <w:left w:val="none" w:sz="0" w:space="0" w:color="auto"/>
        <w:bottom w:val="none" w:sz="0" w:space="0" w:color="auto"/>
        <w:right w:val="none" w:sz="0" w:space="0" w:color="auto"/>
      </w:divBdr>
      <w:divsChild>
        <w:div w:id="1354456082">
          <w:marLeft w:val="0"/>
          <w:marRight w:val="0"/>
          <w:marTop w:val="0"/>
          <w:marBottom w:val="0"/>
          <w:divBdr>
            <w:top w:val="none" w:sz="0" w:space="0" w:color="auto"/>
            <w:left w:val="none" w:sz="0" w:space="0" w:color="auto"/>
            <w:bottom w:val="none" w:sz="0" w:space="0" w:color="auto"/>
            <w:right w:val="none" w:sz="0" w:space="0" w:color="auto"/>
          </w:divBdr>
        </w:div>
        <w:div w:id="1470130164">
          <w:marLeft w:val="0"/>
          <w:marRight w:val="0"/>
          <w:marTop w:val="0"/>
          <w:marBottom w:val="0"/>
          <w:divBdr>
            <w:top w:val="none" w:sz="0" w:space="0" w:color="auto"/>
            <w:left w:val="none" w:sz="0" w:space="0" w:color="auto"/>
            <w:bottom w:val="none" w:sz="0" w:space="0" w:color="auto"/>
            <w:right w:val="none" w:sz="0" w:space="0" w:color="auto"/>
          </w:divBdr>
          <w:divsChild>
            <w:div w:id="1044868369">
              <w:marLeft w:val="0"/>
              <w:marRight w:val="0"/>
              <w:marTop w:val="0"/>
              <w:marBottom w:val="0"/>
              <w:divBdr>
                <w:top w:val="none" w:sz="0" w:space="0" w:color="auto"/>
                <w:left w:val="none" w:sz="0" w:space="0" w:color="auto"/>
                <w:bottom w:val="none" w:sz="0" w:space="0" w:color="auto"/>
                <w:right w:val="none" w:sz="0" w:space="0" w:color="auto"/>
              </w:divBdr>
            </w:div>
            <w:div w:id="719864195">
              <w:marLeft w:val="0"/>
              <w:marRight w:val="0"/>
              <w:marTop w:val="0"/>
              <w:marBottom w:val="0"/>
              <w:divBdr>
                <w:top w:val="none" w:sz="0" w:space="0" w:color="auto"/>
                <w:left w:val="none" w:sz="0" w:space="0" w:color="auto"/>
                <w:bottom w:val="none" w:sz="0" w:space="0" w:color="auto"/>
                <w:right w:val="none" w:sz="0" w:space="0" w:color="auto"/>
              </w:divBdr>
              <w:divsChild>
                <w:div w:id="11475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catholic.net/op/articulos/12382/cat/734/-fiesta-de-la-epifania-o-dia-de-reyes.html" TargetMode="External"/><Relationship Id="rId13" Type="http://schemas.openxmlformats.org/officeDocument/2006/relationships/hyperlink" Target="http://es.catholic.net/op/articulos/18277/domingo-de-resurreccin.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s.catholic.net/op/categoria/734/la-navidad.html" TargetMode="External"/><Relationship Id="rId12" Type="http://schemas.openxmlformats.org/officeDocument/2006/relationships/hyperlink" Target="http://es.catholic.net/op/articulos/18296/domingo-de-ramos.html" TargetMode="External"/><Relationship Id="rId17" Type="http://schemas.openxmlformats.org/officeDocument/2006/relationships/hyperlink" Target="http://es.catholic.net/celebraciones/template_articulo.phtml?consecutivo=1255&amp;seccion=4&amp;pag=0&amp;numImagen=0&amp;categoria=120&amp;tema=301" TargetMode="External"/><Relationship Id="rId2" Type="http://schemas.openxmlformats.org/officeDocument/2006/relationships/styles" Target="styles.xml"/><Relationship Id="rId16" Type="http://schemas.openxmlformats.org/officeDocument/2006/relationships/hyperlink" Target="http://es.catholic.net/op/articulos/18027/cat/719/celebraciones-moviles-del-tiempo-liturgico.html" TargetMode="External"/><Relationship Id="rId1" Type="http://schemas.openxmlformats.org/officeDocument/2006/relationships/numbering" Target="numbering.xml"/><Relationship Id="rId6" Type="http://schemas.openxmlformats.org/officeDocument/2006/relationships/hyperlink" Target="http://es.catholic.net/op/categoria/733/el-adviento.html" TargetMode="External"/><Relationship Id="rId11" Type="http://schemas.openxmlformats.org/officeDocument/2006/relationships/hyperlink" Target="http://es.catholic.net/op/articulos/12394/cat/736/especial-de-semana-santa.html" TargetMode="External"/><Relationship Id="rId5" Type="http://schemas.openxmlformats.org/officeDocument/2006/relationships/image" Target="media/image1.jpeg"/><Relationship Id="rId15" Type="http://schemas.openxmlformats.org/officeDocument/2006/relationships/hyperlink" Target="http://es.catholic.net/op/articulos/12380/preprate-para-la-fiesta-del-rey-del-universo-fiesta-de-cristo-rey.html" TargetMode="External"/><Relationship Id="rId10" Type="http://schemas.openxmlformats.org/officeDocument/2006/relationships/hyperlink" Target="http://es.catholic.net/op/articulos/18284/mircoles-de-ceniza-el-inicio-de-la-cuaresma.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s.catholic.net/op/categoria/736/la-cuaresma.html" TargetMode="External"/><Relationship Id="rId14" Type="http://schemas.openxmlformats.org/officeDocument/2006/relationships/hyperlink" Target="http://es.catholic.net/op/articulos/1350/cat/725/especial-de-pentecost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1572</Words>
  <Characters>8650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sisterna</dc:creator>
  <cp:keywords/>
  <dc:description/>
  <cp:lastModifiedBy>maria paz sisterna</cp:lastModifiedBy>
  <cp:revision>2</cp:revision>
  <dcterms:created xsi:type="dcterms:W3CDTF">2022-03-22T15:35:00Z</dcterms:created>
  <dcterms:modified xsi:type="dcterms:W3CDTF">2022-03-22T15:35:00Z</dcterms:modified>
</cp:coreProperties>
</file>