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B4E" w:rsidRPr="00461B4E" w:rsidRDefault="00461B4E" w:rsidP="00461B4E">
      <w:pPr>
        <w:rPr>
          <w:rFonts w:ascii="Arial" w:hAnsi="Arial" w:cs="Arial"/>
          <w:b/>
          <w:sz w:val="24"/>
          <w:szCs w:val="24"/>
        </w:rPr>
      </w:pPr>
      <w:r w:rsidRPr="00461B4E">
        <w:rPr>
          <w:rFonts w:ascii="Arial" w:hAnsi="Arial" w:cs="Arial"/>
          <w:b/>
          <w:sz w:val="24"/>
          <w:szCs w:val="24"/>
        </w:rPr>
        <w:t>Materia</w:t>
      </w:r>
      <w:r w:rsidRPr="00461B4E">
        <w:rPr>
          <w:rFonts w:ascii="Arial" w:hAnsi="Arial" w:cs="Arial"/>
          <w:sz w:val="24"/>
          <w:szCs w:val="24"/>
        </w:rPr>
        <w:t xml:space="preserve">: </w:t>
      </w:r>
      <w:r w:rsidRPr="00461B4E">
        <w:rPr>
          <w:rFonts w:ascii="Arial" w:hAnsi="Arial" w:cs="Arial"/>
          <w:b/>
          <w:sz w:val="24"/>
          <w:szCs w:val="24"/>
        </w:rPr>
        <w:t xml:space="preserve">Química </w:t>
      </w:r>
    </w:p>
    <w:p w:rsidR="00461B4E" w:rsidRPr="00461B4E" w:rsidRDefault="00461B4E" w:rsidP="00461B4E">
      <w:pPr>
        <w:rPr>
          <w:rFonts w:ascii="Arial" w:hAnsi="Arial" w:cs="Arial"/>
          <w:sz w:val="24"/>
          <w:szCs w:val="24"/>
        </w:rPr>
      </w:pPr>
      <w:r w:rsidRPr="00461B4E">
        <w:rPr>
          <w:rFonts w:ascii="Arial" w:hAnsi="Arial" w:cs="Arial"/>
          <w:b/>
          <w:sz w:val="24"/>
          <w:szCs w:val="24"/>
        </w:rPr>
        <w:t>Práctico de Laboratorio Introductorio</w:t>
      </w:r>
      <w:r w:rsidRPr="00461B4E">
        <w:rPr>
          <w:rFonts w:ascii="Arial" w:hAnsi="Arial" w:cs="Arial"/>
          <w:sz w:val="24"/>
          <w:szCs w:val="24"/>
        </w:rPr>
        <w:t>.</w:t>
      </w:r>
    </w:p>
    <w:p w:rsidR="00461B4E" w:rsidRPr="00461B4E" w:rsidRDefault="00461B4E" w:rsidP="00461B4E">
      <w:pPr>
        <w:rPr>
          <w:rFonts w:ascii="Arial" w:hAnsi="Arial" w:cs="Arial"/>
          <w:sz w:val="24"/>
          <w:szCs w:val="24"/>
        </w:rPr>
      </w:pPr>
      <w:r w:rsidRPr="00461B4E">
        <w:rPr>
          <w:rFonts w:ascii="Arial" w:hAnsi="Arial" w:cs="Arial"/>
          <w:sz w:val="24"/>
          <w:szCs w:val="24"/>
        </w:rPr>
        <w:t>Alumno: Mateo López</w:t>
      </w:r>
    </w:p>
    <w:p w:rsidR="00461B4E" w:rsidRPr="00461B4E" w:rsidRDefault="00461B4E" w:rsidP="00461B4E">
      <w:pPr>
        <w:rPr>
          <w:rFonts w:ascii="Arial" w:hAnsi="Arial" w:cs="Arial"/>
          <w:sz w:val="24"/>
          <w:szCs w:val="24"/>
        </w:rPr>
      </w:pPr>
      <w:r w:rsidRPr="00461B4E">
        <w:rPr>
          <w:rFonts w:ascii="Arial" w:hAnsi="Arial" w:cs="Arial"/>
          <w:sz w:val="24"/>
          <w:szCs w:val="24"/>
        </w:rPr>
        <w:t>Curso: 4° B  Ciclo Orientado  - Ciencias Sociales y Humanidades.</w:t>
      </w:r>
    </w:p>
    <w:p w:rsidR="00461B4E" w:rsidRPr="00461B4E" w:rsidRDefault="00461B4E" w:rsidP="00461B4E">
      <w:pPr>
        <w:rPr>
          <w:rFonts w:ascii="Arial" w:hAnsi="Arial" w:cs="Arial"/>
          <w:sz w:val="24"/>
          <w:szCs w:val="24"/>
        </w:rPr>
      </w:pPr>
      <w:r w:rsidRPr="00461B4E">
        <w:rPr>
          <w:rFonts w:ascii="Arial" w:hAnsi="Arial" w:cs="Arial"/>
          <w:sz w:val="24"/>
          <w:szCs w:val="24"/>
        </w:rPr>
        <w:t>Profesor: Agustín Mercado</w:t>
      </w:r>
    </w:p>
    <w:p w:rsidR="00461B4E" w:rsidRDefault="00461B4E"/>
    <w:p w:rsidR="00C92654" w:rsidRDefault="00C92654">
      <w:r>
        <w:rPr>
          <w:noProof/>
          <w:lang w:eastAsia="es-AR"/>
        </w:rPr>
        <w:drawing>
          <wp:inline distT="0" distB="0" distL="0" distR="0">
            <wp:extent cx="5613209" cy="6774180"/>
            <wp:effectExtent l="0" t="0" r="6985" b="7620"/>
            <wp:docPr id="1" name="Imagen 1" descr="C:\Users\FLIA LOPEZ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IA LOPEZ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7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4E" w:rsidRDefault="00461B4E"/>
    <w:p w:rsidR="00461B4E" w:rsidRDefault="00461B4E"/>
    <w:p w:rsidR="00461B4E" w:rsidRDefault="00461B4E"/>
    <w:p w:rsidR="00461B4E" w:rsidRDefault="00461B4E"/>
    <w:p w:rsidR="004A0D6C" w:rsidRDefault="00C92654">
      <w:r>
        <w:rPr>
          <w:noProof/>
          <w:lang w:eastAsia="es-AR"/>
        </w:rPr>
        <w:drawing>
          <wp:inline distT="0" distB="0" distL="0" distR="0">
            <wp:extent cx="5615464" cy="5509260"/>
            <wp:effectExtent l="0" t="0" r="4445" b="0"/>
            <wp:docPr id="2" name="Imagen 2" descr="C:\Users\FLIA LOPEZ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IA LOPEZ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9A4">
        <w:t xml:space="preserve"> </w:t>
      </w:r>
    </w:p>
    <w:p w:rsidR="00461B4E" w:rsidRPr="00461B4E" w:rsidRDefault="00461B4E">
      <w:pPr>
        <w:rPr>
          <w:b/>
        </w:rPr>
      </w:pPr>
      <w:r w:rsidRPr="00461B4E">
        <w:rPr>
          <w:b/>
        </w:rPr>
        <w:t>Actividades página 10</w:t>
      </w:r>
    </w:p>
    <w:p w:rsidR="00A739A4" w:rsidRPr="00724A68" w:rsidRDefault="00C92654">
      <w:pPr>
        <w:rPr>
          <w:sz w:val="20"/>
          <w:szCs w:val="20"/>
        </w:rPr>
      </w:pPr>
      <w:r w:rsidRPr="00724A68">
        <w:rPr>
          <w:sz w:val="20"/>
          <w:szCs w:val="20"/>
        </w:rPr>
        <w:t xml:space="preserve">2- </w:t>
      </w:r>
      <w:r w:rsidR="00A739A4" w:rsidRPr="00724A68">
        <w:rPr>
          <w:sz w:val="20"/>
          <w:szCs w:val="20"/>
        </w:rPr>
        <w:t xml:space="preserve">Elementos de laboratorio 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Mechero de Bunsen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Tela de amianto.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Probeta.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 xml:space="preserve">Gradilla. 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Bureta.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Ampolla de decantación.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Mortero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Tubo de refrigeración.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Trípode.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Cápsula de porcelana.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Vaso de precipitado.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Vara de vidrio.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Matraz.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Embudo.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Pipeta.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Matraz Erlenmeyer</w:t>
      </w:r>
    </w:p>
    <w:p w:rsidR="00A739A4" w:rsidRPr="00724A68" w:rsidRDefault="00A739A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Balón de vidrio.</w:t>
      </w:r>
    </w:p>
    <w:p w:rsidR="00A739A4" w:rsidRPr="00724A68" w:rsidRDefault="00C9265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lastRenderedPageBreak/>
        <w:t>Vidrio reloj.</w:t>
      </w:r>
    </w:p>
    <w:p w:rsidR="00C92654" w:rsidRPr="00724A68" w:rsidRDefault="00C9265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Sujetador de comprensión.</w:t>
      </w:r>
    </w:p>
    <w:p w:rsidR="00C92654" w:rsidRPr="00724A68" w:rsidRDefault="00C9265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Soporte universal.</w:t>
      </w:r>
    </w:p>
    <w:p w:rsidR="00C92654" w:rsidRPr="00724A68" w:rsidRDefault="00C92654" w:rsidP="00A739A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724A68">
        <w:rPr>
          <w:sz w:val="20"/>
          <w:szCs w:val="20"/>
        </w:rPr>
        <w:t>Soporte universal.</w:t>
      </w:r>
    </w:p>
    <w:p w:rsidR="00763FDF" w:rsidRPr="00724A68" w:rsidRDefault="00C92654" w:rsidP="00C92654">
      <w:pPr>
        <w:rPr>
          <w:sz w:val="20"/>
          <w:szCs w:val="20"/>
        </w:rPr>
      </w:pPr>
      <w:r w:rsidRPr="00724A68">
        <w:rPr>
          <w:sz w:val="20"/>
          <w:szCs w:val="20"/>
        </w:rPr>
        <w:t>3- Realiza un cuadro como el siguiente con la clasificación de los materiales: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6"/>
        <w:gridCol w:w="1497"/>
        <w:gridCol w:w="1627"/>
      </w:tblGrid>
      <w:tr w:rsidR="00724A68" w:rsidRPr="00724A68" w:rsidTr="000F7016">
        <w:tc>
          <w:tcPr>
            <w:tcW w:w="4488" w:type="dxa"/>
            <w:gridSpan w:val="3"/>
          </w:tcPr>
          <w:p w:rsidR="00763FDF" w:rsidRPr="00724A68" w:rsidRDefault="00763FDF" w:rsidP="00C92654">
            <w:pPr>
              <w:rPr>
                <w:b/>
                <w:sz w:val="20"/>
                <w:szCs w:val="20"/>
              </w:rPr>
            </w:pPr>
            <w:r w:rsidRPr="00724A68">
              <w:rPr>
                <w:b/>
                <w:sz w:val="20"/>
                <w:szCs w:val="20"/>
              </w:rPr>
              <w:t>MATERIAL DE VIDRIO</w:t>
            </w:r>
          </w:p>
        </w:tc>
        <w:tc>
          <w:tcPr>
            <w:tcW w:w="1496" w:type="dxa"/>
          </w:tcPr>
          <w:p w:rsidR="00763FDF" w:rsidRPr="00724A68" w:rsidRDefault="00763FDF" w:rsidP="00C92654">
            <w:pPr>
              <w:rPr>
                <w:b/>
                <w:sz w:val="20"/>
                <w:szCs w:val="20"/>
              </w:rPr>
            </w:pPr>
            <w:r w:rsidRPr="00724A68">
              <w:rPr>
                <w:b/>
                <w:sz w:val="20"/>
                <w:szCs w:val="20"/>
              </w:rPr>
              <w:t>MATERIAL DE HIERRO</w:t>
            </w:r>
          </w:p>
        </w:tc>
        <w:tc>
          <w:tcPr>
            <w:tcW w:w="1497" w:type="dxa"/>
          </w:tcPr>
          <w:p w:rsidR="00763FDF" w:rsidRPr="00724A68" w:rsidRDefault="00763FDF" w:rsidP="00C92654">
            <w:pPr>
              <w:rPr>
                <w:b/>
                <w:sz w:val="20"/>
                <w:szCs w:val="20"/>
              </w:rPr>
            </w:pPr>
            <w:r w:rsidRPr="00724A68">
              <w:rPr>
                <w:b/>
                <w:sz w:val="20"/>
                <w:szCs w:val="20"/>
              </w:rPr>
              <w:t>MATERIAL DE PORCELANA</w:t>
            </w:r>
          </w:p>
        </w:tc>
        <w:tc>
          <w:tcPr>
            <w:tcW w:w="1497" w:type="dxa"/>
          </w:tcPr>
          <w:p w:rsidR="00763FDF" w:rsidRPr="00724A68" w:rsidRDefault="00763FDF" w:rsidP="00C92654">
            <w:pPr>
              <w:rPr>
                <w:b/>
                <w:sz w:val="20"/>
                <w:szCs w:val="20"/>
              </w:rPr>
            </w:pPr>
            <w:r w:rsidRPr="00724A68">
              <w:rPr>
                <w:b/>
                <w:sz w:val="20"/>
                <w:szCs w:val="20"/>
              </w:rPr>
              <w:t>MATERIAL DE PLÁSTICO,GOMA Y MADERA</w:t>
            </w:r>
          </w:p>
        </w:tc>
      </w:tr>
      <w:tr w:rsidR="00724A68" w:rsidRPr="00724A68" w:rsidTr="00763FDF">
        <w:tc>
          <w:tcPr>
            <w:tcW w:w="1496" w:type="dxa"/>
          </w:tcPr>
          <w:p w:rsidR="00763FDF" w:rsidRPr="00724A68" w:rsidRDefault="00763FDF" w:rsidP="00C92654">
            <w:pPr>
              <w:rPr>
                <w:b/>
                <w:sz w:val="20"/>
                <w:szCs w:val="20"/>
              </w:rPr>
            </w:pPr>
            <w:r w:rsidRPr="00724A68">
              <w:rPr>
                <w:b/>
                <w:sz w:val="20"/>
                <w:szCs w:val="20"/>
              </w:rPr>
              <w:t>Para medir</w:t>
            </w:r>
          </w:p>
          <w:p w:rsidR="00F41C1B" w:rsidRPr="00724A68" w:rsidRDefault="00F41C1B" w:rsidP="00C92654">
            <w:pPr>
              <w:rPr>
                <w:b/>
                <w:sz w:val="20"/>
                <w:szCs w:val="20"/>
              </w:rPr>
            </w:pP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Probeta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Bureta.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Pipeta.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Matraz</w:t>
            </w:r>
          </w:p>
        </w:tc>
        <w:tc>
          <w:tcPr>
            <w:tcW w:w="1496" w:type="dxa"/>
          </w:tcPr>
          <w:p w:rsidR="00763FDF" w:rsidRPr="00724A68" w:rsidRDefault="00763FDF" w:rsidP="00C92654">
            <w:pPr>
              <w:rPr>
                <w:b/>
                <w:sz w:val="20"/>
                <w:szCs w:val="20"/>
              </w:rPr>
            </w:pPr>
            <w:r w:rsidRPr="00724A68">
              <w:rPr>
                <w:b/>
                <w:sz w:val="20"/>
                <w:szCs w:val="20"/>
              </w:rPr>
              <w:t xml:space="preserve">Para calentar </w:t>
            </w:r>
          </w:p>
          <w:p w:rsidR="00BA6795" w:rsidRPr="00724A68" w:rsidRDefault="00BA6795" w:rsidP="00C92654">
            <w:pPr>
              <w:rPr>
                <w:sz w:val="20"/>
                <w:szCs w:val="20"/>
              </w:rPr>
            </w:pP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 xml:space="preserve">Matraz </w:t>
            </w:r>
            <w:r w:rsidR="00BA6795" w:rsidRPr="00724A68">
              <w:rPr>
                <w:sz w:val="20"/>
                <w:szCs w:val="20"/>
              </w:rPr>
              <w:t>Erlenmeyer.</w:t>
            </w:r>
          </w:p>
          <w:p w:rsidR="00BA6795" w:rsidRPr="00724A68" w:rsidRDefault="00BA6795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Balón de vidrio.</w:t>
            </w:r>
          </w:p>
          <w:p w:rsidR="00BA6795" w:rsidRPr="00724A68" w:rsidRDefault="00BA6795" w:rsidP="00C92654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:rsidR="00763FDF" w:rsidRPr="00724A68" w:rsidRDefault="00763FDF" w:rsidP="00C92654">
            <w:pPr>
              <w:rPr>
                <w:b/>
                <w:sz w:val="20"/>
                <w:szCs w:val="20"/>
              </w:rPr>
            </w:pPr>
            <w:r w:rsidRPr="00724A68">
              <w:rPr>
                <w:b/>
                <w:sz w:val="20"/>
                <w:szCs w:val="20"/>
              </w:rPr>
              <w:t>Auxiliar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Ampolla de decantación.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Embudo.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:rsidR="00763FDF" w:rsidRPr="00724A68" w:rsidRDefault="00763FDF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 xml:space="preserve">Mechero de </w:t>
            </w:r>
            <w:r w:rsidR="00F41C1B" w:rsidRPr="00724A68">
              <w:rPr>
                <w:sz w:val="20"/>
                <w:szCs w:val="20"/>
              </w:rPr>
              <w:t>Bunsen.</w:t>
            </w:r>
          </w:p>
          <w:p w:rsidR="00F41C1B" w:rsidRPr="00724A68" w:rsidRDefault="00BA6795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Sujetador de comprensión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Gradilla.</w:t>
            </w:r>
          </w:p>
          <w:p w:rsidR="00F41C1B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Trípode</w:t>
            </w:r>
            <w:r w:rsidR="00BA6795" w:rsidRPr="00724A68">
              <w:rPr>
                <w:sz w:val="20"/>
                <w:szCs w:val="20"/>
              </w:rPr>
              <w:t>.</w:t>
            </w:r>
          </w:p>
          <w:p w:rsidR="00BA6795" w:rsidRPr="00724A68" w:rsidRDefault="00BA6795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Soporte universal.</w:t>
            </w:r>
          </w:p>
          <w:p w:rsidR="00BA6795" w:rsidRPr="00724A68" w:rsidRDefault="00BA6795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Nuez</w:t>
            </w:r>
          </w:p>
        </w:tc>
        <w:tc>
          <w:tcPr>
            <w:tcW w:w="1497" w:type="dxa"/>
          </w:tcPr>
          <w:p w:rsidR="00763FDF" w:rsidRPr="00724A68" w:rsidRDefault="00763FDF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 xml:space="preserve">Mortero </w:t>
            </w:r>
          </w:p>
        </w:tc>
        <w:tc>
          <w:tcPr>
            <w:tcW w:w="1497" w:type="dxa"/>
          </w:tcPr>
          <w:p w:rsidR="00763FDF" w:rsidRPr="00724A68" w:rsidRDefault="00763FDF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 xml:space="preserve">Pera de succión </w:t>
            </w:r>
          </w:p>
          <w:p w:rsidR="00763FDF" w:rsidRPr="00724A68" w:rsidRDefault="00763FDF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Tapones de goma simple</w:t>
            </w:r>
          </w:p>
          <w:p w:rsidR="00763FDF" w:rsidRPr="00724A68" w:rsidRDefault="00763FDF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>Cucharita</w:t>
            </w:r>
          </w:p>
          <w:p w:rsidR="00763FDF" w:rsidRPr="00724A68" w:rsidRDefault="00F41C1B" w:rsidP="00C92654">
            <w:pPr>
              <w:rPr>
                <w:sz w:val="20"/>
                <w:szCs w:val="20"/>
              </w:rPr>
            </w:pPr>
            <w:r w:rsidRPr="00724A68">
              <w:rPr>
                <w:sz w:val="20"/>
                <w:szCs w:val="20"/>
              </w:rPr>
              <w:t xml:space="preserve">Cuchara de combustión </w:t>
            </w:r>
          </w:p>
        </w:tc>
      </w:tr>
    </w:tbl>
    <w:p w:rsidR="00C92654" w:rsidRDefault="00C92654" w:rsidP="00C92654"/>
    <w:p w:rsidR="00BA6795" w:rsidRDefault="00BA6795" w:rsidP="00C92654">
      <w:r>
        <w:rPr>
          <w:noProof/>
          <w:lang w:eastAsia="es-AR"/>
        </w:rPr>
        <w:drawing>
          <wp:inline distT="0" distB="0" distL="0" distR="0">
            <wp:extent cx="5610579" cy="6332220"/>
            <wp:effectExtent l="0" t="0" r="9525" b="0"/>
            <wp:docPr id="3" name="Imagen 3" descr="C:\Users\FLIA LOPEZ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IA LOPEZ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13" w:rsidRDefault="00C93413" w:rsidP="00C92654"/>
    <w:p w:rsidR="00461B4E" w:rsidRDefault="00461B4E" w:rsidP="00C92654">
      <w:pPr>
        <w:rPr>
          <w:b/>
          <w:sz w:val="20"/>
          <w:szCs w:val="20"/>
        </w:rPr>
      </w:pPr>
      <w:r>
        <w:rPr>
          <w:b/>
          <w:sz w:val="20"/>
          <w:szCs w:val="20"/>
        </w:rPr>
        <w:t>Actividades página 11</w:t>
      </w:r>
    </w:p>
    <w:p w:rsidR="00C93413" w:rsidRPr="00724A68" w:rsidRDefault="00724A68" w:rsidP="00C92654">
      <w:pPr>
        <w:rPr>
          <w:b/>
          <w:sz w:val="20"/>
          <w:szCs w:val="20"/>
        </w:rPr>
      </w:pPr>
      <w:r w:rsidRPr="00724A68">
        <w:rPr>
          <w:b/>
          <w:sz w:val="20"/>
          <w:szCs w:val="20"/>
        </w:rPr>
        <w:t xml:space="preserve">5- </w:t>
      </w:r>
      <w:r w:rsidR="00C93413" w:rsidRPr="00724A68">
        <w:rPr>
          <w:b/>
          <w:sz w:val="20"/>
          <w:szCs w:val="20"/>
        </w:rPr>
        <w:t>Reglas de laboratorio (Video)</w:t>
      </w:r>
    </w:p>
    <w:p w:rsidR="00C93413" w:rsidRPr="00724A68" w:rsidRDefault="00C93413" w:rsidP="00C93413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724A68">
        <w:rPr>
          <w:sz w:val="20"/>
          <w:szCs w:val="20"/>
        </w:rPr>
        <w:t>No probar u oler las sustancias.</w:t>
      </w:r>
    </w:p>
    <w:p w:rsidR="00C93413" w:rsidRPr="00724A68" w:rsidRDefault="00C93413" w:rsidP="00C93413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724A68">
        <w:rPr>
          <w:sz w:val="20"/>
          <w:szCs w:val="20"/>
        </w:rPr>
        <w:t>No mezclar sustancias hasta comprobar la etiqueta.</w:t>
      </w:r>
    </w:p>
    <w:p w:rsidR="00724A68" w:rsidRDefault="00C93413" w:rsidP="00724A68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724A68">
        <w:rPr>
          <w:sz w:val="20"/>
          <w:szCs w:val="20"/>
        </w:rPr>
        <w:t>No permitir comida ni bebida.</w:t>
      </w:r>
    </w:p>
    <w:p w:rsidR="00C93413" w:rsidRPr="00724A68" w:rsidRDefault="00724A68" w:rsidP="00724A68">
      <w:pPr>
        <w:rPr>
          <w:sz w:val="20"/>
          <w:szCs w:val="20"/>
        </w:rPr>
      </w:pPr>
      <w:r w:rsidRPr="00724A68">
        <w:rPr>
          <w:sz w:val="20"/>
          <w:szCs w:val="20"/>
        </w:rPr>
        <w:t xml:space="preserve"> </w:t>
      </w:r>
      <w:r w:rsidR="00C93413" w:rsidRPr="00724A68">
        <w:rPr>
          <w:sz w:val="20"/>
          <w:szCs w:val="20"/>
        </w:rPr>
        <w:t>Respuestas:</w:t>
      </w:r>
    </w:p>
    <w:p w:rsidR="00C93413" w:rsidRPr="00724A68" w:rsidRDefault="00C93413" w:rsidP="00C93413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724A68">
        <w:rPr>
          <w:sz w:val="20"/>
          <w:szCs w:val="20"/>
        </w:rPr>
        <w:t>Bata de laboratorio, zapatos cerrados, gafas y guantes.</w:t>
      </w:r>
    </w:p>
    <w:p w:rsidR="00C93413" w:rsidRPr="00724A68" w:rsidRDefault="00C93413" w:rsidP="00C93413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724A68">
        <w:rPr>
          <w:sz w:val="20"/>
          <w:szCs w:val="20"/>
        </w:rPr>
        <w:t>Es necesario atarse el pelo para no correr riesgo con los distintos materiales.</w:t>
      </w:r>
    </w:p>
    <w:p w:rsidR="00C93413" w:rsidRPr="00724A68" w:rsidRDefault="00724A68" w:rsidP="00C93413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724A68">
        <w:rPr>
          <w:sz w:val="20"/>
          <w:szCs w:val="20"/>
        </w:rPr>
        <w:t xml:space="preserve">No es normal ni </w:t>
      </w:r>
      <w:r w:rsidR="00C93413" w:rsidRPr="00724A68">
        <w:rPr>
          <w:sz w:val="20"/>
          <w:szCs w:val="20"/>
        </w:rPr>
        <w:t>conveniente oler porque es peligroso</w:t>
      </w:r>
      <w:r w:rsidRPr="00724A68">
        <w:rPr>
          <w:sz w:val="20"/>
          <w:szCs w:val="20"/>
        </w:rPr>
        <w:t xml:space="preserve">, debido a que </w:t>
      </w:r>
      <w:r w:rsidR="00C93413" w:rsidRPr="00724A68">
        <w:rPr>
          <w:sz w:val="20"/>
          <w:szCs w:val="20"/>
        </w:rPr>
        <w:t xml:space="preserve"> pueden ser tóxicos.</w:t>
      </w:r>
    </w:p>
    <w:p w:rsidR="00C93413" w:rsidRPr="00724A68" w:rsidRDefault="00724A68" w:rsidP="00C93413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724A68">
        <w:rPr>
          <w:sz w:val="20"/>
          <w:szCs w:val="20"/>
        </w:rPr>
        <w:t>No se deben mezclar productos porque pueden producir reacciones peligrosas.</w:t>
      </w:r>
    </w:p>
    <w:p w:rsidR="00724A68" w:rsidRDefault="00724A68" w:rsidP="00C93413">
      <w:pPr>
        <w:pStyle w:val="Prrafodelista"/>
        <w:numPr>
          <w:ilvl w:val="0"/>
          <w:numId w:val="3"/>
        </w:numPr>
      </w:pPr>
      <w:r w:rsidRPr="00724A68">
        <w:rPr>
          <w:sz w:val="20"/>
          <w:szCs w:val="20"/>
        </w:rPr>
        <w:t>No se debe comer ni beber en el laboratorio porque los alimentos se pueden contaminar con sustancias o vapores</w:t>
      </w:r>
      <w:r>
        <w:t>.</w:t>
      </w:r>
    </w:p>
    <w:p w:rsidR="00724A68" w:rsidRDefault="00724A68" w:rsidP="00724A68">
      <w:pPr>
        <w:ind w:left="360"/>
      </w:pPr>
      <w:bookmarkStart w:id="0" w:name="_GoBack"/>
      <w:r>
        <w:rPr>
          <w:noProof/>
          <w:lang w:eastAsia="es-AR"/>
        </w:rPr>
        <w:drawing>
          <wp:inline distT="0" distB="0" distL="0" distR="0">
            <wp:extent cx="5613951" cy="6240780"/>
            <wp:effectExtent l="0" t="0" r="6350" b="7620"/>
            <wp:docPr id="4" name="Imagen 4" descr="C:\Users\FLIA LOPEZ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IA LOPEZ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4A68" w:rsidRDefault="00724A68" w:rsidP="00724A68">
      <w:pPr>
        <w:ind w:left="360"/>
      </w:pPr>
    </w:p>
    <w:p w:rsidR="00461B4E" w:rsidRDefault="00461B4E" w:rsidP="00C92654">
      <w:r w:rsidRPr="00461B4E">
        <w:rPr>
          <w:b/>
        </w:rPr>
        <w:lastRenderedPageBreak/>
        <w:t>Actividades página 12</w:t>
      </w:r>
      <w:r>
        <w:t>.</w:t>
      </w:r>
    </w:p>
    <w:p w:rsidR="00724A68" w:rsidRPr="00193FAD" w:rsidRDefault="00724A68" w:rsidP="00C92654">
      <w:pPr>
        <w:rPr>
          <w:sz w:val="20"/>
          <w:szCs w:val="20"/>
        </w:rPr>
      </w:pPr>
      <w:r>
        <w:t xml:space="preserve">6- </w:t>
      </w:r>
      <w:r w:rsidRPr="00193FAD">
        <w:rPr>
          <w:b/>
          <w:sz w:val="20"/>
          <w:szCs w:val="20"/>
        </w:rPr>
        <w:t>Normas que no se cumplen</w:t>
      </w:r>
      <w:r w:rsidRPr="00193FAD">
        <w:rPr>
          <w:sz w:val="20"/>
          <w:szCs w:val="20"/>
        </w:rPr>
        <w:t>:</w:t>
      </w:r>
    </w:p>
    <w:p w:rsidR="00724A68" w:rsidRPr="00193FAD" w:rsidRDefault="002F454A" w:rsidP="00724A68">
      <w:pPr>
        <w:pStyle w:val="Prrafodelista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Cabello </w:t>
      </w:r>
      <w:r w:rsidR="00724A68" w:rsidRPr="00193FAD">
        <w:rPr>
          <w:sz w:val="20"/>
          <w:szCs w:val="20"/>
        </w:rPr>
        <w:t>atado.</w:t>
      </w:r>
    </w:p>
    <w:p w:rsidR="00724A68" w:rsidRPr="00193FAD" w:rsidRDefault="002F454A" w:rsidP="00724A68">
      <w:pPr>
        <w:pStyle w:val="Prrafodelista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No p</w:t>
      </w:r>
      <w:r w:rsidR="00724A68" w:rsidRPr="00193FAD">
        <w:rPr>
          <w:sz w:val="20"/>
          <w:szCs w:val="20"/>
        </w:rPr>
        <w:t>robar sustancias.</w:t>
      </w:r>
    </w:p>
    <w:p w:rsidR="00724A68" w:rsidRDefault="002F454A" w:rsidP="00724A68">
      <w:pPr>
        <w:pStyle w:val="Prrafodelista"/>
        <w:numPr>
          <w:ilvl w:val="0"/>
          <w:numId w:val="4"/>
        </w:numPr>
      </w:pPr>
      <w:r>
        <w:rPr>
          <w:sz w:val="20"/>
          <w:szCs w:val="20"/>
        </w:rPr>
        <w:t>No c</w:t>
      </w:r>
      <w:r w:rsidR="00724A68" w:rsidRPr="00193FAD">
        <w:rPr>
          <w:sz w:val="20"/>
          <w:szCs w:val="20"/>
        </w:rPr>
        <w:t>omer y beber en el laboratorio</w:t>
      </w:r>
      <w:r w:rsidR="00724A68">
        <w:t>.</w:t>
      </w:r>
    </w:p>
    <w:p w:rsidR="00724A68" w:rsidRDefault="002F454A" w:rsidP="00724A68">
      <w:pPr>
        <w:pStyle w:val="Prrafodelista"/>
        <w:numPr>
          <w:ilvl w:val="0"/>
          <w:numId w:val="4"/>
        </w:numPr>
      </w:pPr>
      <w:r>
        <w:t>No t</w:t>
      </w:r>
      <w:r w:rsidR="00193FAD">
        <w:t>ocar las sustancias químicas sin guantes.</w:t>
      </w:r>
    </w:p>
    <w:p w:rsidR="00193FAD" w:rsidRDefault="002F454A" w:rsidP="00724A68">
      <w:pPr>
        <w:pStyle w:val="Prrafodelista"/>
        <w:numPr>
          <w:ilvl w:val="0"/>
          <w:numId w:val="4"/>
        </w:numPr>
      </w:pPr>
      <w:r>
        <w:t>No hay lugar para colgar las mochilas</w:t>
      </w:r>
    </w:p>
    <w:p w:rsidR="00193FAD" w:rsidRDefault="00193FAD" w:rsidP="00193FAD">
      <w:pPr>
        <w:pStyle w:val="Prrafodelista"/>
      </w:pPr>
    </w:p>
    <w:p w:rsidR="00193FAD" w:rsidRDefault="00193FAD" w:rsidP="00193FAD">
      <w:r>
        <w:t>7-</w:t>
      </w:r>
      <w:r w:rsidRPr="00461B4E">
        <w:rPr>
          <w:b/>
        </w:rPr>
        <w:t>Cuidado personal</w:t>
      </w:r>
      <w:r>
        <w:t>: Recogerse el pelo y usar guantes.</w:t>
      </w:r>
    </w:p>
    <w:p w:rsidR="00193FAD" w:rsidRDefault="00193FAD" w:rsidP="00193FAD">
      <w:r>
        <w:t xml:space="preserve"> </w:t>
      </w:r>
      <w:r w:rsidRPr="00461B4E">
        <w:rPr>
          <w:b/>
        </w:rPr>
        <w:t>Tratamiento de residuos</w:t>
      </w:r>
      <w:r>
        <w:t xml:space="preserve">: Separar y tirar los residuos en contenedores apropiados y </w:t>
      </w:r>
    </w:p>
    <w:p w:rsidR="00193FAD" w:rsidRDefault="00193FAD" w:rsidP="00193FAD">
      <w:r>
        <w:t xml:space="preserve"> </w:t>
      </w:r>
      <w:r w:rsidRPr="00461B4E">
        <w:rPr>
          <w:b/>
        </w:rPr>
        <w:t>Manejo de productos químicos</w:t>
      </w:r>
      <w:r>
        <w:t xml:space="preserve">: No oler </w:t>
      </w:r>
      <w:r w:rsidR="00461B4E">
        <w:t>ni probar los productos y mezclar sustancias.</w:t>
      </w:r>
    </w:p>
    <w:p w:rsidR="00193FAD" w:rsidRDefault="00193FAD" w:rsidP="00193FAD">
      <w:r>
        <w:t>8-a) La noticia se trata de un niño de 1 añ</w:t>
      </w:r>
      <w:r w:rsidR="002F454A">
        <w:t>o y 8 meses de Caucete,</w:t>
      </w:r>
      <w:r>
        <w:t xml:space="preserve"> que tomó ácido</w:t>
      </w:r>
      <w:r w:rsidR="00461B4E">
        <w:t xml:space="preserve"> para baterías</w:t>
      </w:r>
      <w:r w:rsidR="002F454A">
        <w:t xml:space="preserve">, que había comprado su abuelo y que, </w:t>
      </w:r>
      <w:r>
        <w:t>su hermanita y su tío</w:t>
      </w:r>
      <w:r w:rsidR="002F454A">
        <w:t xml:space="preserve"> </w:t>
      </w:r>
      <w:r>
        <w:t xml:space="preserve"> creyendo que er</w:t>
      </w:r>
      <w:r w:rsidR="002F454A">
        <w:t xml:space="preserve">a jugo, le dieron una botellita porque el niño tenía sed. </w:t>
      </w:r>
      <w:r>
        <w:t xml:space="preserve"> Inmediatamente</w:t>
      </w:r>
      <w:r w:rsidR="002F454A">
        <w:t xml:space="preserve"> el niño, vomitó y empezó a llora diciendo que le quemaba. Su familia </w:t>
      </w:r>
      <w:r>
        <w:t xml:space="preserve"> lo tra</w:t>
      </w:r>
      <w:r w:rsidR="002F454A">
        <w:t>sladaron al hospital de Caucete, y de ahí, lo derivaron al Hospital Rawson donde se encuentra en terapia intensiva. Está sedado por el dolor pero no tuvo lesiones graves.</w:t>
      </w:r>
    </w:p>
    <w:p w:rsidR="002F454A" w:rsidRDefault="002F454A" w:rsidP="00193FAD">
      <w:r>
        <w:t>b) Tendría que tener el logotipo de peligros para la salud humana: Toxicidad aguda.</w:t>
      </w:r>
    </w:p>
    <w:p w:rsidR="002F454A" w:rsidRDefault="002F454A" w:rsidP="00193FAD">
      <w:r>
        <w:t>c) Se dieron cuenta porque el niño lloraba a gritos, con la boca muy abierta, decía que le quemaba y su ropa estaba carcomida.</w:t>
      </w:r>
    </w:p>
    <w:p w:rsidR="002F454A" w:rsidRDefault="002F454A" w:rsidP="00193FAD">
      <w:r>
        <w:t>d) Que no dejen los productos químicos peligrosos al alcance de los niños.</w:t>
      </w:r>
    </w:p>
    <w:sectPr w:rsidR="002F454A" w:rsidSect="00724A68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760A"/>
    <w:multiLevelType w:val="hybridMultilevel"/>
    <w:tmpl w:val="E536DFE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0035B"/>
    <w:multiLevelType w:val="hybridMultilevel"/>
    <w:tmpl w:val="D7FC7596"/>
    <w:lvl w:ilvl="0" w:tplc="F8C42C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586A34"/>
    <w:multiLevelType w:val="hybridMultilevel"/>
    <w:tmpl w:val="BCDAAD36"/>
    <w:lvl w:ilvl="0" w:tplc="FB242B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36B22"/>
    <w:multiLevelType w:val="hybridMultilevel"/>
    <w:tmpl w:val="E53CBDE6"/>
    <w:lvl w:ilvl="0" w:tplc="28B40B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A4"/>
    <w:rsid w:val="00193FAD"/>
    <w:rsid w:val="002F454A"/>
    <w:rsid w:val="00461B4E"/>
    <w:rsid w:val="004A0D6C"/>
    <w:rsid w:val="00724A68"/>
    <w:rsid w:val="00763FDF"/>
    <w:rsid w:val="00833CF4"/>
    <w:rsid w:val="00A739A4"/>
    <w:rsid w:val="00BA6795"/>
    <w:rsid w:val="00C92654"/>
    <w:rsid w:val="00C93413"/>
    <w:rsid w:val="00F4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39A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9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265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63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39A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9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265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63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A8444-57D2-4673-8C67-7A398512C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FLIA LOPEZ</dc:creator>
  <cp:lastModifiedBy>FLIA LOPEZ</cp:lastModifiedBy>
  <cp:revision>1</cp:revision>
  <cp:lastPrinted>2022-05-13T01:38:00Z</cp:lastPrinted>
  <dcterms:created xsi:type="dcterms:W3CDTF">2022-05-12T23:24:00Z</dcterms:created>
  <dcterms:modified xsi:type="dcterms:W3CDTF">2022-05-13T01:40:00Z</dcterms:modified>
</cp:coreProperties>
</file>