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C13" w:rsidRDefault="005B6C13">
      <w:pPr>
        <w:pStyle w:val="Textoindependiente"/>
        <w:tabs>
          <w:tab w:val="left" w:pos="872"/>
        </w:tabs>
        <w:spacing w:before="27"/>
        <w:ind w:left="106"/>
      </w:pPr>
      <w:r w:rsidRPr="005B6C13">
        <w:rPr>
          <w:noProof/>
          <w:lang w:val="en-US"/>
        </w:rPr>
        <w:drawing>
          <wp:inline distT="0" distB="0" distL="0" distR="0">
            <wp:extent cx="7023100" cy="9941124"/>
            <wp:effectExtent l="0" t="0" r="0" b="0"/>
            <wp:docPr id="1" name="Imagen 1" descr="C:\Users\andre\Downloads\Póster Invitación Showroom de Moda Rosa Orgá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ownloads\Póster Invitación Showroom de Moda Rosa Orgánic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9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13" w:rsidRDefault="005B6C13"/>
    <w:p w:rsidR="0047543B" w:rsidRDefault="003F65B6">
      <w:pPr>
        <w:pStyle w:val="Textoindependiente"/>
        <w:tabs>
          <w:tab w:val="left" w:pos="872"/>
        </w:tabs>
        <w:spacing w:before="27"/>
        <w:ind w:left="106"/>
      </w:pPr>
      <w:r>
        <w:t>TICs</w:t>
      </w:r>
      <w:r>
        <w:tab/>
        <w:t>Ignacio</w:t>
      </w:r>
      <w:r>
        <w:rPr>
          <w:spacing w:val="-3"/>
        </w:rPr>
        <w:t xml:space="preserve"> </w:t>
      </w:r>
      <w:r>
        <w:t>Cortez</w:t>
      </w:r>
    </w:p>
    <w:p w:rsidR="0047543B" w:rsidRDefault="0047543B">
      <w:pPr>
        <w:pStyle w:val="Textoindependiente"/>
        <w:spacing w:before="3"/>
        <w:rPr>
          <w:sz w:val="17"/>
        </w:rPr>
      </w:pPr>
    </w:p>
    <w:p w:rsidR="0047543B" w:rsidRDefault="003F65B6">
      <w:pPr>
        <w:spacing w:before="56"/>
        <w:ind w:left="4476" w:right="4214"/>
        <w:jc w:val="center"/>
        <w:rPr>
          <w:b/>
        </w:rPr>
      </w:pPr>
      <w:r>
        <w:rPr>
          <w:b/>
        </w:rPr>
        <w:t>Trabajo</w:t>
      </w:r>
      <w:r>
        <w:rPr>
          <w:b/>
          <w:spacing w:val="-2"/>
        </w:rPr>
        <w:t xml:space="preserve"> </w:t>
      </w:r>
      <w:r>
        <w:rPr>
          <w:b/>
        </w:rPr>
        <w:t>Practico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Tics</w:t>
      </w:r>
    </w:p>
    <w:p w:rsidR="0047543B" w:rsidRDefault="003F65B6" w:rsidP="00424B7E">
      <w:pPr>
        <w:tabs>
          <w:tab w:val="left" w:pos="6362"/>
          <w:tab w:val="left" w:pos="8971"/>
        </w:tabs>
        <w:spacing w:before="181"/>
        <w:ind w:left="106"/>
        <w:rPr>
          <w:b/>
        </w:rPr>
      </w:pPr>
      <w:r>
        <w:rPr>
          <w:b/>
        </w:rPr>
        <w:t>Nombre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Apellido:</w:t>
      </w:r>
      <w:r w:rsidR="009B3472">
        <w:rPr>
          <w:b/>
        </w:rPr>
        <w:t xml:space="preserve"> Selena Correa </w:t>
      </w:r>
      <w:r w:rsidR="00424B7E">
        <w:rPr>
          <w:b/>
        </w:rPr>
        <w:t>y Lourdes</w:t>
      </w:r>
      <w:r w:rsidR="009B3472">
        <w:rPr>
          <w:b/>
        </w:rPr>
        <w:t xml:space="preserve"> Barrionuevo</w:t>
      </w:r>
      <w:r>
        <w:rPr>
          <w:b/>
        </w:rPr>
        <w:tab/>
        <w:t>Curso:</w:t>
      </w:r>
      <w:r>
        <w:rPr>
          <w:b/>
          <w:spacing w:val="-1"/>
        </w:rPr>
        <w:t xml:space="preserve"> </w:t>
      </w:r>
      <w:r>
        <w:rPr>
          <w:b/>
        </w:rPr>
        <w:t>4to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</w:rPr>
        <w:tab/>
        <w:t>Colegio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1"/>
        </w:rPr>
        <w:t xml:space="preserve"> </w:t>
      </w:r>
      <w:r>
        <w:rPr>
          <w:b/>
        </w:rPr>
        <w:t>Prado</w:t>
      </w:r>
    </w:p>
    <w:p w:rsidR="00424B7E" w:rsidRPr="00424B7E" w:rsidRDefault="00F8120C" w:rsidP="00424B7E">
      <w:pPr>
        <w:tabs>
          <w:tab w:val="left" w:pos="6362"/>
          <w:tab w:val="left" w:pos="8971"/>
        </w:tabs>
        <w:spacing w:before="181"/>
        <w:ind w:left="106"/>
        <w:rPr>
          <w:b/>
        </w:rPr>
      </w:pPr>
      <w:r>
        <w:rPr>
          <w:b/>
          <w:noProof/>
          <w:lang w:val="en-US"/>
        </w:rPr>
        <w:pict>
          <v:oval id="_x0000_s1031" style="position:absolute;left:0;text-align:left;margin-left:213.25pt;margin-top:16.05pt;width:138pt;height:32.25pt;z-index:-251658240" fillcolor="#f9f" strokecolor="#f9f"/>
        </w:pict>
      </w:r>
    </w:p>
    <w:p w:rsidR="0047543B" w:rsidRDefault="003F65B6">
      <w:pPr>
        <w:pStyle w:val="Textoindependiente"/>
        <w:spacing w:before="1"/>
        <w:ind w:left="4476" w:right="4214"/>
        <w:jc w:val="center"/>
      </w:pPr>
      <w:r>
        <w:t>Responder</w:t>
      </w:r>
      <w:r>
        <w:rPr>
          <w:spacing w:val="-3"/>
        </w:rPr>
        <w:t xml:space="preserve"> </w:t>
      </w:r>
      <w:r>
        <w:t>el cuestionario</w:t>
      </w:r>
    </w:p>
    <w:p w:rsidR="00424B7E" w:rsidRDefault="00F8120C" w:rsidP="00424B7E">
      <w:pPr>
        <w:pStyle w:val="Prrafodelista"/>
        <w:numPr>
          <w:ilvl w:val="0"/>
          <w:numId w:val="1"/>
        </w:numPr>
        <w:tabs>
          <w:tab w:val="left" w:pos="827"/>
        </w:tabs>
        <w:spacing w:before="182"/>
      </w:pPr>
      <w:r>
        <w:rPr>
          <w:noProof/>
          <w:lang w:val="en-U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left:0;text-align:left;margin-left:10.6pt;margin-top:1.1pt;width:33.9pt;height:30.75pt;z-index:-251656192;mso-position-horizontal:absolute" fillcolor="#c9f" strokecolor="#c9f"/>
        </w:pict>
      </w:r>
      <w:r>
        <w:rPr>
          <w:noProof/>
          <w:lang w:val="en-US"/>
        </w:rPr>
        <w:pict>
          <v:roundrect id="_x0000_s1032" style="position:absolute;left:0;text-align:left;margin-left:34.75pt;margin-top:7.1pt;width:129.75pt;height:21pt;z-index:-251657216" arcsize="10923f" fillcolor="#f9f" strokecolor="#f9f"/>
        </w:pict>
      </w:r>
      <w:r w:rsidR="003F65B6">
        <w:t>¿Qué</w:t>
      </w:r>
      <w:r w:rsidR="003F65B6">
        <w:rPr>
          <w:spacing w:val="-2"/>
        </w:rPr>
        <w:t xml:space="preserve"> </w:t>
      </w:r>
      <w:r w:rsidR="003F65B6">
        <w:t>es</w:t>
      </w:r>
      <w:r w:rsidR="003F65B6">
        <w:rPr>
          <w:spacing w:val="1"/>
        </w:rPr>
        <w:t xml:space="preserve"> </w:t>
      </w:r>
      <w:r w:rsidR="003F65B6">
        <w:t>la</w:t>
      </w:r>
      <w:r w:rsidR="003F65B6">
        <w:rPr>
          <w:spacing w:val="-4"/>
        </w:rPr>
        <w:t xml:space="preserve"> </w:t>
      </w:r>
      <w:r w:rsidR="003F65B6">
        <w:t>Comunicación?</w:t>
      </w:r>
    </w:p>
    <w:p w:rsidR="009B3472" w:rsidRDefault="009B3472" w:rsidP="00424B7E">
      <w:pPr>
        <w:pStyle w:val="Prrafodelista"/>
        <w:tabs>
          <w:tab w:val="left" w:pos="827"/>
        </w:tabs>
        <w:spacing w:before="182"/>
        <w:ind w:firstLine="0"/>
      </w:pPr>
      <w:r>
        <w:t>L</w:t>
      </w:r>
      <w:r w:rsidRPr="009B3472">
        <w:t>a comunicación es el intercambio de datos entre computadoras a través de una conexión. Para que las computadoras puedan entenderse debe haber un "lenguaje" común llamados protocolos.</w:t>
      </w:r>
    </w:p>
    <w:p w:rsidR="005B6C13" w:rsidRDefault="005B6C13" w:rsidP="00424B7E">
      <w:pPr>
        <w:pStyle w:val="Prrafodelista"/>
        <w:tabs>
          <w:tab w:val="left" w:pos="827"/>
        </w:tabs>
        <w:spacing w:before="182"/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2018805" cy="1182832"/>
            <wp:effectExtent l="0" t="0" r="0" b="0"/>
            <wp:docPr id="2" name="Imagen 2" descr="La Comunicación En Las Redes Mundiales De Informática Ilustraciones Svg,  Vectoriales, Clip Art Vectorizado Libre De Derechos. Image 1157580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Comunicación En Las Redes Mundiales De Informática Ilustraciones Svg,  Vectoriales, Clip Art Vectorizado Libre De Derechos. Image 11575806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25" cy="120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302108">
      <w:pPr>
        <w:pStyle w:val="Textoindependiente"/>
        <w:spacing w:before="7"/>
        <w:rPr>
          <w:sz w:val="25"/>
        </w:rPr>
      </w:pPr>
      <w:r>
        <w:rPr>
          <w:noProof/>
          <w:sz w:val="25"/>
          <w:lang w:val="en-US"/>
        </w:rPr>
        <w:pict>
          <v:shape id="_x0000_s1048" type="#_x0000_t120" style="position:absolute;margin-left:13.6pt;margin-top:7.65pt;width:32.4pt;height:29.25pt;z-index:-251642880" fillcolor="#c9f" strokecolor="#c9f"/>
        </w:pict>
      </w:r>
      <w:r w:rsidR="00F8120C">
        <w:rPr>
          <w:noProof/>
          <w:sz w:val="25"/>
          <w:lang w:val="en-US"/>
        </w:rPr>
        <w:pict>
          <v:roundrect id="_x0000_s1034" style="position:absolute;margin-left:38.5pt;margin-top:15.9pt;width:99.75pt;height:15pt;z-index:-251655168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¿Qué</w:t>
      </w:r>
      <w:r>
        <w:rPr>
          <w:spacing w:val="-1"/>
        </w:rPr>
        <w:t xml:space="preserve"> </w:t>
      </w:r>
      <w:r>
        <w:t>significa</w:t>
      </w:r>
      <w:r>
        <w:rPr>
          <w:spacing w:val="-4"/>
        </w:rPr>
        <w:t xml:space="preserve"> </w:t>
      </w:r>
      <w:r>
        <w:t>Tics?</w:t>
      </w:r>
    </w:p>
    <w:p w:rsidR="009B3472" w:rsidRDefault="009B3472" w:rsidP="009B3472">
      <w:pPr>
        <w:pStyle w:val="Prrafodelista"/>
        <w:tabs>
          <w:tab w:val="left" w:pos="827"/>
        </w:tabs>
        <w:ind w:firstLine="0"/>
      </w:pPr>
      <w:r>
        <w:t xml:space="preserve">Significa </w:t>
      </w:r>
      <w:r w:rsidRPr="009B3472">
        <w:t>Tecnologías de la Información y la Comunicación</w:t>
      </w:r>
      <w:r>
        <w:t>. S</w:t>
      </w:r>
      <w:r w:rsidRPr="009B3472">
        <w:t>on los recursos y herramientas que se utilizan para el proceso, administración y distribución de la información a través de elementos tecnológicos, como: ordenadores, teléfonos, televisores, etc</w:t>
      </w:r>
      <w:r w:rsidR="00F8120C">
        <w:t>.</w:t>
      </w:r>
    </w:p>
    <w:p w:rsidR="0047543B" w:rsidRDefault="00302108">
      <w:pPr>
        <w:pStyle w:val="Textoindependiente"/>
        <w:spacing w:before="2"/>
        <w:rPr>
          <w:sz w:val="27"/>
        </w:rPr>
      </w:pPr>
      <w:r>
        <w:rPr>
          <w:noProof/>
          <w:lang w:val="en-US"/>
        </w:rPr>
        <w:pict>
          <v:shape id="_x0000_s1050" type="#_x0000_t120" style="position:absolute;margin-left:14.5pt;margin-top:8.1pt;width:27.75pt;height:27.75pt;z-index:-251641856" fillcolor="#c9f" strokecolor="#c9f"/>
        </w:pict>
      </w:r>
      <w:r w:rsidR="00F8120C">
        <w:rPr>
          <w:noProof/>
          <w:lang w:val="en-US"/>
        </w:rPr>
        <w:pict>
          <v:roundrect id="_x0000_s1037" style="position:absolute;margin-left:33.25pt;margin-top:12.6pt;width:195pt;height:16.5pt;z-index:-251653120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  <w:spacing w:before="1"/>
      </w:pPr>
      <w:r>
        <w:t>¿Cuáles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Tics?</w:t>
      </w:r>
    </w:p>
    <w:p w:rsidR="009B3472" w:rsidRDefault="009B3472" w:rsidP="009B3472">
      <w:pPr>
        <w:pStyle w:val="Prrafodelista"/>
        <w:tabs>
          <w:tab w:val="left" w:pos="827"/>
        </w:tabs>
        <w:spacing w:before="1"/>
        <w:ind w:firstLine="0"/>
      </w:pPr>
      <w:r>
        <w:t xml:space="preserve">Las características las </w:t>
      </w:r>
      <w:r w:rsidRPr="009B3472">
        <w:t>podemos englobar en dos grandes grupos como son el tecnológico y el social. Dentro de estos dos grandes grupos encontramos una serie de características más específicas muy representativas de la sociedad actual: carácter innovador, interactividad, interconexión, instantaneidad, digitalización y penetración.</w:t>
      </w:r>
    </w:p>
    <w:p w:rsidR="009B3472" w:rsidRDefault="009B3472" w:rsidP="009B3472">
      <w:pPr>
        <w:pStyle w:val="Prrafodelista"/>
        <w:tabs>
          <w:tab w:val="left" w:pos="827"/>
        </w:tabs>
        <w:spacing w:before="1"/>
        <w:ind w:firstLine="0"/>
      </w:pPr>
    </w:p>
    <w:p w:rsidR="009B3472" w:rsidRDefault="009B3472" w:rsidP="009B3472">
      <w:pPr>
        <w:pStyle w:val="Prrafodelista"/>
        <w:tabs>
          <w:tab w:val="left" w:pos="827"/>
        </w:tabs>
        <w:spacing w:before="1"/>
        <w:ind w:firstLine="0"/>
        <w:jc w:val="center"/>
      </w:pPr>
      <w:r w:rsidRPr="009B3472">
        <w:rPr>
          <w:noProof/>
          <w:lang w:val="en-US"/>
        </w:rPr>
        <w:drawing>
          <wp:inline distT="0" distB="0" distL="0" distR="0">
            <wp:extent cx="3788228" cy="1407106"/>
            <wp:effectExtent l="0" t="0" r="0" b="0"/>
            <wp:docPr id="8" name="Imagen 8" descr="caracteristicas de las 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acteristicas de las t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08" cy="14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302108">
      <w:pPr>
        <w:pStyle w:val="Textoindependiente"/>
        <w:spacing w:before="7"/>
        <w:rPr>
          <w:sz w:val="25"/>
        </w:rPr>
      </w:pPr>
      <w:r>
        <w:rPr>
          <w:noProof/>
          <w:lang w:val="en-US"/>
        </w:rPr>
        <w:pict>
          <v:shape id="_x0000_s1052" type="#_x0000_t120" style="position:absolute;margin-left:16.65pt;margin-top:5.7pt;width:27.75pt;height:30.2pt;rotation:11999606fd;z-index:-251640832" fillcolor="#c9f" strokecolor="#c9f"/>
        </w:pict>
      </w:r>
      <w:r w:rsidR="00F8120C">
        <w:rPr>
          <w:noProof/>
          <w:lang w:val="en-US"/>
        </w:rPr>
        <w:pict>
          <v:roundrect id="_x0000_s1038" style="position:absolute;margin-left:35.5pt;margin-top:11.45pt;width:119.25pt;height:18pt;z-index:-251652096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¿Qué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información?</w:t>
      </w:r>
    </w:p>
    <w:p w:rsidR="0047543B" w:rsidRDefault="009B3472" w:rsidP="009B3472">
      <w:pPr>
        <w:pStyle w:val="Prrafodelista"/>
        <w:tabs>
          <w:tab w:val="left" w:pos="827"/>
        </w:tabs>
        <w:ind w:firstLine="0"/>
      </w:pPr>
      <w:r w:rsidRPr="009B3472">
        <w:t xml:space="preserve">En la </w:t>
      </w:r>
      <w:r w:rsidR="005B6C13" w:rsidRPr="009B3472">
        <w:t>Informática,</w:t>
      </w:r>
      <w:r w:rsidRPr="009B3472">
        <w:t xml:space="preserve"> como información se denomina el conjunto de datos organizados y procesados ​​que funcionan como mensajes, instrucciones y operaciones o cualquier otro tipo de actividad que tenga lugar en una computadora.</w:t>
      </w:r>
    </w:p>
    <w:p w:rsidR="00424B7E" w:rsidRDefault="00424B7E" w:rsidP="00424B7E">
      <w:pPr>
        <w:pStyle w:val="Prrafodelista"/>
        <w:tabs>
          <w:tab w:val="left" w:pos="827"/>
        </w:tabs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3823561" cy="1341911"/>
            <wp:effectExtent l="0" t="0" r="0" b="0"/>
            <wp:docPr id="3" name="Imagen 3" descr="Información - Concepto, usos, clasificación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mación - Concepto, usos, clasificación y característic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99" cy="13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72" w:rsidRDefault="009B3472" w:rsidP="009B3472">
      <w:pPr>
        <w:pStyle w:val="Prrafodelista"/>
        <w:tabs>
          <w:tab w:val="left" w:pos="827"/>
        </w:tabs>
        <w:ind w:firstLine="0"/>
      </w:pPr>
    </w:p>
    <w:p w:rsidR="00424B7E" w:rsidRDefault="00424B7E" w:rsidP="00424B7E">
      <w:pPr>
        <w:tabs>
          <w:tab w:val="left" w:pos="827"/>
        </w:tabs>
      </w:pPr>
    </w:p>
    <w:p w:rsidR="00424B7E" w:rsidRPr="009B3472" w:rsidRDefault="00302108" w:rsidP="009B3472">
      <w:pPr>
        <w:pStyle w:val="Prrafodelista"/>
        <w:tabs>
          <w:tab w:val="left" w:pos="827"/>
        </w:tabs>
        <w:ind w:firstLine="0"/>
      </w:pPr>
      <w:r>
        <w:rPr>
          <w:noProof/>
          <w:lang w:val="en-US"/>
        </w:rPr>
        <w:lastRenderedPageBreak/>
        <w:pict>
          <v:shape id="_x0000_s1053" type="#_x0000_t120" style="position:absolute;left:0;text-align:left;margin-left:12.25pt;margin-top:7.25pt;width:32.25pt;height:22.5pt;z-index:-251639808" fillcolor="#c9f" strokecolor="#c9f"/>
        </w:pict>
      </w:r>
      <w:r w:rsidR="00F8120C">
        <w:rPr>
          <w:noProof/>
          <w:lang w:val="en-US"/>
        </w:rPr>
        <w:pict>
          <v:roundrect id="_x0000_s1039" style="position:absolute;left:0;text-align:left;margin-left:34.75pt;margin-top:8pt;width:135pt;height:21.75pt;z-index:-251651072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¿Cómo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clasifican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Tics?</w:t>
      </w:r>
    </w:p>
    <w:p w:rsidR="009B3472" w:rsidRDefault="009B3472" w:rsidP="009B3472">
      <w:pPr>
        <w:pStyle w:val="Prrafodelista"/>
        <w:tabs>
          <w:tab w:val="left" w:pos="827"/>
        </w:tabs>
      </w:pPr>
      <w:r>
        <w:t>Se pueden clasificar las TIC según:</w:t>
      </w:r>
    </w:p>
    <w:p w:rsidR="009B3472" w:rsidRDefault="009B3472" w:rsidP="009B3472">
      <w:pPr>
        <w:pStyle w:val="Prrafodelista"/>
        <w:numPr>
          <w:ilvl w:val="0"/>
          <w:numId w:val="2"/>
        </w:numPr>
        <w:tabs>
          <w:tab w:val="left" w:pos="827"/>
        </w:tabs>
      </w:pPr>
      <w:r>
        <w:t xml:space="preserve">Las redes: </w:t>
      </w:r>
      <w:r w:rsidRPr="009B3472">
        <w:t xml:space="preserve">conjunto de dispositivos que se encuentran interconectados entre </w:t>
      </w:r>
      <w:proofErr w:type="spellStart"/>
      <w:r w:rsidRPr="009B3472">
        <w:t>si</w:t>
      </w:r>
      <w:proofErr w:type="spellEnd"/>
      <w:r w:rsidRPr="009B3472">
        <w:t xml:space="preserve"> a través de un medio</w:t>
      </w:r>
      <w:r>
        <w:t>.</w:t>
      </w:r>
    </w:p>
    <w:p w:rsidR="009B3472" w:rsidRPr="009B3472" w:rsidRDefault="009B3472" w:rsidP="009B3472">
      <w:pPr>
        <w:pStyle w:val="Prrafodelista"/>
        <w:numPr>
          <w:ilvl w:val="0"/>
          <w:numId w:val="2"/>
        </w:numPr>
        <w:tabs>
          <w:tab w:val="left" w:pos="827"/>
        </w:tabs>
        <w:rPr>
          <w:rFonts w:asciiTheme="minorHAnsi" w:hAnsiTheme="minorHAnsi" w:cstheme="minorHAnsi"/>
        </w:rPr>
      </w:pPr>
      <w:r>
        <w:t xml:space="preserve">Los terminales: 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9B3472">
        <w:rPr>
          <w:rFonts w:asciiTheme="minorHAnsi" w:hAnsiTheme="minorHAnsi" w:cstheme="minorHAnsi"/>
          <w:color w:val="202124"/>
          <w:shd w:val="clear" w:color="auto" w:fill="FFFFFF"/>
        </w:rPr>
        <w:t>dispositivo electrónico o electromecánico que se utiliza para interactuar con un computador.</w:t>
      </w:r>
    </w:p>
    <w:p w:rsidR="009B3472" w:rsidRPr="00424B7E" w:rsidRDefault="009B3472" w:rsidP="009B3472">
      <w:pPr>
        <w:pStyle w:val="Prrafodelista"/>
        <w:numPr>
          <w:ilvl w:val="0"/>
          <w:numId w:val="2"/>
        </w:numPr>
        <w:tabs>
          <w:tab w:val="left" w:pos="827"/>
        </w:tabs>
      </w:pPr>
      <w:r>
        <w:t xml:space="preserve">Los servicios: </w:t>
      </w:r>
      <w:r w:rsidRPr="009B3472">
        <w:rPr>
          <w:rFonts w:asciiTheme="minorHAnsi" w:hAnsiTheme="minorHAnsi" w:cstheme="minorHAnsi"/>
          <w:color w:val="202124"/>
          <w:shd w:val="clear" w:color="auto" w:fill="FFFFFF"/>
        </w:rPr>
        <w:t>conjunto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9B3472">
        <w:rPr>
          <w:rFonts w:asciiTheme="minorHAnsi" w:hAnsiTheme="minorHAnsi" w:cstheme="minorHAnsi"/>
          <w:color w:val="202124"/>
          <w:shd w:val="clear" w:color="auto" w:fill="FFFFFF"/>
        </w:rPr>
        <w:t>de actividades que buscan responder a las necesidades de un cliente por medio de un cambio de condición en los bienes </w:t>
      </w:r>
      <w:r w:rsidRPr="009B3472">
        <w:rPr>
          <w:rFonts w:asciiTheme="minorHAnsi" w:hAnsiTheme="minorHAnsi" w:cstheme="minorHAnsi"/>
          <w:bCs/>
          <w:color w:val="202124"/>
          <w:shd w:val="clear" w:color="auto" w:fill="FFFFFF"/>
        </w:rPr>
        <w:t>informáticos.</w:t>
      </w:r>
    </w:p>
    <w:p w:rsidR="00424B7E" w:rsidRPr="00424B7E" w:rsidRDefault="00424B7E" w:rsidP="00424B7E">
      <w:pPr>
        <w:pStyle w:val="Prrafodelista"/>
        <w:tabs>
          <w:tab w:val="left" w:pos="827"/>
        </w:tabs>
        <w:ind w:left="720" w:firstLine="0"/>
      </w:pPr>
    </w:p>
    <w:p w:rsidR="00424B7E" w:rsidRPr="009B3472" w:rsidRDefault="00424B7E" w:rsidP="00424B7E">
      <w:pPr>
        <w:pStyle w:val="Prrafodelista"/>
        <w:tabs>
          <w:tab w:val="left" w:pos="827"/>
        </w:tabs>
        <w:ind w:left="720" w:firstLine="0"/>
        <w:jc w:val="center"/>
      </w:pPr>
      <w:r>
        <w:rPr>
          <w:noProof/>
          <w:lang w:val="en-US"/>
        </w:rPr>
        <w:drawing>
          <wp:inline distT="0" distB="0" distL="0" distR="0">
            <wp:extent cx="4733925" cy="2482562"/>
            <wp:effectExtent l="0" t="0" r="0" b="0"/>
            <wp:docPr id="4" name="Imagen 4" descr="טוויטר \ Esterly Piura בטוויטר: &quot;Clasificación de las TICs... #DVFPU #UMH  @CeleneHn https://t.co/1exi76oUA8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טוויטר \ Esterly Piura בטוויטר: &quot;Clasificación de las TICs... #DVFPU #UMH  @CeleneHn https://t.co/1exi76oUA8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71" cy="24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302108">
      <w:pPr>
        <w:pStyle w:val="Textoindependiente"/>
        <w:spacing w:before="7"/>
        <w:rPr>
          <w:sz w:val="25"/>
        </w:rPr>
      </w:pPr>
      <w:r>
        <w:rPr>
          <w:noProof/>
          <w:lang w:val="en-US"/>
        </w:rPr>
        <w:pict>
          <v:shape id="_x0000_s1054" type="#_x0000_t120" style="position:absolute;margin-left:13.75pt;margin-top:8.6pt;width:27.75pt;height:27.75pt;z-index:-251638784" fillcolor="#c9f" strokecolor="#c9f"/>
        </w:pict>
      </w:r>
      <w:r w:rsidR="00F8120C">
        <w:rPr>
          <w:noProof/>
          <w:lang w:val="en-US"/>
        </w:rPr>
        <w:pict>
          <v:roundrect id="_x0000_s1040" style="position:absolute;margin-left:36.25pt;margin-top:13.85pt;width:111.75pt;height:16.5pt;z-index:-251650048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¿Qué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Drones?</w:t>
      </w:r>
    </w:p>
    <w:p w:rsidR="009B3472" w:rsidRDefault="009B3472" w:rsidP="00424B7E">
      <w:pPr>
        <w:pStyle w:val="Prrafodelista"/>
        <w:tabs>
          <w:tab w:val="left" w:pos="827"/>
        </w:tabs>
        <w:ind w:firstLine="0"/>
      </w:pPr>
      <w:r>
        <w:t xml:space="preserve">Es un vehículo aéreo no </w:t>
      </w:r>
      <w:proofErr w:type="gramStart"/>
      <w:r>
        <w:t xml:space="preserve">tripulado </w:t>
      </w:r>
      <w:r w:rsidRPr="009B3472">
        <w:t xml:space="preserve"> capaz</w:t>
      </w:r>
      <w:proofErr w:type="gramEnd"/>
      <w:r w:rsidRPr="009B3472">
        <w:t xml:space="preserve"> de mantener de manera autónoma un nivel de vuelo controlado y sostenido.</w:t>
      </w:r>
      <w:r>
        <w:t xml:space="preserve"> </w:t>
      </w:r>
      <w:r w:rsidRPr="009B3472">
        <w:t>Los UAV son un componente de un sistema de aeronaves no tripuladas, que incluye agregar un controlador basado en tierra y un sistema de comunicaciones con el UAV</w:t>
      </w:r>
      <w:r>
        <w:t>.</w:t>
      </w:r>
    </w:p>
    <w:p w:rsidR="00424B7E" w:rsidRDefault="00424B7E" w:rsidP="00424B7E">
      <w:pPr>
        <w:pStyle w:val="Prrafodelista"/>
        <w:tabs>
          <w:tab w:val="left" w:pos="827"/>
        </w:tabs>
        <w:ind w:firstLine="0"/>
      </w:pPr>
    </w:p>
    <w:p w:rsidR="00424B7E" w:rsidRDefault="00424B7E" w:rsidP="00424B7E">
      <w:pPr>
        <w:pStyle w:val="Prrafodelista"/>
        <w:tabs>
          <w:tab w:val="left" w:pos="827"/>
        </w:tabs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3104492" cy="1257300"/>
            <wp:effectExtent l="0" t="0" r="0" b="0"/>
            <wp:docPr id="5" name="Imagen 5" descr="Consejos para usar drones en tu boda | Inout Vi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sejos para usar drones en tu boda | Inout Viaj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22" cy="12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302108">
      <w:pPr>
        <w:pStyle w:val="Textoindependiente"/>
        <w:spacing w:before="2"/>
        <w:rPr>
          <w:sz w:val="27"/>
        </w:rPr>
      </w:pPr>
      <w:r>
        <w:rPr>
          <w:noProof/>
          <w:lang w:val="en-US"/>
        </w:rPr>
        <w:pict>
          <v:shape id="_x0000_s1055" type="#_x0000_t120" style="position:absolute;margin-left:13pt;margin-top:9.1pt;width:27.75pt;height:27.75pt;z-index:-251637760" fillcolor="#c9f" strokecolor="#c9f"/>
        </w:pict>
      </w:r>
      <w:r w:rsidR="00F8120C">
        <w:rPr>
          <w:noProof/>
          <w:lang w:val="en-US"/>
        </w:rPr>
        <w:pict>
          <v:roundrect id="_x0000_s1041" style="position:absolute;margin-left:35.5pt;margin-top:15.85pt;width:196.5pt;height:15.75pt;z-index:-251649024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¿Cómo afecta la</w:t>
      </w:r>
      <w:r>
        <w:rPr>
          <w:spacing w:val="-4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minería?</w:t>
      </w:r>
    </w:p>
    <w:p w:rsidR="009B3472" w:rsidRDefault="009B3472" w:rsidP="009B3472">
      <w:pPr>
        <w:pStyle w:val="Prrafodelista"/>
        <w:tabs>
          <w:tab w:val="left" w:pos="827"/>
        </w:tabs>
        <w:ind w:firstLine="0"/>
      </w:pPr>
      <w:r>
        <w:t xml:space="preserve">La tecnología </w:t>
      </w:r>
      <w:r w:rsidRPr="009B3472">
        <w:t>mejora la productividad, ya que acorta el lapso de tiempo entre una explosión y el ingreso de los mineros en el área. Adicionalmente, se pueden conectar numerosos sensores en la mina, creando así enormes cantidades de datos, para ser analizados casi en tiempo real.</w:t>
      </w:r>
    </w:p>
    <w:p w:rsidR="00424B7E" w:rsidRDefault="00424B7E" w:rsidP="009B3472">
      <w:pPr>
        <w:pStyle w:val="Prrafodelista"/>
        <w:tabs>
          <w:tab w:val="left" w:pos="827"/>
        </w:tabs>
        <w:ind w:firstLine="0"/>
      </w:pPr>
    </w:p>
    <w:p w:rsidR="00424B7E" w:rsidRDefault="00424B7E" w:rsidP="00424B7E">
      <w:pPr>
        <w:pStyle w:val="Prrafodelista"/>
        <w:tabs>
          <w:tab w:val="left" w:pos="827"/>
        </w:tabs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3524250" cy="1984110"/>
            <wp:effectExtent l="0" t="0" r="0" b="0"/>
            <wp:docPr id="6" name="Imagen 6" descr="Minería y alta tecnología: ¿cuál es el rol de la industria en la vanguardia  digital? - Tiempo M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nería y alta tecnología: ¿cuál es el rol de la industria en la vanguardia  digital? - Tiempo Min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47" cy="20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47543B">
      <w:pPr>
        <w:pStyle w:val="Textoindependiente"/>
        <w:spacing w:before="5"/>
        <w:rPr>
          <w:sz w:val="25"/>
        </w:rPr>
      </w:pPr>
    </w:p>
    <w:p w:rsidR="0047543B" w:rsidRDefault="00302108">
      <w:pPr>
        <w:pStyle w:val="Prrafodelista"/>
        <w:numPr>
          <w:ilvl w:val="0"/>
          <w:numId w:val="1"/>
        </w:numPr>
        <w:tabs>
          <w:tab w:val="left" w:pos="827"/>
        </w:tabs>
      </w:pPr>
      <w:r>
        <w:rPr>
          <w:noProof/>
          <w:lang w:val="en-US"/>
        </w:rPr>
        <w:lastRenderedPageBreak/>
        <w:pict>
          <v:shape id="_x0000_s1057" type="#_x0000_t120" style="position:absolute;left:0;text-align:left;margin-left:11.1pt;margin-top:-6.65pt;width:27.75pt;height:27.75pt;z-index:-251636736" fillcolor="#c9f" strokecolor="#c9f"/>
        </w:pict>
      </w:r>
      <w:r>
        <w:rPr>
          <w:noProof/>
          <w:lang w:val="en-US"/>
        </w:rPr>
        <w:pict>
          <v:roundrect id="_x0000_s1043" style="position:absolute;left:0;text-align:left;margin-left:31pt;margin-top:-.25pt;width:192pt;height:15.75pt;z-index:-251648000" arcsize="10923f" fillcolor="#f9f" strokecolor="#f9f"/>
        </w:pict>
      </w:r>
      <w:r w:rsidR="003F65B6">
        <w:t>¿Cuáles</w:t>
      </w:r>
      <w:r w:rsidR="003F65B6">
        <w:rPr>
          <w:spacing w:val="-1"/>
        </w:rPr>
        <w:t xml:space="preserve"> </w:t>
      </w:r>
      <w:r w:rsidR="003F65B6">
        <w:t>son</w:t>
      </w:r>
      <w:r w:rsidR="003F65B6">
        <w:rPr>
          <w:spacing w:val="-1"/>
        </w:rPr>
        <w:t xml:space="preserve"> </w:t>
      </w:r>
      <w:r w:rsidR="003F65B6">
        <w:t>las</w:t>
      </w:r>
      <w:r w:rsidR="003F65B6">
        <w:rPr>
          <w:spacing w:val="-4"/>
        </w:rPr>
        <w:t xml:space="preserve"> </w:t>
      </w:r>
      <w:r w:rsidR="003F65B6">
        <w:t>Desventajas de</w:t>
      </w:r>
      <w:r w:rsidR="003F65B6">
        <w:rPr>
          <w:spacing w:val="-1"/>
        </w:rPr>
        <w:t xml:space="preserve"> </w:t>
      </w:r>
      <w:r w:rsidR="003F65B6">
        <w:t>las</w:t>
      </w:r>
      <w:r w:rsidR="003F65B6">
        <w:rPr>
          <w:spacing w:val="-3"/>
        </w:rPr>
        <w:t xml:space="preserve"> </w:t>
      </w:r>
      <w:r w:rsidR="003F65B6">
        <w:t>Tics?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  El hacer un mal uso de las TIC puede tener como consecuencia serias desventajas: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  •  Autoexclusión social y aislamiento.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  •  Pérdida de identidad y privacidad.</w:t>
      </w:r>
      <w:r w:rsidR="00302108">
        <w:t xml:space="preserve"> </w:t>
      </w:r>
    </w:p>
    <w:p w:rsidR="009B3472" w:rsidRDefault="009B3472" w:rsidP="009B3472">
      <w:pPr>
        <w:pStyle w:val="Prrafodelista"/>
        <w:tabs>
          <w:tab w:val="left" w:pos="827"/>
        </w:tabs>
        <w:ind w:firstLine="0"/>
      </w:pPr>
      <w:r>
        <w:t xml:space="preserve"> •  Sobreinformación.</w:t>
      </w:r>
    </w:p>
    <w:p w:rsidR="0047543B" w:rsidRDefault="00302108">
      <w:pPr>
        <w:pStyle w:val="Textoindependiente"/>
        <w:spacing w:before="5"/>
        <w:rPr>
          <w:sz w:val="27"/>
        </w:rPr>
      </w:pPr>
      <w:r>
        <w:rPr>
          <w:rFonts w:asciiTheme="minorHAnsi" w:hAnsiTheme="minorHAnsi" w:cstheme="minorHAnsi"/>
          <w:noProof/>
          <w:sz w:val="24"/>
          <w:lang w:val="en-US"/>
        </w:rPr>
        <w:pict>
          <v:shape id="_x0000_s1058" type="#_x0000_t120" style="position:absolute;margin-left:13.75pt;margin-top:11.7pt;width:27.75pt;height:27.75pt;z-index:-251635712" fillcolor="#c9f" strokecolor="#c9f"/>
        </w:pict>
      </w:r>
      <w:r>
        <w:rPr>
          <w:noProof/>
          <w:lang w:val="en-US"/>
        </w:rPr>
        <w:pict>
          <v:roundrect id="_x0000_s1044" style="position:absolute;margin-left:34.75pt;margin-top:16.6pt;width:244.5pt;height:15.75pt;z-index:-251646976" arcsize="10923f" fillcolor="#f9f" strokecolor="#f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¿Cuáles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impactos</w:t>
      </w:r>
      <w:r>
        <w:rPr>
          <w:spacing w:val="-1"/>
        </w:rPr>
        <w:t xml:space="preserve"> </w:t>
      </w:r>
      <w:r>
        <w:t>de las Tics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Sociedad?</w:t>
      </w:r>
      <w:r w:rsidR="00302108">
        <w:t xml:space="preserve"> </w:t>
      </w:r>
    </w:p>
    <w:p w:rsidR="0047543B" w:rsidRDefault="009B3472" w:rsidP="009B3472">
      <w:pPr>
        <w:pStyle w:val="Prrafodelista"/>
        <w:ind w:firstLine="0"/>
        <w:rPr>
          <w:rFonts w:asciiTheme="minorHAnsi" w:hAnsiTheme="minorHAnsi" w:cstheme="minorHAnsi"/>
          <w:sz w:val="24"/>
        </w:rPr>
      </w:pPr>
      <w:r w:rsidRPr="009B3472">
        <w:rPr>
          <w:rFonts w:asciiTheme="minorHAnsi" w:hAnsiTheme="minorHAnsi" w:cstheme="minorHAnsi"/>
          <w:sz w:val="24"/>
        </w:rPr>
        <w:t xml:space="preserve">Las </w:t>
      </w:r>
      <w:proofErr w:type="spellStart"/>
      <w:r w:rsidRPr="009B3472">
        <w:rPr>
          <w:rFonts w:asciiTheme="minorHAnsi" w:hAnsiTheme="minorHAnsi" w:cstheme="minorHAnsi"/>
          <w:sz w:val="24"/>
        </w:rPr>
        <w:t>TIC's</w:t>
      </w:r>
      <w:proofErr w:type="spellEnd"/>
      <w:r w:rsidRPr="009B3472">
        <w:rPr>
          <w:rFonts w:asciiTheme="minorHAnsi" w:hAnsiTheme="minorHAnsi" w:cstheme="minorHAnsi"/>
          <w:sz w:val="24"/>
        </w:rPr>
        <w:t xml:space="preserve"> impactan en todos los ámbitos de la vida humana por las características que aportan a la sociedad del conocimiento, y por todas las posibilidades que brindan al desarrollo de nuevas formas de organizarse, comunicarse, educar, enseñar y aprender y con ello la transformación y evolución de la misma sociedad.</w:t>
      </w:r>
    </w:p>
    <w:p w:rsidR="00424B7E" w:rsidRDefault="00424B7E" w:rsidP="009B3472">
      <w:pPr>
        <w:pStyle w:val="Prrafodelista"/>
        <w:ind w:firstLine="0"/>
        <w:rPr>
          <w:rFonts w:asciiTheme="minorHAnsi" w:hAnsiTheme="minorHAnsi" w:cstheme="minorHAnsi"/>
          <w:sz w:val="24"/>
        </w:rPr>
      </w:pPr>
    </w:p>
    <w:p w:rsidR="00424B7E" w:rsidRDefault="00424B7E" w:rsidP="00424B7E">
      <w:pPr>
        <w:pStyle w:val="Prrafodelista"/>
        <w:ind w:firstLine="0"/>
        <w:jc w:val="center"/>
        <w:rPr>
          <w:rFonts w:asciiTheme="minorHAnsi" w:hAnsiTheme="minorHAnsi" w:cstheme="minorHAnsi"/>
          <w:sz w:val="24"/>
        </w:rPr>
      </w:pPr>
      <w:r>
        <w:rPr>
          <w:noProof/>
          <w:lang w:val="en-US"/>
        </w:rPr>
        <w:drawing>
          <wp:inline distT="0" distB="0" distL="0" distR="0" wp14:anchorId="1C6820BD" wp14:editId="61BCB4BF">
            <wp:extent cx="3040380" cy="2179320"/>
            <wp:effectExtent l="0" t="0" r="7620" b="0"/>
            <wp:docPr id="7" name="Imagen 7" descr="El impacto de las TIC en la sociedad - Fontán, Salazar y A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impacto de las TIC en la sociedad - Fontán, Salazar y Ari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72" w:rsidRPr="009B3472" w:rsidRDefault="00302108" w:rsidP="009B3472">
      <w:pPr>
        <w:pStyle w:val="Prrafodelista"/>
        <w:ind w:firstLine="0"/>
        <w:rPr>
          <w:rFonts w:asciiTheme="minorHAnsi" w:hAnsiTheme="minorHAnsi" w:cstheme="minorHAnsi"/>
          <w:sz w:val="24"/>
        </w:rPr>
      </w:pPr>
      <w:r>
        <w:rPr>
          <w:noProof/>
          <w:lang w:val="en-US"/>
        </w:rPr>
        <w:pict>
          <v:roundrect id="_x0000_s1045" style="position:absolute;left:0;text-align:left;margin-left:28.75pt;margin-top:12.35pt;width:218.25pt;height:16.5pt;z-index:-251645952" arcsize="10923f" fillcolor="#f9f" strokecolor="#f9f"/>
        </w:pict>
      </w:r>
      <w:r>
        <w:rPr>
          <w:noProof/>
          <w:lang w:val="en-US"/>
        </w:rPr>
        <w:pict>
          <v:shape id="_x0000_s1059" type="#_x0000_t120" style="position:absolute;left:0;text-align:left;margin-left:13.75pt;margin-top:8.2pt;width:27.75pt;height:27.75pt;z-index:-251634688" fillcolor="#c9f" strokecolor="#c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  <w:spacing w:before="1"/>
      </w:pPr>
      <w:r>
        <w:t>¿Se</w:t>
      </w:r>
      <w:r>
        <w:rPr>
          <w:spacing w:val="-2"/>
        </w:rPr>
        <w:t xml:space="preserve"> </w:t>
      </w:r>
      <w:r>
        <w:t>utilizan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drones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ámbito</w:t>
      </w:r>
      <w:r>
        <w:rPr>
          <w:spacing w:val="-2"/>
        </w:rPr>
        <w:t xml:space="preserve"> </w:t>
      </w:r>
      <w:r>
        <w:t>Minero?</w:t>
      </w:r>
      <w:r w:rsidR="00302108">
        <w:t xml:space="preserve"> </w:t>
      </w:r>
    </w:p>
    <w:p w:rsidR="009B3472" w:rsidRDefault="009B3472" w:rsidP="009B3472">
      <w:pPr>
        <w:pStyle w:val="Prrafodelista"/>
        <w:tabs>
          <w:tab w:val="left" w:pos="827"/>
        </w:tabs>
        <w:spacing w:before="1"/>
        <w:ind w:firstLine="0"/>
      </w:pPr>
      <w:r>
        <w:t xml:space="preserve">Sí, </w:t>
      </w:r>
      <w:r w:rsidRPr="009B3472">
        <w:t>y su uso es cada vez más común, convirtiéndose en uno de los elementos más indispensables para las canteras y minas a cielo abierto</w:t>
      </w:r>
      <w:r w:rsidR="00424B7E">
        <w:t>.</w:t>
      </w:r>
    </w:p>
    <w:p w:rsidR="00424B7E" w:rsidRDefault="00424B7E" w:rsidP="009B3472">
      <w:pPr>
        <w:pStyle w:val="Prrafodelista"/>
        <w:tabs>
          <w:tab w:val="left" w:pos="827"/>
        </w:tabs>
        <w:spacing w:before="1"/>
        <w:ind w:firstLine="0"/>
      </w:pPr>
    </w:p>
    <w:p w:rsidR="00424B7E" w:rsidRDefault="00424B7E" w:rsidP="00F8120C">
      <w:pPr>
        <w:pStyle w:val="Prrafodelista"/>
        <w:tabs>
          <w:tab w:val="left" w:pos="827"/>
        </w:tabs>
        <w:spacing w:before="1"/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3114675" cy="1569720"/>
            <wp:effectExtent l="0" t="0" r="0" b="0"/>
            <wp:docPr id="9" name="Imagen 9" descr="Drones y robots, las herramientas imprescindibles de la minería del futuro  - Oroin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ones y robots, las herramientas imprescindibles de la minería del futuro  - Oroinformació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22" cy="15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302108">
      <w:pPr>
        <w:pStyle w:val="Textoindependiente"/>
        <w:spacing w:before="2"/>
        <w:rPr>
          <w:sz w:val="27"/>
        </w:rPr>
      </w:pPr>
      <w:r>
        <w:rPr>
          <w:noProof/>
          <w:lang w:val="en-US"/>
        </w:rPr>
        <w:pict>
          <v:roundrect id="_x0000_s1046" style="position:absolute;margin-left:35.5pt;margin-top:13.7pt;width:168.75pt;height:17.25pt;z-index:-251644928" arcsize="10923f" fillcolor="#f9f" strokecolor="#f9f"/>
        </w:pict>
      </w:r>
      <w:r>
        <w:rPr>
          <w:noProof/>
          <w:lang w:val="en-US"/>
        </w:rPr>
        <w:pict>
          <v:shape id="_x0000_s1060" type="#_x0000_t120" style="position:absolute;margin-left:14.85pt;margin-top:8.8pt;width:27.75pt;height:27.75pt;z-index:-251633664" fillcolor="#c9f" strokecolor="#c9f"/>
        </w:pict>
      </w:r>
    </w:p>
    <w:p w:rsidR="0047543B" w:rsidRDefault="003F65B6">
      <w:pPr>
        <w:pStyle w:val="Prrafodelista"/>
        <w:numPr>
          <w:ilvl w:val="0"/>
          <w:numId w:val="1"/>
        </w:numPr>
        <w:tabs>
          <w:tab w:val="left" w:pos="827"/>
        </w:tabs>
      </w:pPr>
      <w:r>
        <w:t>¿Cuáles son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ventajas de</w:t>
      </w:r>
      <w:r>
        <w:rPr>
          <w:spacing w:val="-2"/>
        </w:rPr>
        <w:t xml:space="preserve"> </w:t>
      </w:r>
      <w:r>
        <w:t>las Tics?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 Algunas de las ventajas más importantes son: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•  Interacción sin barreras geográficas.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•  Accesibilidad y diversidad de conocimientos e información.</w:t>
      </w:r>
    </w:p>
    <w:p w:rsidR="009B3472" w:rsidRDefault="009B3472" w:rsidP="009B3472">
      <w:pPr>
        <w:pStyle w:val="Prrafodelista"/>
        <w:tabs>
          <w:tab w:val="left" w:pos="827"/>
        </w:tabs>
      </w:pPr>
      <w:r>
        <w:t xml:space="preserve">      •  Grandes beneficios para la sociedad en sectores de gran importancia como Educación y Salud.</w:t>
      </w:r>
    </w:p>
    <w:p w:rsidR="009B3472" w:rsidRDefault="009B3472" w:rsidP="009B3472">
      <w:pPr>
        <w:tabs>
          <w:tab w:val="left" w:pos="827"/>
        </w:tabs>
      </w:pPr>
      <w:r>
        <w:t xml:space="preserve">               •  Ahorro de tiempo y costes (más enfocado a organizaciones) al poder acceder a la información y  comunicarnos                                                             </w:t>
      </w:r>
      <w:r w:rsidRPr="009B3472">
        <w:rPr>
          <w:color w:val="FFFFFF" w:themeColor="background1"/>
        </w:rPr>
        <w:t xml:space="preserve">de     </w:t>
      </w:r>
      <w:r>
        <w:t xml:space="preserve">         de  una forma más rápida y sencilla.</w:t>
      </w:r>
    </w:p>
    <w:p w:rsidR="0047543B" w:rsidRDefault="0047543B">
      <w:pPr>
        <w:pStyle w:val="Textoindependiente"/>
        <w:spacing w:before="4"/>
        <w:rPr>
          <w:sz w:val="25"/>
        </w:rPr>
      </w:pPr>
    </w:p>
    <w:p w:rsidR="00F8120C" w:rsidRDefault="00F8120C">
      <w:pPr>
        <w:pStyle w:val="Textoindependiente"/>
        <w:spacing w:before="4"/>
        <w:rPr>
          <w:sz w:val="25"/>
        </w:rPr>
      </w:pPr>
    </w:p>
    <w:p w:rsidR="00F8120C" w:rsidRDefault="00F8120C">
      <w:pPr>
        <w:pStyle w:val="Textoindependiente"/>
        <w:spacing w:before="4"/>
        <w:rPr>
          <w:sz w:val="25"/>
        </w:rPr>
      </w:pPr>
    </w:p>
    <w:p w:rsidR="00F8120C" w:rsidRDefault="00F8120C">
      <w:pPr>
        <w:pStyle w:val="Textoindependiente"/>
        <w:spacing w:before="4"/>
        <w:rPr>
          <w:sz w:val="25"/>
        </w:rPr>
      </w:pPr>
    </w:p>
    <w:p w:rsidR="00F8120C" w:rsidRDefault="00F8120C">
      <w:pPr>
        <w:pStyle w:val="Textoindependiente"/>
        <w:spacing w:before="4"/>
        <w:rPr>
          <w:sz w:val="25"/>
        </w:rPr>
      </w:pPr>
    </w:p>
    <w:p w:rsidR="00F8120C" w:rsidRDefault="00F8120C">
      <w:pPr>
        <w:pStyle w:val="Textoindependiente"/>
        <w:spacing w:before="4"/>
        <w:rPr>
          <w:sz w:val="25"/>
        </w:rPr>
      </w:pPr>
    </w:p>
    <w:p w:rsidR="0047543B" w:rsidRDefault="00302108">
      <w:pPr>
        <w:pStyle w:val="Prrafodelista"/>
        <w:numPr>
          <w:ilvl w:val="0"/>
          <w:numId w:val="1"/>
        </w:numPr>
        <w:tabs>
          <w:tab w:val="left" w:pos="827"/>
        </w:tabs>
      </w:pPr>
      <w:r>
        <w:rPr>
          <w:noProof/>
          <w:lang w:val="en-US"/>
        </w:rPr>
        <w:lastRenderedPageBreak/>
        <w:pict>
          <v:shape id="_x0000_s1061" type="#_x0000_t120" style="position:absolute;left:0;text-align:left;margin-left:14.85pt;margin-top:-5.9pt;width:27.75pt;height:27.75pt;z-index:-251632640" fillcolor="#c9f" strokecolor="#c9f"/>
        </w:pict>
      </w:r>
      <w:r>
        <w:rPr>
          <w:noProof/>
          <w:lang w:val="en-US"/>
        </w:rPr>
        <w:pict>
          <v:roundrect id="_x0000_s1047" style="position:absolute;left:0;text-align:left;margin-left:39.25pt;margin-top:1.25pt;width:249.75pt;height:13.5pt;z-index:-251643904" arcsize="10923f" fillcolor="#f9f" strokecolor="#f9f"/>
        </w:pict>
      </w:r>
      <w:r w:rsidR="003F65B6">
        <w:t>¿Qué</w:t>
      </w:r>
      <w:r w:rsidR="003F65B6">
        <w:rPr>
          <w:spacing w:val="-3"/>
        </w:rPr>
        <w:t xml:space="preserve"> </w:t>
      </w:r>
      <w:r w:rsidR="003F65B6">
        <w:t>ventajas tienen</w:t>
      </w:r>
      <w:r w:rsidR="003F65B6">
        <w:rPr>
          <w:spacing w:val="-1"/>
        </w:rPr>
        <w:t xml:space="preserve"> </w:t>
      </w:r>
      <w:r w:rsidR="003F65B6">
        <w:t>utilizar los</w:t>
      </w:r>
      <w:r w:rsidR="003F65B6">
        <w:rPr>
          <w:spacing w:val="-1"/>
        </w:rPr>
        <w:t xml:space="preserve"> </w:t>
      </w:r>
      <w:r w:rsidR="003F65B6">
        <w:t>drones</w:t>
      </w:r>
      <w:r w:rsidR="003F65B6">
        <w:rPr>
          <w:spacing w:val="-2"/>
        </w:rPr>
        <w:t xml:space="preserve"> </w:t>
      </w:r>
      <w:r w:rsidR="003F65B6">
        <w:t>en</w:t>
      </w:r>
      <w:r w:rsidR="003F65B6">
        <w:rPr>
          <w:spacing w:val="-1"/>
        </w:rPr>
        <w:t xml:space="preserve"> </w:t>
      </w:r>
      <w:r w:rsidR="003F65B6">
        <w:t>la</w:t>
      </w:r>
      <w:r w:rsidR="003F65B6">
        <w:rPr>
          <w:spacing w:val="-3"/>
        </w:rPr>
        <w:t xml:space="preserve"> </w:t>
      </w:r>
      <w:r w:rsidR="003F65B6">
        <w:t>minería?</w:t>
      </w:r>
      <w:r>
        <w:t xml:space="preserve">    </w:t>
      </w:r>
    </w:p>
    <w:p w:rsidR="009B3472" w:rsidRDefault="009B3472" w:rsidP="009B3472">
      <w:pPr>
        <w:pStyle w:val="Prrafodelista"/>
        <w:tabs>
          <w:tab w:val="left" w:pos="827"/>
        </w:tabs>
        <w:ind w:firstLine="0"/>
      </w:pPr>
      <w:r w:rsidRPr="009B3472">
        <w:t>A través de sus sistemas automatizados, garantizan la seguridad para la inspección permanente, levantamiento y mapeo, sin necesidad de poner en riesgo la vida del personal. También pueden acceder a zonas peligrosas y sobrevolar el lugar de una operación para comprobar daños o posibles contingencias.</w:t>
      </w:r>
    </w:p>
    <w:p w:rsidR="00F8120C" w:rsidRDefault="00F8120C" w:rsidP="009B3472">
      <w:pPr>
        <w:pStyle w:val="Prrafodelista"/>
        <w:tabs>
          <w:tab w:val="left" w:pos="827"/>
        </w:tabs>
        <w:ind w:firstLine="0"/>
      </w:pPr>
    </w:p>
    <w:p w:rsidR="00F8120C" w:rsidRDefault="00F8120C" w:rsidP="00F8120C">
      <w:pPr>
        <w:pStyle w:val="Prrafodelista"/>
        <w:tabs>
          <w:tab w:val="left" w:pos="827"/>
        </w:tabs>
        <w:ind w:firstLine="0"/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4279290" cy="2301963"/>
            <wp:effectExtent l="0" t="0" r="0" b="0"/>
            <wp:docPr id="10" name="Imagen 10" descr="Drones al servicio de la construcción, la minería y canteras - ACG D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ones al servicio de la construcción, la minería y canteras - ACG DRO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42" cy="23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rPr>
          <w:sz w:val="20"/>
        </w:rPr>
      </w:pPr>
    </w:p>
    <w:p w:rsidR="0047543B" w:rsidRDefault="0047543B">
      <w:pPr>
        <w:pStyle w:val="Textoindependiente"/>
        <w:spacing w:before="1"/>
      </w:pPr>
    </w:p>
    <w:p w:rsidR="0047543B" w:rsidRDefault="0047543B">
      <w:pPr>
        <w:pStyle w:val="Ttulo"/>
      </w:pPr>
    </w:p>
    <w:sectPr w:rsidR="0047543B" w:rsidSect="0047543B">
      <w:type w:val="continuous"/>
      <w:pgSz w:w="12240" w:h="15840"/>
      <w:pgMar w:top="680" w:right="7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A22FD"/>
    <w:multiLevelType w:val="hybridMultilevel"/>
    <w:tmpl w:val="12CC9A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0F0579"/>
    <w:multiLevelType w:val="hybridMultilevel"/>
    <w:tmpl w:val="3350D1F4"/>
    <w:lvl w:ilvl="0" w:tplc="0FCE9BF6">
      <w:start w:val="1"/>
      <w:numFmt w:val="decimal"/>
      <w:lvlText w:val="%1."/>
      <w:lvlJc w:val="left"/>
      <w:pPr>
        <w:ind w:left="826" w:hanging="361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81C4906">
      <w:numFmt w:val="bullet"/>
      <w:lvlText w:val="•"/>
      <w:lvlJc w:val="left"/>
      <w:pPr>
        <w:ind w:left="1844" w:hanging="361"/>
      </w:pPr>
      <w:rPr>
        <w:rFonts w:hint="default"/>
        <w:lang w:val="es-ES" w:eastAsia="en-US" w:bidi="ar-SA"/>
      </w:rPr>
    </w:lvl>
    <w:lvl w:ilvl="2" w:tplc="C540D3FC">
      <w:numFmt w:val="bullet"/>
      <w:lvlText w:val="•"/>
      <w:lvlJc w:val="left"/>
      <w:pPr>
        <w:ind w:left="2868" w:hanging="361"/>
      </w:pPr>
      <w:rPr>
        <w:rFonts w:hint="default"/>
        <w:lang w:val="es-ES" w:eastAsia="en-US" w:bidi="ar-SA"/>
      </w:rPr>
    </w:lvl>
    <w:lvl w:ilvl="3" w:tplc="12825754">
      <w:numFmt w:val="bullet"/>
      <w:lvlText w:val="•"/>
      <w:lvlJc w:val="left"/>
      <w:pPr>
        <w:ind w:left="3892" w:hanging="361"/>
      </w:pPr>
      <w:rPr>
        <w:rFonts w:hint="default"/>
        <w:lang w:val="es-ES" w:eastAsia="en-US" w:bidi="ar-SA"/>
      </w:rPr>
    </w:lvl>
    <w:lvl w:ilvl="4" w:tplc="BA40B878">
      <w:numFmt w:val="bullet"/>
      <w:lvlText w:val="•"/>
      <w:lvlJc w:val="left"/>
      <w:pPr>
        <w:ind w:left="4916" w:hanging="361"/>
      </w:pPr>
      <w:rPr>
        <w:rFonts w:hint="default"/>
        <w:lang w:val="es-ES" w:eastAsia="en-US" w:bidi="ar-SA"/>
      </w:rPr>
    </w:lvl>
    <w:lvl w:ilvl="5" w:tplc="6A04A932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6D4469E0">
      <w:numFmt w:val="bullet"/>
      <w:lvlText w:val="•"/>
      <w:lvlJc w:val="left"/>
      <w:pPr>
        <w:ind w:left="6964" w:hanging="361"/>
      </w:pPr>
      <w:rPr>
        <w:rFonts w:hint="default"/>
        <w:lang w:val="es-ES" w:eastAsia="en-US" w:bidi="ar-SA"/>
      </w:rPr>
    </w:lvl>
    <w:lvl w:ilvl="7" w:tplc="52202118">
      <w:numFmt w:val="bullet"/>
      <w:lvlText w:val="•"/>
      <w:lvlJc w:val="left"/>
      <w:pPr>
        <w:ind w:left="7988" w:hanging="361"/>
      </w:pPr>
      <w:rPr>
        <w:rFonts w:hint="default"/>
        <w:lang w:val="es-ES" w:eastAsia="en-US" w:bidi="ar-SA"/>
      </w:rPr>
    </w:lvl>
    <w:lvl w:ilvl="8" w:tplc="F382501A">
      <w:numFmt w:val="bullet"/>
      <w:lvlText w:val="•"/>
      <w:lvlJc w:val="left"/>
      <w:pPr>
        <w:ind w:left="9012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7543B"/>
    <w:rsid w:val="00302108"/>
    <w:rsid w:val="003F65B6"/>
    <w:rsid w:val="00424B7E"/>
    <w:rsid w:val="0047543B"/>
    <w:rsid w:val="005B6C13"/>
    <w:rsid w:val="009B3472"/>
    <w:rsid w:val="00F8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64BB7152"/>
  <w15:docId w15:val="{579E8CCC-EAF3-4CFF-96E0-AC107815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543B"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4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47543B"/>
  </w:style>
  <w:style w:type="paragraph" w:styleId="Ttulo">
    <w:name w:val="Title"/>
    <w:basedOn w:val="Normal"/>
    <w:uiPriority w:val="1"/>
    <w:qFormat/>
    <w:rsid w:val="0047543B"/>
    <w:pPr>
      <w:spacing w:before="52"/>
      <w:ind w:right="102"/>
      <w:jc w:val="right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47543B"/>
    <w:pPr>
      <w:ind w:left="826" w:hanging="361"/>
    </w:pPr>
  </w:style>
  <w:style w:type="paragraph" w:customStyle="1" w:styleId="TableParagraph">
    <w:name w:val="Table Paragraph"/>
    <w:basedOn w:val="Normal"/>
    <w:uiPriority w:val="1"/>
    <w:qFormat/>
    <w:rsid w:val="0047543B"/>
  </w:style>
  <w:style w:type="paragraph" w:styleId="Textodeglobo">
    <w:name w:val="Balloon Text"/>
    <w:basedOn w:val="Normal"/>
    <w:link w:val="TextodegloboCar"/>
    <w:uiPriority w:val="99"/>
    <w:semiHidden/>
    <w:unhideWhenUsed/>
    <w:rsid w:val="009B34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472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Nacho</dc:creator>
  <cp:lastModifiedBy>andresbarrionuevo5@gmail.com</cp:lastModifiedBy>
  <cp:revision>3</cp:revision>
  <dcterms:created xsi:type="dcterms:W3CDTF">2022-05-12T16:12:00Z</dcterms:created>
  <dcterms:modified xsi:type="dcterms:W3CDTF">2022-05-14T15:57:00Z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2022-05-12T00:00:00Z</vt:filetime>
  </property>
</Properties>
</file>