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BA5B3" w14:textId="77777777" w:rsidR="00AB2671" w:rsidRDefault="00AB2671" w:rsidP="002C493E">
      <w:pPr>
        <w:spacing w:after="0" w:line="240" w:lineRule="auto"/>
        <w:rPr>
          <w:b/>
          <w:bCs/>
          <w:color w:val="FF0000"/>
          <w:sz w:val="72"/>
          <w:szCs w:val="72"/>
        </w:rPr>
      </w:pPr>
    </w:p>
    <w:p w14:paraId="72BA3118" w14:textId="77777777" w:rsidR="00AB2671" w:rsidRDefault="00AB2671" w:rsidP="002C493E">
      <w:pPr>
        <w:spacing w:after="0" w:line="240" w:lineRule="auto"/>
        <w:rPr>
          <w:b/>
          <w:bCs/>
          <w:color w:val="FF0000"/>
          <w:sz w:val="72"/>
          <w:szCs w:val="72"/>
        </w:rPr>
      </w:pPr>
    </w:p>
    <w:p w14:paraId="1B1961C8" w14:textId="37C8EA42" w:rsidR="007729D3" w:rsidRDefault="002C493E" w:rsidP="002C493E">
      <w:pPr>
        <w:spacing w:after="0" w:line="240" w:lineRule="auto"/>
        <w:rPr>
          <w:b/>
          <w:bCs/>
          <w:color w:val="FF0000"/>
          <w:sz w:val="72"/>
          <w:szCs w:val="72"/>
        </w:rPr>
      </w:pPr>
      <w:r w:rsidRPr="00AB2671">
        <w:rPr>
          <w:b/>
          <w:bCs/>
          <w:color w:val="FF0000"/>
          <w:sz w:val="72"/>
          <w:szCs w:val="72"/>
        </w:rPr>
        <w:t>CAPA (Centro de Ayuda de Provisiones Alimentarias)</w:t>
      </w:r>
    </w:p>
    <w:p w14:paraId="434CB5A4" w14:textId="0A54DCA7" w:rsidR="00AB2671" w:rsidRPr="00AB2671" w:rsidRDefault="00AB2671" w:rsidP="002C493E">
      <w:pPr>
        <w:spacing w:after="0" w:line="240" w:lineRule="auto"/>
        <w:rPr>
          <w:b/>
          <w:bCs/>
          <w:color w:val="FF0000"/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 xml:space="preserve">               </w:t>
      </w:r>
      <w:r>
        <w:rPr>
          <w:noProof/>
        </w:rPr>
        <w:drawing>
          <wp:inline distT="0" distB="0" distL="0" distR="0" wp14:anchorId="27EF60FC" wp14:editId="461BEEE2">
            <wp:extent cx="2000250" cy="2103067"/>
            <wp:effectExtent l="0" t="0" r="0" b="0"/>
            <wp:docPr id="2" name="Imagen 2" descr="123RF- Millones de fotos, vectores, vídeos y archivos de música para  inspirar tus proyectos. | Imagenes de manos entrelazadas, Logotipo de  globo, Trabajo en equ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3RF- Millones de fotos, vectores, vídeos y archivos de música para  inspirar tus proyectos. | Imagenes de manos entrelazadas, Logotipo de  globo, Trabajo en equip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636" cy="211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63FE8" w14:textId="77777777" w:rsidR="00AB2671" w:rsidRDefault="00AB2671" w:rsidP="002C493E">
      <w:pPr>
        <w:spacing w:after="0" w:line="240" w:lineRule="auto"/>
        <w:rPr>
          <w:b/>
          <w:bCs/>
          <w:color w:val="FF0000"/>
          <w:sz w:val="72"/>
          <w:szCs w:val="72"/>
          <w:u w:val="single"/>
        </w:rPr>
      </w:pPr>
    </w:p>
    <w:p w14:paraId="713594C3" w14:textId="77777777" w:rsidR="007729D3" w:rsidRDefault="007729D3" w:rsidP="00AB2671">
      <w:pPr>
        <w:spacing w:after="0" w:line="240" w:lineRule="auto"/>
        <w:rPr>
          <w:b/>
          <w:bCs/>
          <w:color w:val="000000"/>
          <w:sz w:val="28"/>
          <w:szCs w:val="28"/>
          <w:highlight w:val="white"/>
          <w:u w:val="single"/>
        </w:rPr>
      </w:pPr>
    </w:p>
    <w:p w14:paraId="3BE33874" w14:textId="7C089B2A" w:rsidR="00AB2671" w:rsidRDefault="00AB2671" w:rsidP="00AB2671">
      <w:pPr>
        <w:spacing w:after="0" w:line="240" w:lineRule="auto"/>
        <w:rPr>
          <w:color w:val="000000"/>
          <w:sz w:val="28"/>
          <w:szCs w:val="28"/>
          <w:highlight w:val="white"/>
        </w:rPr>
      </w:pPr>
      <w:r w:rsidRPr="00425E68">
        <w:rPr>
          <w:b/>
          <w:bCs/>
          <w:color w:val="000000"/>
          <w:sz w:val="28"/>
          <w:szCs w:val="28"/>
          <w:highlight w:val="white"/>
          <w:u w:val="single"/>
        </w:rPr>
        <w:t>Fundadores de la Institución (CAPA):</w:t>
      </w:r>
      <w:r w:rsidRPr="00425E68">
        <w:rPr>
          <w:color w:val="000000"/>
          <w:sz w:val="28"/>
          <w:szCs w:val="28"/>
          <w:highlight w:val="white"/>
        </w:rPr>
        <w:t xml:space="preserve"> Francisco Fernandez, Matías Segura </w:t>
      </w:r>
    </w:p>
    <w:p w14:paraId="5D047D6B" w14:textId="16F99542" w:rsidR="00AB2671" w:rsidRDefault="00AB2671" w:rsidP="00AB2671">
      <w:pPr>
        <w:spacing w:after="0" w:line="240" w:lineRule="auto"/>
        <w:rPr>
          <w:color w:val="000000"/>
          <w:sz w:val="28"/>
          <w:szCs w:val="28"/>
          <w:highlight w:val="white"/>
        </w:rPr>
      </w:pPr>
      <w:r w:rsidRPr="00425E68">
        <w:rPr>
          <w:color w:val="000000"/>
          <w:sz w:val="28"/>
          <w:szCs w:val="28"/>
          <w:highlight w:val="white"/>
        </w:rPr>
        <w:t>y Máximo Nebro</w:t>
      </w:r>
    </w:p>
    <w:p w14:paraId="7FDFB3A7" w14:textId="77777777" w:rsidR="00AB2671" w:rsidRDefault="00AB2671" w:rsidP="00AB2671">
      <w:pPr>
        <w:spacing w:after="0" w:line="240" w:lineRule="auto"/>
        <w:rPr>
          <w:color w:val="000000"/>
          <w:sz w:val="28"/>
          <w:szCs w:val="28"/>
          <w:highlight w:val="white"/>
        </w:rPr>
      </w:pPr>
    </w:p>
    <w:p w14:paraId="191FDBB2" w14:textId="77777777" w:rsidR="00AB2671" w:rsidRPr="00425E68" w:rsidRDefault="00AB2671" w:rsidP="00AB2671">
      <w:pPr>
        <w:spacing w:after="0" w:line="240" w:lineRule="auto"/>
        <w:rPr>
          <w:color w:val="000000"/>
          <w:sz w:val="28"/>
          <w:szCs w:val="28"/>
          <w:highlight w:val="white"/>
        </w:rPr>
      </w:pPr>
    </w:p>
    <w:p w14:paraId="104C4E7C" w14:textId="77777777" w:rsidR="00AB2671" w:rsidRPr="00425E68" w:rsidRDefault="00AB2671" w:rsidP="00AB2671">
      <w:pPr>
        <w:spacing w:after="0" w:line="240" w:lineRule="auto"/>
        <w:rPr>
          <w:color w:val="000000"/>
          <w:sz w:val="28"/>
          <w:szCs w:val="28"/>
          <w:highlight w:val="white"/>
        </w:rPr>
      </w:pPr>
    </w:p>
    <w:p w14:paraId="733D4891" w14:textId="1115D7B8" w:rsidR="007729D3" w:rsidRDefault="00AB2671" w:rsidP="00AB2671">
      <w:pPr>
        <w:spacing w:after="0" w:line="240" w:lineRule="auto"/>
        <w:rPr>
          <w:color w:val="000000"/>
          <w:sz w:val="28"/>
          <w:szCs w:val="28"/>
          <w:highlight w:val="white"/>
        </w:rPr>
      </w:pPr>
      <w:r w:rsidRPr="00425E68">
        <w:rPr>
          <w:b/>
          <w:color w:val="000000"/>
          <w:sz w:val="28"/>
          <w:szCs w:val="28"/>
          <w:highlight w:val="white"/>
          <w:u w:val="single"/>
        </w:rPr>
        <w:t>Nuestra Localización:</w:t>
      </w:r>
      <w:r w:rsidRPr="00425E68">
        <w:rPr>
          <w:color w:val="000000"/>
          <w:sz w:val="28"/>
          <w:szCs w:val="28"/>
          <w:highlight w:val="white"/>
        </w:rPr>
        <w:t xml:space="preserve"> Scalabrini Ortiz </w:t>
      </w:r>
      <w:proofErr w:type="spellStart"/>
      <w:r w:rsidRPr="00425E68">
        <w:rPr>
          <w:color w:val="000000"/>
          <w:sz w:val="28"/>
          <w:szCs w:val="28"/>
          <w:highlight w:val="white"/>
        </w:rPr>
        <w:t>Nte</w:t>
      </w:r>
      <w:proofErr w:type="spellEnd"/>
      <w:r w:rsidRPr="00425E68">
        <w:rPr>
          <w:color w:val="000000"/>
          <w:sz w:val="28"/>
          <w:szCs w:val="28"/>
          <w:highlight w:val="white"/>
        </w:rPr>
        <w:t>. 1285, J5400 San Juan</w:t>
      </w:r>
    </w:p>
    <w:p w14:paraId="76D02D09" w14:textId="2B5CB7DE" w:rsidR="00AB2671" w:rsidRDefault="00AB2671" w:rsidP="00AB2671">
      <w:pPr>
        <w:spacing w:after="0" w:line="240" w:lineRule="auto"/>
        <w:rPr>
          <w:color w:val="000000"/>
          <w:sz w:val="28"/>
          <w:szCs w:val="28"/>
          <w:highlight w:val="white"/>
        </w:rPr>
      </w:pPr>
    </w:p>
    <w:p w14:paraId="1F069465" w14:textId="77777777" w:rsidR="00AB2671" w:rsidRPr="00425E68" w:rsidRDefault="00AB2671" w:rsidP="00AB2671">
      <w:pPr>
        <w:spacing w:after="0" w:line="240" w:lineRule="auto"/>
        <w:rPr>
          <w:color w:val="000000"/>
          <w:sz w:val="28"/>
          <w:szCs w:val="28"/>
          <w:highlight w:val="white"/>
        </w:rPr>
      </w:pPr>
    </w:p>
    <w:p w14:paraId="7098AAB9" w14:textId="77777777" w:rsidR="00AB2671" w:rsidRPr="00425E68" w:rsidRDefault="00AB2671" w:rsidP="00AB2671">
      <w:pPr>
        <w:spacing w:after="0" w:line="240" w:lineRule="auto"/>
        <w:rPr>
          <w:color w:val="000000"/>
          <w:sz w:val="28"/>
          <w:szCs w:val="28"/>
          <w:highlight w:val="white"/>
        </w:rPr>
      </w:pPr>
    </w:p>
    <w:p w14:paraId="2BDA7DA9" w14:textId="77777777" w:rsidR="00AB2671" w:rsidRPr="00425E68" w:rsidRDefault="00AB2671" w:rsidP="00AB2671">
      <w:pPr>
        <w:spacing w:after="0" w:line="240" w:lineRule="auto"/>
        <w:rPr>
          <w:color w:val="000000"/>
          <w:sz w:val="28"/>
          <w:szCs w:val="28"/>
          <w:highlight w:val="white"/>
        </w:rPr>
      </w:pPr>
      <w:r w:rsidRPr="00425E68">
        <w:rPr>
          <w:b/>
          <w:color w:val="000000"/>
          <w:sz w:val="28"/>
          <w:szCs w:val="28"/>
          <w:highlight w:val="white"/>
          <w:u w:val="single"/>
        </w:rPr>
        <w:t>Número de teléfono:</w:t>
      </w:r>
      <w:r w:rsidRPr="00425E68">
        <w:rPr>
          <w:color w:val="000000"/>
          <w:sz w:val="28"/>
          <w:szCs w:val="28"/>
          <w:highlight w:val="white"/>
        </w:rPr>
        <w:t xml:space="preserve"> 4202374</w:t>
      </w:r>
    </w:p>
    <w:p w14:paraId="3935B8EF" w14:textId="77777777" w:rsidR="00AB2671" w:rsidRPr="00AB2671" w:rsidRDefault="00AB2671" w:rsidP="002C493E">
      <w:pPr>
        <w:spacing w:after="0" w:line="240" w:lineRule="auto"/>
        <w:rPr>
          <w:b/>
          <w:bCs/>
          <w:color w:val="FF0000"/>
          <w:sz w:val="72"/>
          <w:szCs w:val="72"/>
          <w:u w:val="single"/>
        </w:rPr>
      </w:pPr>
    </w:p>
    <w:p w14:paraId="5BBA7338" w14:textId="43FC1417" w:rsidR="002C493E" w:rsidRDefault="002C493E" w:rsidP="002C493E">
      <w:pPr>
        <w:spacing w:after="0" w:line="240" w:lineRule="auto"/>
        <w:rPr>
          <w:color w:val="000000"/>
          <w:sz w:val="24"/>
          <w:szCs w:val="24"/>
        </w:rPr>
      </w:pPr>
    </w:p>
    <w:p w14:paraId="389B8B1A" w14:textId="423428A1" w:rsidR="00AB2671" w:rsidRDefault="00AB2671" w:rsidP="002C493E">
      <w:pPr>
        <w:spacing w:after="0" w:line="240" w:lineRule="auto"/>
        <w:rPr>
          <w:color w:val="000000"/>
          <w:sz w:val="24"/>
          <w:szCs w:val="24"/>
        </w:rPr>
      </w:pPr>
    </w:p>
    <w:p w14:paraId="66078D91" w14:textId="4ACECECA" w:rsidR="00AB2671" w:rsidRDefault="00AB2671" w:rsidP="002C493E">
      <w:pPr>
        <w:spacing w:after="0" w:line="240" w:lineRule="auto"/>
        <w:rPr>
          <w:color w:val="000000"/>
          <w:sz w:val="24"/>
          <w:szCs w:val="24"/>
        </w:rPr>
      </w:pPr>
    </w:p>
    <w:p w14:paraId="7ADFF06C" w14:textId="7C1765A7" w:rsidR="00AB2671" w:rsidRDefault="00AB2671" w:rsidP="002C493E">
      <w:pPr>
        <w:spacing w:after="0" w:line="240" w:lineRule="auto"/>
        <w:rPr>
          <w:color w:val="000000"/>
          <w:sz w:val="24"/>
          <w:szCs w:val="24"/>
        </w:rPr>
      </w:pPr>
    </w:p>
    <w:p w14:paraId="28A3B2C7" w14:textId="2B0E408E" w:rsidR="00AB2671" w:rsidRDefault="00AB2671" w:rsidP="002C493E">
      <w:pPr>
        <w:spacing w:after="0" w:line="240" w:lineRule="auto"/>
        <w:rPr>
          <w:color w:val="000000"/>
          <w:sz w:val="24"/>
          <w:szCs w:val="24"/>
        </w:rPr>
      </w:pPr>
    </w:p>
    <w:p w14:paraId="77A74C4C" w14:textId="7F54BD6F" w:rsidR="002C493E" w:rsidRDefault="002C493E" w:rsidP="002C493E">
      <w:pPr>
        <w:spacing w:after="0" w:line="240" w:lineRule="auto"/>
        <w:rPr>
          <w:b/>
          <w:bCs/>
          <w:color w:val="000000"/>
          <w:sz w:val="24"/>
          <w:szCs w:val="24"/>
          <w:u w:val="single"/>
        </w:rPr>
      </w:pPr>
      <w:r w:rsidRPr="002C493E">
        <w:rPr>
          <w:b/>
          <w:bCs/>
          <w:color w:val="000000"/>
          <w:sz w:val="24"/>
          <w:szCs w:val="24"/>
          <w:u w:val="single"/>
        </w:rPr>
        <w:lastRenderedPageBreak/>
        <w:t xml:space="preserve">Proyecto Social de ayuda a Merenderos </w:t>
      </w:r>
    </w:p>
    <w:p w14:paraId="70F44DB2" w14:textId="77777777" w:rsidR="00425E68" w:rsidRPr="002C493E" w:rsidRDefault="00425E68" w:rsidP="002C493E">
      <w:pPr>
        <w:spacing w:after="0" w:line="240" w:lineRule="auto"/>
        <w:rPr>
          <w:b/>
          <w:bCs/>
          <w:color w:val="000000"/>
          <w:sz w:val="24"/>
          <w:szCs w:val="24"/>
          <w:u w:val="single"/>
        </w:rPr>
      </w:pPr>
    </w:p>
    <w:p w14:paraId="6826F326" w14:textId="179C9160" w:rsidR="002C493E" w:rsidRDefault="002C493E" w:rsidP="002C493E">
      <w:pPr>
        <w:spacing w:after="0" w:line="240" w:lineRule="auto"/>
        <w:rPr>
          <w:color w:val="000000"/>
          <w:sz w:val="24"/>
          <w:szCs w:val="24"/>
        </w:rPr>
      </w:pPr>
    </w:p>
    <w:p w14:paraId="6C81BE2E" w14:textId="77777777" w:rsidR="007729D3" w:rsidRDefault="007729D3" w:rsidP="002C493E">
      <w:pPr>
        <w:spacing w:after="0" w:line="240" w:lineRule="auto"/>
        <w:rPr>
          <w:color w:val="000000"/>
          <w:sz w:val="24"/>
          <w:szCs w:val="24"/>
        </w:rPr>
      </w:pPr>
    </w:p>
    <w:p w14:paraId="394AD63E" w14:textId="0EC2621D" w:rsidR="002C493E" w:rsidRDefault="002C493E" w:rsidP="002C493E">
      <w:pPr>
        <w:spacing w:after="0" w:line="240" w:lineRule="auto"/>
        <w:rPr>
          <w:color w:val="000000"/>
          <w:sz w:val="24"/>
          <w:szCs w:val="24"/>
          <w:highlight w:val="white"/>
        </w:rPr>
      </w:pPr>
      <w:r w:rsidRPr="00B153FF">
        <w:rPr>
          <w:b/>
          <w:bCs/>
          <w:sz w:val="24"/>
          <w:szCs w:val="24"/>
        </w:rPr>
        <w:t>Misión:</w:t>
      </w:r>
      <w:r>
        <w:rPr>
          <w:sz w:val="24"/>
          <w:szCs w:val="24"/>
        </w:rPr>
        <w:t xml:space="preserve"> Este</w:t>
      </w:r>
      <w:r>
        <w:rPr>
          <w:color w:val="000000"/>
          <w:sz w:val="24"/>
          <w:szCs w:val="24"/>
        </w:rPr>
        <w:t xml:space="preserve"> proyecto socio comunitario, está destinado a </w:t>
      </w:r>
      <w:r>
        <w:rPr>
          <w:color w:val="000000"/>
          <w:sz w:val="24"/>
          <w:szCs w:val="24"/>
          <w:highlight w:val="white"/>
        </w:rPr>
        <w:t>garantizar la seguridad y soberanía alimentaria de las personas o grupos familiares, especialmente de los sectores de mayor vulnerabilidad económica y social, a través de organismos gubernamentales y no gubernamentales.</w:t>
      </w:r>
    </w:p>
    <w:p w14:paraId="523AB046" w14:textId="77777777" w:rsidR="00425E68" w:rsidRDefault="00425E68" w:rsidP="002C493E">
      <w:pPr>
        <w:spacing w:after="0" w:line="240" w:lineRule="auto"/>
        <w:rPr>
          <w:sz w:val="24"/>
          <w:szCs w:val="24"/>
          <w:highlight w:val="white"/>
        </w:rPr>
      </w:pPr>
    </w:p>
    <w:p w14:paraId="0709CF69" w14:textId="77777777" w:rsidR="002C493E" w:rsidRDefault="002C493E" w:rsidP="002C493E">
      <w:pPr>
        <w:spacing w:after="0" w:line="240" w:lineRule="auto"/>
        <w:rPr>
          <w:sz w:val="24"/>
          <w:szCs w:val="24"/>
          <w:highlight w:val="white"/>
        </w:rPr>
      </w:pPr>
    </w:p>
    <w:p w14:paraId="1E669C2E" w14:textId="3089610C" w:rsidR="002C493E" w:rsidRDefault="002C493E" w:rsidP="002C493E">
      <w:pPr>
        <w:spacing w:after="0" w:line="240" w:lineRule="auto"/>
        <w:rPr>
          <w:sz w:val="24"/>
          <w:szCs w:val="24"/>
          <w:highlight w:val="white"/>
        </w:rPr>
      </w:pPr>
      <w:r w:rsidRPr="00B153FF">
        <w:rPr>
          <w:b/>
          <w:bCs/>
          <w:color w:val="000000"/>
          <w:sz w:val="24"/>
          <w:szCs w:val="24"/>
          <w:highlight w:val="white"/>
        </w:rPr>
        <w:t>Visión (Justificación):</w:t>
      </w:r>
      <w:r>
        <w:rPr>
          <w:color w:val="000000"/>
          <w:sz w:val="24"/>
          <w:szCs w:val="24"/>
          <w:highlight w:val="white"/>
        </w:rPr>
        <w:t xml:space="preserve"> Esto lo hacemos ya que hay algunas organizaciones de la sociedad civil, que no tienen los suficientes recursos económicos o se encuentran vulnerables en algunos ámbitos para llevar a cabo la proporción de asistencia y eficiencia de seguridad alimentaria a las personas que se encuentran en situación de todo tipo de vulnerabilidad. Y nosotros queremos darles esa ayuda económica</w:t>
      </w:r>
      <w:r>
        <w:rPr>
          <w:sz w:val="24"/>
          <w:szCs w:val="24"/>
          <w:highlight w:val="white"/>
        </w:rPr>
        <w:t>, esa orientación, esa gestión y los recursos que necesitan para desarrollar los servicios alimentarios.</w:t>
      </w:r>
    </w:p>
    <w:p w14:paraId="215CC741" w14:textId="77777777" w:rsidR="00425E68" w:rsidRDefault="00425E68" w:rsidP="002C493E">
      <w:pPr>
        <w:spacing w:after="0" w:line="240" w:lineRule="auto"/>
        <w:rPr>
          <w:sz w:val="24"/>
          <w:szCs w:val="24"/>
          <w:highlight w:val="white"/>
        </w:rPr>
      </w:pPr>
    </w:p>
    <w:p w14:paraId="61824A8E" w14:textId="77777777" w:rsidR="002C493E" w:rsidRDefault="002C493E" w:rsidP="002C493E">
      <w:pPr>
        <w:spacing w:after="0" w:line="240" w:lineRule="auto"/>
        <w:rPr>
          <w:sz w:val="24"/>
          <w:szCs w:val="24"/>
          <w:highlight w:val="white"/>
        </w:rPr>
      </w:pPr>
    </w:p>
    <w:p w14:paraId="5E730C1D" w14:textId="786008AA" w:rsidR="002C493E" w:rsidRDefault="002C493E" w:rsidP="002C493E">
      <w:pPr>
        <w:spacing w:after="0" w:line="240" w:lineRule="auto"/>
        <w:rPr>
          <w:b/>
          <w:bCs/>
          <w:sz w:val="24"/>
          <w:szCs w:val="24"/>
          <w:highlight w:val="white"/>
        </w:rPr>
      </w:pPr>
      <w:r w:rsidRPr="00B153FF">
        <w:rPr>
          <w:b/>
          <w:bCs/>
          <w:sz w:val="24"/>
          <w:szCs w:val="24"/>
          <w:highlight w:val="white"/>
        </w:rPr>
        <w:t xml:space="preserve">Valores: </w:t>
      </w:r>
    </w:p>
    <w:p w14:paraId="17395BAB" w14:textId="0E7E76FB" w:rsidR="00B153FF" w:rsidRDefault="00B153FF" w:rsidP="002C493E">
      <w:pPr>
        <w:spacing w:after="0" w:line="240" w:lineRule="auto"/>
        <w:rPr>
          <w:b/>
          <w:bCs/>
          <w:sz w:val="24"/>
          <w:szCs w:val="24"/>
          <w:highlight w:val="white"/>
        </w:rPr>
      </w:pPr>
    </w:p>
    <w:p w14:paraId="24A73614" w14:textId="26F13829" w:rsidR="00B153FF" w:rsidRPr="00B153FF" w:rsidRDefault="00B153FF" w:rsidP="002C493E">
      <w:pPr>
        <w:spacing w:after="0" w:line="240" w:lineRule="auto"/>
        <w:rPr>
          <w:sz w:val="24"/>
          <w:szCs w:val="24"/>
          <w:highlight w:val="white"/>
        </w:rPr>
      </w:pPr>
      <w:r w:rsidRPr="00B153FF">
        <w:rPr>
          <w:sz w:val="24"/>
          <w:szCs w:val="24"/>
          <w:highlight w:val="white"/>
        </w:rPr>
        <w:t>_ Compromiso</w:t>
      </w:r>
    </w:p>
    <w:p w14:paraId="0F0436F8" w14:textId="2FBD72CE" w:rsidR="00B153FF" w:rsidRPr="00B153FF" w:rsidRDefault="00B153FF" w:rsidP="002C493E">
      <w:pPr>
        <w:spacing w:after="0" w:line="240" w:lineRule="auto"/>
        <w:rPr>
          <w:sz w:val="24"/>
          <w:szCs w:val="24"/>
          <w:highlight w:val="white"/>
        </w:rPr>
      </w:pPr>
    </w:p>
    <w:p w14:paraId="11EA10D8" w14:textId="20F1DA2B" w:rsidR="00B153FF" w:rsidRDefault="00B153FF" w:rsidP="002C493E">
      <w:pPr>
        <w:spacing w:after="0" w:line="240" w:lineRule="auto"/>
        <w:rPr>
          <w:sz w:val="24"/>
          <w:szCs w:val="24"/>
          <w:highlight w:val="white"/>
        </w:rPr>
      </w:pPr>
      <w:r w:rsidRPr="00B153FF">
        <w:rPr>
          <w:sz w:val="24"/>
          <w:szCs w:val="24"/>
          <w:highlight w:val="white"/>
        </w:rPr>
        <w:t xml:space="preserve">_ Respeto y tolerancia </w:t>
      </w:r>
    </w:p>
    <w:p w14:paraId="794B7703" w14:textId="0349ED79" w:rsidR="00B153FF" w:rsidRDefault="00B153FF" w:rsidP="002C493E">
      <w:pPr>
        <w:spacing w:after="0" w:line="240" w:lineRule="auto"/>
        <w:rPr>
          <w:sz w:val="24"/>
          <w:szCs w:val="24"/>
          <w:highlight w:val="white"/>
        </w:rPr>
      </w:pPr>
    </w:p>
    <w:p w14:paraId="4627DC4D" w14:textId="2777FE9A" w:rsidR="00B153FF" w:rsidRDefault="00B153FF" w:rsidP="002C493E">
      <w:pPr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 Responsabilidad</w:t>
      </w:r>
    </w:p>
    <w:p w14:paraId="416F20FA" w14:textId="5F50F827" w:rsidR="00B153FF" w:rsidRDefault="00B153FF" w:rsidP="002C493E">
      <w:pPr>
        <w:spacing w:after="0" w:line="240" w:lineRule="auto"/>
        <w:rPr>
          <w:sz w:val="24"/>
          <w:szCs w:val="24"/>
          <w:highlight w:val="white"/>
        </w:rPr>
      </w:pPr>
    </w:p>
    <w:p w14:paraId="404CC822" w14:textId="37C16C83" w:rsidR="00B153FF" w:rsidRDefault="00B153FF" w:rsidP="002C493E">
      <w:pPr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 Solidaridad</w:t>
      </w:r>
      <w:r w:rsidR="000822CC">
        <w:rPr>
          <w:sz w:val="24"/>
          <w:szCs w:val="24"/>
          <w:highlight w:val="white"/>
        </w:rPr>
        <w:t xml:space="preserve"> y Compasión</w:t>
      </w:r>
    </w:p>
    <w:p w14:paraId="7D88773E" w14:textId="7753722B" w:rsidR="00B52D86" w:rsidRDefault="00B52D86" w:rsidP="002C493E">
      <w:pPr>
        <w:spacing w:after="0" w:line="240" w:lineRule="auto"/>
        <w:rPr>
          <w:sz w:val="24"/>
          <w:szCs w:val="24"/>
          <w:highlight w:val="white"/>
        </w:rPr>
      </w:pPr>
    </w:p>
    <w:p w14:paraId="574FC425" w14:textId="378C460E" w:rsidR="00B52D86" w:rsidRDefault="00B52D86" w:rsidP="002C493E">
      <w:pPr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 Amor</w:t>
      </w:r>
    </w:p>
    <w:p w14:paraId="1B684C52" w14:textId="0B44B956" w:rsidR="00B52D86" w:rsidRDefault="00B52D86" w:rsidP="002C493E">
      <w:pPr>
        <w:spacing w:after="0" w:line="240" w:lineRule="auto"/>
        <w:rPr>
          <w:sz w:val="24"/>
          <w:szCs w:val="24"/>
          <w:highlight w:val="white"/>
        </w:rPr>
      </w:pPr>
    </w:p>
    <w:p w14:paraId="6686E005" w14:textId="4BA75975" w:rsidR="00B52D86" w:rsidRDefault="00B52D86" w:rsidP="002C493E">
      <w:pPr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_ </w:t>
      </w:r>
      <w:r w:rsidR="000822CC">
        <w:rPr>
          <w:sz w:val="24"/>
          <w:szCs w:val="24"/>
          <w:highlight w:val="white"/>
        </w:rPr>
        <w:t>Productividad y Laboriosidad</w:t>
      </w:r>
    </w:p>
    <w:p w14:paraId="420620CA" w14:textId="77777777" w:rsidR="000822CC" w:rsidRPr="00B153FF" w:rsidRDefault="000822CC" w:rsidP="002C493E">
      <w:pPr>
        <w:spacing w:after="0" w:line="240" w:lineRule="auto"/>
        <w:rPr>
          <w:sz w:val="24"/>
          <w:szCs w:val="24"/>
          <w:highlight w:val="white"/>
        </w:rPr>
      </w:pPr>
    </w:p>
    <w:p w14:paraId="7EA4AF44" w14:textId="77777777" w:rsidR="002C493E" w:rsidRDefault="002C493E" w:rsidP="002C493E">
      <w:pPr>
        <w:spacing w:after="0" w:line="240" w:lineRule="auto"/>
        <w:rPr>
          <w:sz w:val="24"/>
          <w:szCs w:val="24"/>
          <w:highlight w:val="white"/>
        </w:rPr>
      </w:pPr>
    </w:p>
    <w:p w14:paraId="0EE4B1C7" w14:textId="77777777" w:rsidR="002C493E" w:rsidRPr="000822CC" w:rsidRDefault="002C493E" w:rsidP="002C493E">
      <w:pPr>
        <w:spacing w:after="0" w:line="240" w:lineRule="auto"/>
        <w:rPr>
          <w:b/>
          <w:bCs/>
          <w:sz w:val="24"/>
          <w:szCs w:val="24"/>
          <w:highlight w:val="white"/>
        </w:rPr>
      </w:pPr>
      <w:r w:rsidRPr="000822CC">
        <w:rPr>
          <w:b/>
          <w:bCs/>
          <w:sz w:val="24"/>
          <w:szCs w:val="24"/>
          <w:highlight w:val="white"/>
        </w:rPr>
        <w:t>Localización Física:</w:t>
      </w:r>
    </w:p>
    <w:p w14:paraId="7684CC52" w14:textId="77777777" w:rsidR="002C493E" w:rsidRDefault="002C493E" w:rsidP="002C493E">
      <w:pPr>
        <w:spacing w:after="0" w:line="240" w:lineRule="auto"/>
        <w:rPr>
          <w:sz w:val="24"/>
          <w:szCs w:val="24"/>
          <w:highlight w:val="white"/>
        </w:rPr>
      </w:pPr>
    </w:p>
    <w:p w14:paraId="5F9F6C5C" w14:textId="0F1EC42B" w:rsidR="002C493E" w:rsidRDefault="002C493E" w:rsidP="002C493E">
      <w:pPr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¿Dónde se realizará?</w:t>
      </w:r>
    </w:p>
    <w:p w14:paraId="020CE7F5" w14:textId="77777777" w:rsidR="002C493E" w:rsidRDefault="002C493E" w:rsidP="002C493E">
      <w:pPr>
        <w:spacing w:after="0" w:line="240" w:lineRule="auto"/>
        <w:rPr>
          <w:sz w:val="24"/>
          <w:szCs w:val="24"/>
          <w:highlight w:val="white"/>
        </w:rPr>
      </w:pPr>
    </w:p>
    <w:p w14:paraId="442B5003" w14:textId="57DF37A7" w:rsidR="002C493E" w:rsidRDefault="002C493E" w:rsidP="002C493E">
      <w:pPr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El proyecto se realizará en departamentos de la provincia de San Juan, con alto índice de población en situación de vulnerabilidad. Por ejemplo</w:t>
      </w:r>
      <w:r>
        <w:rPr>
          <w:sz w:val="24"/>
          <w:szCs w:val="24"/>
          <w:highlight w:val="white"/>
        </w:rPr>
        <w:t xml:space="preserve">, Chimbas (Caritas Felices), Capital (Merendero Micaela García), Rivadavia (Padre </w:t>
      </w:r>
      <w:r w:rsidR="00635E67">
        <w:rPr>
          <w:sz w:val="24"/>
          <w:szCs w:val="24"/>
          <w:highlight w:val="white"/>
        </w:rPr>
        <w:t>Múgica</w:t>
      </w:r>
      <w:r>
        <w:rPr>
          <w:sz w:val="24"/>
          <w:szCs w:val="24"/>
          <w:highlight w:val="white"/>
        </w:rPr>
        <w:t>), Rivadavia (Juana Azurduy), etc.</w:t>
      </w:r>
    </w:p>
    <w:p w14:paraId="4CA94ACC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15A75E6F" w14:textId="23B90DC8" w:rsidR="002C493E" w:rsidRDefault="002C493E" w:rsidP="002C493E">
      <w:pPr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El principal objetivo de </w:t>
      </w:r>
      <w:r w:rsidR="00635E67">
        <w:rPr>
          <w:color w:val="000000"/>
          <w:sz w:val="24"/>
          <w:szCs w:val="24"/>
          <w:highlight w:val="white"/>
        </w:rPr>
        <w:t>CAPA</w:t>
      </w:r>
      <w:r>
        <w:rPr>
          <w:color w:val="000000"/>
          <w:sz w:val="24"/>
          <w:szCs w:val="24"/>
          <w:highlight w:val="white"/>
        </w:rPr>
        <w:t xml:space="preserve">, se basa en apoyar a las organizaciones orientándolas a aumentar su capacidad de gestión, y a mejorar la calidad y las condiciones en que desarrollan los servicios que prestan a sus comunidades. Se asiste técnicamente a las organizaciones para cumplir con los criterios nutricionales basados en las </w:t>
      </w:r>
      <w:r>
        <w:rPr>
          <w:color w:val="000000"/>
          <w:sz w:val="24"/>
          <w:szCs w:val="24"/>
          <w:highlight w:val="white"/>
        </w:rPr>
        <w:lastRenderedPageBreak/>
        <w:t xml:space="preserve">recomendaciones de las Guías Alimentarias para la población Sanjuanina, publicadas por el Ministerio de Salud de La Nación. </w:t>
      </w:r>
    </w:p>
    <w:p w14:paraId="50DE987F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068D279E" w14:textId="77777777" w:rsidR="002C493E" w:rsidRPr="00635E67" w:rsidRDefault="002C493E" w:rsidP="002C493E">
      <w:pPr>
        <w:spacing w:after="0" w:line="240" w:lineRule="auto"/>
        <w:rPr>
          <w:b/>
          <w:color w:val="000000"/>
          <w:sz w:val="24"/>
          <w:szCs w:val="24"/>
          <w:highlight w:val="white"/>
        </w:rPr>
      </w:pPr>
    </w:p>
    <w:p w14:paraId="703585F4" w14:textId="77777777" w:rsidR="002C493E" w:rsidRPr="00635E67" w:rsidRDefault="002C493E" w:rsidP="002C493E">
      <w:pPr>
        <w:spacing w:after="0" w:line="240" w:lineRule="auto"/>
        <w:rPr>
          <w:b/>
          <w:color w:val="000000"/>
          <w:sz w:val="24"/>
          <w:szCs w:val="24"/>
          <w:highlight w:val="white"/>
        </w:rPr>
      </w:pPr>
      <w:r w:rsidRPr="00635E67">
        <w:rPr>
          <w:b/>
          <w:color w:val="000000"/>
          <w:sz w:val="24"/>
          <w:szCs w:val="24"/>
          <w:highlight w:val="white"/>
        </w:rPr>
        <w:t>Objetivos de abordaje comunitario:</w:t>
      </w:r>
    </w:p>
    <w:p w14:paraId="5060CC43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2C891276" w14:textId="77777777" w:rsidR="002C493E" w:rsidRDefault="002C493E" w:rsidP="002C493E">
      <w:pPr>
        <w:numPr>
          <w:ilvl w:val="0"/>
          <w:numId w:val="1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Contribuir a la transformación de la política alimentaria en una perspectiva de integración, social, institucional y territorial.</w:t>
      </w:r>
    </w:p>
    <w:p w14:paraId="219616D4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</w:rPr>
      </w:pPr>
    </w:p>
    <w:p w14:paraId="15F69451" w14:textId="77777777" w:rsidR="002C493E" w:rsidRDefault="002C493E" w:rsidP="002C493E">
      <w:pPr>
        <w:numPr>
          <w:ilvl w:val="0"/>
          <w:numId w:val="1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Generar cambios en las modalidades de intervención e instrumentos operativos necesarios.</w:t>
      </w:r>
    </w:p>
    <w:p w14:paraId="2FA49DFA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</w:rPr>
      </w:pPr>
    </w:p>
    <w:p w14:paraId="594D3C49" w14:textId="77777777" w:rsidR="002C493E" w:rsidRDefault="002C493E" w:rsidP="002C493E">
      <w:pPr>
        <w:numPr>
          <w:ilvl w:val="0"/>
          <w:numId w:val="1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Consolidar acciones en cada lugar del territorio donde las necesidades sociales y principalmente alimentarias deban ser atendidas.</w:t>
      </w:r>
    </w:p>
    <w:p w14:paraId="030EACC4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</w:rPr>
      </w:pPr>
    </w:p>
    <w:p w14:paraId="6506926C" w14:textId="0D528355" w:rsidR="002C493E" w:rsidRDefault="002C493E" w:rsidP="002C493E">
      <w:pPr>
        <w:numPr>
          <w:ilvl w:val="0"/>
          <w:numId w:val="1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Asistir a las organizaciones de la sociedad civil comprometidas (financiera y técnicamente) con el fin de potenciar sus capacidades de gestión y contribuir a la formación de redes comunitarias.</w:t>
      </w:r>
    </w:p>
    <w:p w14:paraId="318506E8" w14:textId="77777777" w:rsidR="00635E67" w:rsidRDefault="00635E67" w:rsidP="00635E67">
      <w:pPr>
        <w:spacing w:after="0" w:line="240" w:lineRule="auto"/>
        <w:rPr>
          <w:color w:val="000000"/>
          <w:sz w:val="24"/>
          <w:szCs w:val="24"/>
        </w:rPr>
      </w:pPr>
    </w:p>
    <w:p w14:paraId="482C346B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</w:rPr>
      </w:pPr>
    </w:p>
    <w:p w14:paraId="7BBC9728" w14:textId="0CFFE0C8" w:rsidR="00635E67" w:rsidRPr="00635E67" w:rsidRDefault="002C493E" w:rsidP="002C493E">
      <w:pPr>
        <w:spacing w:after="0" w:line="240" w:lineRule="auto"/>
        <w:rPr>
          <w:b/>
          <w:bCs/>
          <w:sz w:val="24"/>
          <w:szCs w:val="24"/>
        </w:rPr>
      </w:pPr>
      <w:r w:rsidRPr="00635E67">
        <w:rPr>
          <w:b/>
          <w:bCs/>
          <w:sz w:val="24"/>
          <w:szCs w:val="24"/>
        </w:rPr>
        <w:t>Destinatarios:</w:t>
      </w:r>
    </w:p>
    <w:p w14:paraId="588A176F" w14:textId="77777777" w:rsidR="002C493E" w:rsidRDefault="002C493E" w:rsidP="002C49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4B1D9A3" w14:textId="77777777" w:rsidR="002C493E" w:rsidRPr="00635E67" w:rsidRDefault="002C493E" w:rsidP="002C493E">
      <w:pPr>
        <w:spacing w:after="0" w:line="240" w:lineRule="auto"/>
        <w:rPr>
          <w:bCs/>
          <w:color w:val="000000"/>
          <w:sz w:val="24"/>
          <w:szCs w:val="24"/>
        </w:rPr>
      </w:pPr>
      <w:r w:rsidRPr="00635E67">
        <w:rPr>
          <w:bCs/>
          <w:color w:val="000000"/>
          <w:sz w:val="24"/>
          <w:szCs w:val="24"/>
        </w:rPr>
        <w:t>¿A quién está dirigido?</w:t>
      </w:r>
    </w:p>
    <w:p w14:paraId="75F713A9" w14:textId="77777777" w:rsidR="002C493E" w:rsidRDefault="002C493E" w:rsidP="002C493E">
      <w:pPr>
        <w:spacing w:after="0" w:line="240" w:lineRule="auto"/>
        <w:rPr>
          <w:b/>
          <w:color w:val="000000"/>
          <w:sz w:val="24"/>
          <w:szCs w:val="24"/>
        </w:rPr>
      </w:pPr>
    </w:p>
    <w:p w14:paraId="22BA253F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  <w:highlight w:val="white"/>
        </w:rPr>
        <w:t>organizaciones de la sociedad civil que asisten a personas en sus espacios comunitarios, haciendo foco en niños, niñas y adolescentes, mujeres embarazadas, madres de niños lactantes, adultos mayores y adultos en situación de vulnerabilidad social.</w:t>
      </w:r>
    </w:p>
    <w:p w14:paraId="5A339643" w14:textId="18CE2DA0" w:rsidR="002C493E" w:rsidRDefault="002C493E" w:rsidP="002C493E">
      <w:pPr>
        <w:spacing w:after="0" w:line="240" w:lineRule="auto"/>
        <w:rPr>
          <w:sz w:val="24"/>
          <w:szCs w:val="24"/>
          <w:highlight w:val="white"/>
        </w:rPr>
      </w:pPr>
    </w:p>
    <w:p w14:paraId="38B9124A" w14:textId="77777777" w:rsidR="00730881" w:rsidRDefault="00730881" w:rsidP="002C493E">
      <w:pPr>
        <w:spacing w:after="0" w:line="240" w:lineRule="auto"/>
        <w:rPr>
          <w:sz w:val="24"/>
          <w:szCs w:val="24"/>
          <w:highlight w:val="white"/>
        </w:rPr>
      </w:pPr>
    </w:p>
    <w:p w14:paraId="081860E9" w14:textId="77777777" w:rsidR="002C493E" w:rsidRPr="00635E67" w:rsidRDefault="002C493E" w:rsidP="002C493E">
      <w:pPr>
        <w:spacing w:after="0" w:line="240" w:lineRule="auto"/>
        <w:rPr>
          <w:b/>
          <w:bCs/>
          <w:sz w:val="24"/>
          <w:szCs w:val="24"/>
          <w:highlight w:val="white"/>
        </w:rPr>
      </w:pPr>
      <w:r w:rsidRPr="00635E67">
        <w:rPr>
          <w:b/>
          <w:bCs/>
          <w:sz w:val="24"/>
          <w:szCs w:val="24"/>
          <w:highlight w:val="white"/>
        </w:rPr>
        <w:t>Metodología:</w:t>
      </w:r>
    </w:p>
    <w:p w14:paraId="2A4A7295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051A90DB" w14:textId="4F5F06E3" w:rsidR="002C493E" w:rsidRDefault="002C493E" w:rsidP="002C493E">
      <w:pPr>
        <w:spacing w:after="0" w:line="240" w:lineRule="auto"/>
        <w:rPr>
          <w:b/>
          <w:color w:val="000000"/>
          <w:sz w:val="24"/>
          <w:szCs w:val="24"/>
          <w:highlight w:val="white"/>
        </w:rPr>
      </w:pPr>
      <w:r w:rsidRPr="00635E67">
        <w:rPr>
          <w:b/>
          <w:color w:val="000000"/>
          <w:sz w:val="24"/>
          <w:szCs w:val="24"/>
          <w:highlight w:val="white"/>
        </w:rPr>
        <w:t>Estrategias de abordaje comunitario:</w:t>
      </w:r>
    </w:p>
    <w:p w14:paraId="0B980F14" w14:textId="77777777" w:rsidR="00635E67" w:rsidRPr="00635E67" w:rsidRDefault="00635E67" w:rsidP="002C493E">
      <w:pPr>
        <w:spacing w:after="0" w:line="240" w:lineRule="auto"/>
        <w:rPr>
          <w:b/>
          <w:color w:val="000000"/>
          <w:sz w:val="24"/>
          <w:szCs w:val="24"/>
          <w:highlight w:val="white"/>
        </w:rPr>
      </w:pPr>
    </w:p>
    <w:p w14:paraId="6733C30D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Desde una perspectiva de derechos y una mirada integral, implementamos las siguientes estrategias:</w:t>
      </w:r>
    </w:p>
    <w:p w14:paraId="47CEAAFB" w14:textId="77777777" w:rsidR="002C493E" w:rsidRDefault="002C493E" w:rsidP="002C493E">
      <w:pPr>
        <w:spacing w:after="0" w:line="240" w:lineRule="auto"/>
        <w:rPr>
          <w:b/>
          <w:color w:val="000000"/>
          <w:sz w:val="24"/>
          <w:szCs w:val="24"/>
          <w:highlight w:val="white"/>
        </w:rPr>
      </w:pPr>
    </w:p>
    <w:p w14:paraId="5E82302E" w14:textId="77777777" w:rsidR="002C493E" w:rsidRDefault="002C493E" w:rsidP="002C493E">
      <w:pPr>
        <w:numPr>
          <w:ilvl w:val="0"/>
          <w:numId w:val="1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articulación con organizaciones de la sociedad civil e instituciones, se fortalecen merenderos y comedores comunitarios que promueven actividades y asistencia alimentaria a personas en situación de vulnerabilidad social.</w:t>
      </w:r>
    </w:p>
    <w:p w14:paraId="437F3C1D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</w:rPr>
      </w:pPr>
    </w:p>
    <w:p w14:paraId="0331F17E" w14:textId="77777777" w:rsidR="002C493E" w:rsidRDefault="002C493E" w:rsidP="002C493E">
      <w:pPr>
        <w:numPr>
          <w:ilvl w:val="0"/>
          <w:numId w:val="1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articulación con organizaciones de la sociedad civil, se financia la entrega de módulos alimentarios a población en situación de vulnerabilidad social.</w:t>
      </w:r>
    </w:p>
    <w:p w14:paraId="2E0A10CB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</w:rPr>
      </w:pPr>
    </w:p>
    <w:p w14:paraId="5333010E" w14:textId="77777777" w:rsidR="002C493E" w:rsidRDefault="002C493E" w:rsidP="002C493E">
      <w:pPr>
        <w:numPr>
          <w:ilvl w:val="0"/>
          <w:numId w:val="1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el marco de la pandemia, en articulación con provincias y municipios, se entregan módulos alimentarios COVID-19 a familias en situación de vulnerabilidad social.</w:t>
      </w:r>
    </w:p>
    <w:p w14:paraId="66BC679A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</w:rPr>
      </w:pPr>
    </w:p>
    <w:p w14:paraId="64DF5FE7" w14:textId="77777777" w:rsidR="002C493E" w:rsidRDefault="002C493E" w:rsidP="002C493E">
      <w:pPr>
        <w:spacing w:after="0" w:line="240" w:lineRule="auto"/>
        <w:rPr>
          <w:sz w:val="24"/>
          <w:szCs w:val="24"/>
        </w:rPr>
      </w:pPr>
    </w:p>
    <w:p w14:paraId="686EFC67" w14:textId="77777777" w:rsidR="002C493E" w:rsidRPr="00635E67" w:rsidRDefault="002C493E" w:rsidP="002C493E">
      <w:pPr>
        <w:spacing w:after="0" w:line="240" w:lineRule="auto"/>
        <w:rPr>
          <w:b/>
          <w:bCs/>
          <w:sz w:val="24"/>
          <w:szCs w:val="24"/>
        </w:rPr>
      </w:pPr>
      <w:r w:rsidRPr="00635E67">
        <w:rPr>
          <w:b/>
          <w:bCs/>
          <w:sz w:val="24"/>
          <w:szCs w:val="24"/>
        </w:rPr>
        <w:t>Actividades y tareas a realizar:</w:t>
      </w:r>
    </w:p>
    <w:p w14:paraId="04D5F34F" w14:textId="77777777" w:rsidR="002C493E" w:rsidRPr="00635E67" w:rsidRDefault="002C493E" w:rsidP="002C493E">
      <w:pPr>
        <w:spacing w:after="0" w:line="240" w:lineRule="auto"/>
        <w:rPr>
          <w:b/>
          <w:bCs/>
          <w:sz w:val="24"/>
          <w:szCs w:val="24"/>
        </w:rPr>
      </w:pPr>
    </w:p>
    <w:p w14:paraId="1EE3C2CB" w14:textId="2EFF7F72" w:rsidR="002C493E" w:rsidRDefault="002C493E" w:rsidP="002C493E">
      <w:pPr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 xml:space="preserve">Todo esto que implica el proyecto socio comunitario, se va a ejercer realizando </w:t>
      </w:r>
      <w:r>
        <w:rPr>
          <w:color w:val="000000"/>
          <w:sz w:val="24"/>
          <w:szCs w:val="24"/>
          <w:highlight w:val="white"/>
        </w:rPr>
        <w:t>talleres, acompañamiento, asistencia técnica y entrega de materiales de apoyo, para ampliar y profundizar la aplicación de estos criterios nutricionales y de seguridad alimentaria e higiene.</w:t>
      </w:r>
    </w:p>
    <w:p w14:paraId="1AC8F4BC" w14:textId="77777777" w:rsidR="00730881" w:rsidRDefault="00730881" w:rsidP="002C493E">
      <w:pP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22B495DA" w14:textId="77777777" w:rsidR="002C493E" w:rsidRDefault="002C493E" w:rsidP="002C493E">
      <w:pPr>
        <w:spacing w:after="0" w:line="240" w:lineRule="auto"/>
        <w:rPr>
          <w:sz w:val="24"/>
          <w:szCs w:val="24"/>
          <w:highlight w:val="white"/>
        </w:rPr>
      </w:pPr>
    </w:p>
    <w:p w14:paraId="04E59734" w14:textId="77777777" w:rsidR="002C493E" w:rsidRPr="00635E67" w:rsidRDefault="002C493E" w:rsidP="002C493E">
      <w:pPr>
        <w:spacing w:after="0" w:line="240" w:lineRule="auto"/>
        <w:rPr>
          <w:b/>
          <w:bCs/>
          <w:sz w:val="24"/>
          <w:szCs w:val="24"/>
          <w:highlight w:val="white"/>
        </w:rPr>
      </w:pPr>
      <w:r w:rsidRPr="00635E67">
        <w:rPr>
          <w:b/>
          <w:bCs/>
          <w:sz w:val="24"/>
          <w:szCs w:val="24"/>
          <w:highlight w:val="white"/>
        </w:rPr>
        <w:t xml:space="preserve">Recursos necesarios: </w:t>
      </w:r>
    </w:p>
    <w:p w14:paraId="76E6528B" w14:textId="77777777" w:rsidR="002C493E" w:rsidRPr="00635E67" w:rsidRDefault="002C493E" w:rsidP="002C493E">
      <w:pPr>
        <w:spacing w:after="0" w:line="240" w:lineRule="auto"/>
        <w:rPr>
          <w:b/>
          <w:bCs/>
          <w:sz w:val="24"/>
          <w:szCs w:val="24"/>
          <w:highlight w:val="white"/>
        </w:rPr>
      </w:pPr>
    </w:p>
    <w:p w14:paraId="7CF9A896" w14:textId="2A618C3E" w:rsidR="002C493E" w:rsidRDefault="002C493E" w:rsidP="002C493E">
      <w:pPr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Gracias a las donaciones del gobierno, las rifas, las ayudas empresariales y las donaciones de la comunidad, vamos a lograr realizar este proyecto.</w:t>
      </w:r>
    </w:p>
    <w:p w14:paraId="7B4DE5FC" w14:textId="77777777" w:rsidR="00730881" w:rsidRDefault="00730881" w:rsidP="002C493E">
      <w:pPr>
        <w:spacing w:after="0" w:line="240" w:lineRule="auto"/>
        <w:rPr>
          <w:sz w:val="24"/>
          <w:szCs w:val="24"/>
          <w:highlight w:val="white"/>
        </w:rPr>
      </w:pPr>
    </w:p>
    <w:p w14:paraId="10C579B5" w14:textId="77777777" w:rsidR="002C493E" w:rsidRDefault="002C493E" w:rsidP="002C493E">
      <w:pPr>
        <w:spacing w:after="0" w:line="240" w:lineRule="auto"/>
        <w:rPr>
          <w:sz w:val="24"/>
          <w:szCs w:val="24"/>
          <w:highlight w:val="white"/>
        </w:rPr>
      </w:pPr>
    </w:p>
    <w:p w14:paraId="02DAC7EF" w14:textId="77777777" w:rsidR="002C493E" w:rsidRPr="00635E67" w:rsidRDefault="002C493E" w:rsidP="002C493E">
      <w:pPr>
        <w:spacing w:after="0" w:line="240" w:lineRule="auto"/>
        <w:rPr>
          <w:b/>
          <w:bCs/>
          <w:sz w:val="24"/>
          <w:szCs w:val="24"/>
          <w:highlight w:val="white"/>
        </w:rPr>
      </w:pPr>
      <w:r w:rsidRPr="00635E67">
        <w:rPr>
          <w:b/>
          <w:bCs/>
          <w:sz w:val="24"/>
          <w:szCs w:val="24"/>
          <w:highlight w:val="white"/>
        </w:rPr>
        <w:t>Calendario de trabajo y Evaluación:</w:t>
      </w:r>
    </w:p>
    <w:p w14:paraId="1E34D1A0" w14:textId="77777777" w:rsidR="002C493E" w:rsidRDefault="002C493E" w:rsidP="002C493E">
      <w:pPr>
        <w:spacing w:after="0" w:line="240" w:lineRule="auto"/>
        <w:rPr>
          <w:sz w:val="24"/>
          <w:szCs w:val="24"/>
          <w:highlight w:val="white"/>
        </w:rPr>
      </w:pPr>
    </w:p>
    <w:p w14:paraId="6B5AAAA3" w14:textId="6A0609C2" w:rsidR="002C493E" w:rsidRDefault="00B153FF" w:rsidP="002C493E">
      <w:pPr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¿En cuánto tiempo lo realizaremos y como nos está yendo en el desarrollo?</w:t>
      </w:r>
    </w:p>
    <w:p w14:paraId="105112F3" w14:textId="77777777" w:rsidR="002C493E" w:rsidRDefault="002C493E" w:rsidP="002C493E">
      <w:pPr>
        <w:spacing w:after="0" w:line="240" w:lineRule="auto"/>
        <w:rPr>
          <w:sz w:val="24"/>
          <w:szCs w:val="24"/>
          <w:highlight w:val="white"/>
        </w:rPr>
      </w:pPr>
    </w:p>
    <w:p w14:paraId="11509EC4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Por el momento, creemos que vamos a lograr finalizar o cumplir este proyecto dentro un año y cuatro meses. Desde que lo llevamos a cabo nos ha estado yendo muy bien, las organizaciones de merenderos que estamos proporcionándoles ayuda económica, social y comunitaria, se encuentran cada vez más satisfechas con nosotros. </w:t>
      </w:r>
    </w:p>
    <w:p w14:paraId="5CE7784E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36FF1D88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3CBED43C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</w:rPr>
      </w:pPr>
    </w:p>
    <w:p w14:paraId="7FE0D62A" w14:textId="77777777" w:rsidR="002C493E" w:rsidRDefault="002C493E" w:rsidP="002C493E">
      <w:pP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6F84F753" w14:textId="77777777" w:rsidR="002C493E" w:rsidRDefault="002C493E" w:rsidP="002C493E">
      <w:pPr>
        <w:spacing w:after="200" w:line="276" w:lineRule="auto"/>
        <w:jc w:val="both"/>
        <w:rPr>
          <w:color w:val="000000"/>
          <w:sz w:val="24"/>
          <w:szCs w:val="24"/>
        </w:rPr>
      </w:pPr>
    </w:p>
    <w:p w14:paraId="5B1124E9" w14:textId="77777777" w:rsidR="002C493E" w:rsidRDefault="002C493E" w:rsidP="002C493E">
      <w:pPr>
        <w:rPr>
          <w:color w:val="000000"/>
        </w:rPr>
      </w:pPr>
    </w:p>
    <w:p w14:paraId="63A30E31" w14:textId="42AB7AAE" w:rsidR="004C642D" w:rsidRPr="007B0EA1" w:rsidRDefault="004C642D" w:rsidP="00C20649">
      <w:pPr>
        <w:rPr>
          <w:rFonts w:cstheme="minorHAnsi"/>
          <w:color w:val="000000" w:themeColor="text1"/>
        </w:rPr>
      </w:pPr>
    </w:p>
    <w:sectPr w:rsidR="004C642D" w:rsidRPr="007B0E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6A6E"/>
      </v:shape>
    </w:pict>
  </w:numPicBullet>
  <w:abstractNum w:abstractNumId="0" w15:restartNumberingAfterBreak="0">
    <w:nsid w:val="18FC2ED0"/>
    <w:multiLevelType w:val="multilevel"/>
    <w:tmpl w:val="3238FE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F346DB"/>
    <w:multiLevelType w:val="multilevel"/>
    <w:tmpl w:val="E3DE453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933C59"/>
    <w:multiLevelType w:val="hybridMultilevel"/>
    <w:tmpl w:val="2E6A010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33590"/>
    <w:multiLevelType w:val="hybridMultilevel"/>
    <w:tmpl w:val="35C884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94F59"/>
    <w:multiLevelType w:val="multilevel"/>
    <w:tmpl w:val="B902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C5C32"/>
    <w:multiLevelType w:val="hybridMultilevel"/>
    <w:tmpl w:val="55CA9E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02EFC"/>
    <w:multiLevelType w:val="multilevel"/>
    <w:tmpl w:val="46EC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63C0A"/>
    <w:multiLevelType w:val="hybridMultilevel"/>
    <w:tmpl w:val="125E1B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201B9"/>
    <w:multiLevelType w:val="hybridMultilevel"/>
    <w:tmpl w:val="7DB4DD8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A72B4"/>
    <w:multiLevelType w:val="hybridMultilevel"/>
    <w:tmpl w:val="506A74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371D6"/>
    <w:multiLevelType w:val="multilevel"/>
    <w:tmpl w:val="D16C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061752">
    <w:abstractNumId w:val="5"/>
  </w:num>
  <w:num w:numId="2" w16cid:durableId="1064181193">
    <w:abstractNumId w:val="9"/>
  </w:num>
  <w:num w:numId="3" w16cid:durableId="1762875762">
    <w:abstractNumId w:val="3"/>
  </w:num>
  <w:num w:numId="4" w16cid:durableId="338394085">
    <w:abstractNumId w:val="10"/>
  </w:num>
  <w:num w:numId="5" w16cid:durableId="1827431623">
    <w:abstractNumId w:val="6"/>
  </w:num>
  <w:num w:numId="6" w16cid:durableId="493640763">
    <w:abstractNumId w:val="4"/>
  </w:num>
  <w:num w:numId="7" w16cid:durableId="1312638776">
    <w:abstractNumId w:val="7"/>
  </w:num>
  <w:num w:numId="8" w16cid:durableId="1148790138">
    <w:abstractNumId w:val="8"/>
  </w:num>
  <w:num w:numId="9" w16cid:durableId="1483692852">
    <w:abstractNumId w:val="2"/>
  </w:num>
  <w:num w:numId="10" w16cid:durableId="1254632853">
    <w:abstractNumId w:val="0"/>
  </w:num>
  <w:num w:numId="11" w16cid:durableId="1897626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49"/>
    <w:rsid w:val="000822CC"/>
    <w:rsid w:val="00114076"/>
    <w:rsid w:val="001709DF"/>
    <w:rsid w:val="00246623"/>
    <w:rsid w:val="002C493E"/>
    <w:rsid w:val="002C7BEF"/>
    <w:rsid w:val="00383BF2"/>
    <w:rsid w:val="003F104F"/>
    <w:rsid w:val="004136ED"/>
    <w:rsid w:val="00425E68"/>
    <w:rsid w:val="004968C5"/>
    <w:rsid w:val="004A38CC"/>
    <w:rsid w:val="004C642D"/>
    <w:rsid w:val="00572BE2"/>
    <w:rsid w:val="00635E67"/>
    <w:rsid w:val="006C48D1"/>
    <w:rsid w:val="006C517A"/>
    <w:rsid w:val="00730881"/>
    <w:rsid w:val="007729D3"/>
    <w:rsid w:val="007B0EA1"/>
    <w:rsid w:val="008112A8"/>
    <w:rsid w:val="0082529D"/>
    <w:rsid w:val="00967AC3"/>
    <w:rsid w:val="009C4036"/>
    <w:rsid w:val="009C6D84"/>
    <w:rsid w:val="009F1FFE"/>
    <w:rsid w:val="00A00BA7"/>
    <w:rsid w:val="00AB2671"/>
    <w:rsid w:val="00B153FF"/>
    <w:rsid w:val="00B52D86"/>
    <w:rsid w:val="00C20649"/>
    <w:rsid w:val="00DB0D22"/>
    <w:rsid w:val="00DB56E7"/>
    <w:rsid w:val="00E9061C"/>
    <w:rsid w:val="00F5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0E1D"/>
  <w15:chartTrackingRefBased/>
  <w15:docId w15:val="{DA41C149-98B8-4B1B-A973-63B4ACFD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93E"/>
    <w:pPr>
      <w:spacing w:line="256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9061C"/>
    <w:rPr>
      <w:b/>
      <w:bCs/>
    </w:rPr>
  </w:style>
  <w:style w:type="paragraph" w:styleId="Sinespaciado">
    <w:name w:val="No Spacing"/>
    <w:uiPriority w:val="1"/>
    <w:qFormat/>
    <w:rsid w:val="009C403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B0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Fernandez</dc:creator>
  <cp:keywords/>
  <dc:description/>
  <cp:lastModifiedBy>Francisco Fernandez</cp:lastModifiedBy>
  <cp:revision>4</cp:revision>
  <dcterms:created xsi:type="dcterms:W3CDTF">2022-05-10T02:02:00Z</dcterms:created>
  <dcterms:modified xsi:type="dcterms:W3CDTF">2022-05-16T23:16:00Z</dcterms:modified>
</cp:coreProperties>
</file>