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65" w:rsidRDefault="00BF3365" w:rsidP="00E57918">
      <w:pPr>
        <w:jc w:val="center"/>
        <w:rPr>
          <w:sz w:val="36"/>
        </w:rPr>
      </w:pPr>
      <w:r>
        <w:rPr>
          <w:sz w:val="36"/>
        </w:rPr>
        <w:t xml:space="preserve">Trabajo practico N°3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3640"/>
        <w:gridCol w:w="2568"/>
      </w:tblGrid>
      <w:tr w:rsidR="00FF2F47" w:rsidTr="00FF2F47">
        <w:tc>
          <w:tcPr>
            <w:tcW w:w="1900" w:type="dxa"/>
          </w:tcPr>
          <w:p w:rsidR="00BF3365" w:rsidRPr="00FF2F47" w:rsidRDefault="00BF3365" w:rsidP="00BF3365">
            <w:pPr>
              <w:jc w:val="center"/>
              <w:rPr>
                <w:sz w:val="28"/>
              </w:rPr>
            </w:pPr>
          </w:p>
        </w:tc>
        <w:tc>
          <w:tcPr>
            <w:tcW w:w="2348" w:type="dxa"/>
          </w:tcPr>
          <w:p w:rsidR="00BF3365" w:rsidRPr="00FF2F47" w:rsidRDefault="00BF3365" w:rsidP="00BF3365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FUNCIONES</w:t>
            </w:r>
          </w:p>
        </w:tc>
        <w:tc>
          <w:tcPr>
            <w:tcW w:w="3640" w:type="dxa"/>
          </w:tcPr>
          <w:p w:rsidR="00BF3365" w:rsidRPr="00FF2F47" w:rsidRDefault="00BF3365" w:rsidP="00BF3365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REQUISITOS</w:t>
            </w:r>
          </w:p>
        </w:tc>
        <w:tc>
          <w:tcPr>
            <w:tcW w:w="0" w:type="auto"/>
          </w:tcPr>
          <w:p w:rsidR="00BF3365" w:rsidRPr="00FF2F47" w:rsidRDefault="00BF3365" w:rsidP="00BF3365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SANCIONES</w:t>
            </w:r>
          </w:p>
        </w:tc>
      </w:tr>
      <w:tr w:rsidR="00FF2F47" w:rsidTr="00FF2F47">
        <w:tc>
          <w:tcPr>
            <w:tcW w:w="1900" w:type="dxa"/>
          </w:tcPr>
          <w:p w:rsidR="00BF3365" w:rsidRPr="00FF2F47" w:rsidRDefault="00BF3365" w:rsidP="00FF2F47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DESPACHANTE DE ADUANA</w:t>
            </w:r>
          </w:p>
        </w:tc>
        <w:tc>
          <w:tcPr>
            <w:tcW w:w="2348" w:type="dxa"/>
          </w:tcPr>
          <w:p w:rsidR="00BF3365" w:rsidRPr="00FF2F47" w:rsidRDefault="00BF3365" w:rsidP="00BF3365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 xml:space="preserve">Realizan tramites y diligencias relativas a las importaciones y exportaciones otras operaciones </w:t>
            </w:r>
          </w:p>
        </w:tc>
        <w:tc>
          <w:tcPr>
            <w:tcW w:w="3640" w:type="dxa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>Ser mayor de edad</w:t>
            </w:r>
          </w:p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 xml:space="preserve">Estar inscripto en el registro </w:t>
            </w:r>
            <w:r w:rsidRPr="00FF2F47">
              <w:rPr>
                <w:sz w:val="28"/>
              </w:rPr>
              <w:t>público</w:t>
            </w:r>
            <w:r w:rsidR="00BF3365" w:rsidRPr="00FF2F47">
              <w:rPr>
                <w:sz w:val="28"/>
              </w:rPr>
              <w:t xml:space="preserve"> de comercio</w:t>
            </w:r>
          </w:p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>Estudio secundario completo</w:t>
            </w:r>
          </w:p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>Acreditar domicilio real</w:t>
            </w:r>
          </w:p>
        </w:tc>
        <w:tc>
          <w:tcPr>
            <w:tcW w:w="0" w:type="auto"/>
          </w:tcPr>
          <w:p w:rsidR="00BF3365" w:rsidRPr="00FF2F47" w:rsidRDefault="00BF3365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Apercibimiento </w:t>
            </w:r>
          </w:p>
          <w:p w:rsidR="00BF3365" w:rsidRPr="00FF2F47" w:rsidRDefault="00BF3365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Suspensión x 2 años </w:t>
            </w:r>
          </w:p>
          <w:p w:rsidR="00BF3365" w:rsidRPr="00FF2F47" w:rsidRDefault="00BF3365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Eliminación de registro de dep. aduanero</w:t>
            </w:r>
          </w:p>
          <w:p w:rsidR="00BF3365" w:rsidRPr="00FF2F47" w:rsidRDefault="00BF3365" w:rsidP="00FF2F47">
            <w:pPr>
              <w:rPr>
                <w:sz w:val="28"/>
              </w:rPr>
            </w:pPr>
          </w:p>
        </w:tc>
      </w:tr>
      <w:tr w:rsidR="00FF2F47" w:rsidTr="00FF2F47">
        <w:trPr>
          <w:trHeight w:val="3537"/>
        </w:trPr>
        <w:tc>
          <w:tcPr>
            <w:tcW w:w="1900" w:type="dxa"/>
          </w:tcPr>
          <w:p w:rsidR="00BF3365" w:rsidRPr="00FF2F47" w:rsidRDefault="00BF3365" w:rsidP="00FF2F47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EXPORTADOR E IMPORTADOR</w:t>
            </w:r>
          </w:p>
        </w:tc>
        <w:tc>
          <w:tcPr>
            <w:tcW w:w="2348" w:type="dxa"/>
          </w:tcPr>
          <w:p w:rsidR="00BF3365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 xml:space="preserve">Importador: </w:t>
            </w:r>
            <w:r>
              <w:rPr>
                <w:sz w:val="28"/>
              </w:rPr>
              <w:t>P</w:t>
            </w:r>
            <w:r w:rsidR="00BF3365" w:rsidRPr="00FF2F47">
              <w:rPr>
                <w:sz w:val="28"/>
              </w:rPr>
              <w:t>ersona que importa mercadería</w:t>
            </w:r>
          </w:p>
          <w:p w:rsidR="00BF3365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</w:t>
            </w:r>
            <w:r w:rsidR="00BF3365" w:rsidRPr="00FF2F47">
              <w:rPr>
                <w:sz w:val="28"/>
              </w:rPr>
              <w:t xml:space="preserve">Exportador: </w:t>
            </w:r>
            <w:r>
              <w:rPr>
                <w:sz w:val="28"/>
              </w:rPr>
              <w:t>P</w:t>
            </w:r>
            <w:r w:rsidR="00BF3365" w:rsidRPr="00FF2F47">
              <w:rPr>
                <w:sz w:val="28"/>
              </w:rPr>
              <w:t xml:space="preserve">ersona que exporta </w:t>
            </w:r>
            <w:r w:rsidR="00B338AA" w:rsidRPr="00FF2F47">
              <w:rPr>
                <w:sz w:val="28"/>
              </w:rPr>
              <w:t>mercadería</w:t>
            </w:r>
          </w:p>
        </w:tc>
        <w:tc>
          <w:tcPr>
            <w:tcW w:w="3640" w:type="dxa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°Tener capacidad para ejercer por </w:t>
            </w:r>
            <w:r w:rsidR="00E57918" w:rsidRPr="00FF2F47">
              <w:rPr>
                <w:sz w:val="28"/>
              </w:rPr>
              <w:t>sí</w:t>
            </w:r>
            <w:r w:rsidRPr="00FF2F47">
              <w:rPr>
                <w:sz w:val="28"/>
              </w:rPr>
              <w:t xml:space="preserve"> mismo en el comercio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°Acreditar inscripción y domicilio fiscal entre la dirección general impositiva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°No haber sido condenado por algún delito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°No estar procesado judicialmente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°Estar inscripto en la inspección general de justicia  </w:t>
            </w:r>
          </w:p>
          <w:p w:rsidR="00B338AA" w:rsidRPr="00FF2F47" w:rsidRDefault="00B338AA" w:rsidP="00FF2F4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Apercibimiento 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Suspensión x 2 años </w:t>
            </w:r>
          </w:p>
          <w:p w:rsidR="00B338AA" w:rsidRPr="00FF2F47" w:rsidRDefault="00E57918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Eliminación</w:t>
            </w:r>
            <w:r w:rsidR="00B338AA" w:rsidRPr="00FF2F47">
              <w:rPr>
                <w:sz w:val="28"/>
              </w:rPr>
              <w:t xml:space="preserve"> de registro de importador y exportador</w:t>
            </w:r>
          </w:p>
        </w:tc>
      </w:tr>
      <w:tr w:rsidR="00FF2F47" w:rsidTr="00FF2F47">
        <w:trPr>
          <w:trHeight w:val="2698"/>
        </w:trPr>
        <w:tc>
          <w:tcPr>
            <w:tcW w:w="1900" w:type="dxa"/>
          </w:tcPr>
          <w:p w:rsidR="00BF3365" w:rsidRPr="00FF2F47" w:rsidRDefault="00BF3365" w:rsidP="00FF2F47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AGENTES DE TRANSPORTE ADUANERO</w:t>
            </w:r>
          </w:p>
        </w:tc>
        <w:tc>
          <w:tcPr>
            <w:tcW w:w="2348" w:type="dxa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Representan a los transportistas que tienen a su cargo las gestiones relacionadas con la presentación del medio de transporte y de sus cargos</w:t>
            </w:r>
          </w:p>
        </w:tc>
        <w:tc>
          <w:tcPr>
            <w:tcW w:w="3640" w:type="dxa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°Ser mayor de edad 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°Ejercer por </w:t>
            </w:r>
            <w:r w:rsidR="00FF2F47" w:rsidRPr="00FF2F47">
              <w:rPr>
                <w:sz w:val="28"/>
              </w:rPr>
              <w:t>sí</w:t>
            </w:r>
            <w:r w:rsidRPr="00FF2F47">
              <w:rPr>
                <w:sz w:val="28"/>
              </w:rPr>
              <w:t xml:space="preserve"> mismo en el comercio y estar inscripto en el RPC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°Acreditar domicilio real</w:t>
            </w:r>
          </w:p>
          <w:p w:rsidR="00B338AA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°Acreditar solvencias y otorgar </w:t>
            </w:r>
            <w:r w:rsidR="00FF2F47" w:rsidRPr="00FF2F47">
              <w:rPr>
                <w:sz w:val="28"/>
              </w:rPr>
              <w:t>garantías</w:t>
            </w:r>
          </w:p>
        </w:tc>
        <w:tc>
          <w:tcPr>
            <w:tcW w:w="0" w:type="auto"/>
          </w:tcPr>
          <w:p w:rsidR="00BF3365" w:rsidRPr="00FF2F47" w:rsidRDefault="00B338AA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Apercibimiento</w:t>
            </w:r>
          </w:p>
          <w:p w:rsidR="00B338AA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Suspensión por 2 años</w:t>
            </w:r>
          </w:p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Eliminación del registro de agentes de transporte aduanero </w:t>
            </w:r>
          </w:p>
        </w:tc>
      </w:tr>
      <w:tr w:rsidR="00FF2F47" w:rsidTr="00FF2F47">
        <w:tc>
          <w:tcPr>
            <w:tcW w:w="1900" w:type="dxa"/>
          </w:tcPr>
          <w:p w:rsidR="00BF3365" w:rsidRPr="00FF2F47" w:rsidRDefault="00BF3365" w:rsidP="00FF2F47">
            <w:pPr>
              <w:jc w:val="center"/>
              <w:rPr>
                <w:sz w:val="28"/>
              </w:rPr>
            </w:pPr>
            <w:r w:rsidRPr="00FF2F47">
              <w:rPr>
                <w:sz w:val="28"/>
              </w:rPr>
              <w:t>APODERADOR</w:t>
            </w:r>
          </w:p>
        </w:tc>
        <w:tc>
          <w:tcPr>
            <w:tcW w:w="2348" w:type="dxa"/>
          </w:tcPr>
          <w:p w:rsidR="00BF3365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Representan a los despachantes de aduana y a los agentes de transporte aduanero</w:t>
            </w:r>
          </w:p>
        </w:tc>
        <w:tc>
          <w:tcPr>
            <w:tcW w:w="3640" w:type="dxa"/>
          </w:tcPr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°Ser mayor de edad y ejercer por s</w:t>
            </w:r>
            <w:r w:rsidR="00E57918">
              <w:rPr>
                <w:sz w:val="28"/>
              </w:rPr>
              <w:t>í</w:t>
            </w:r>
            <w:bookmarkStart w:id="0" w:name="_GoBack"/>
            <w:bookmarkEnd w:id="0"/>
            <w:r w:rsidRPr="00FF2F47">
              <w:rPr>
                <w:sz w:val="28"/>
              </w:rPr>
              <w:t xml:space="preserve"> mismo en el comercio</w:t>
            </w:r>
          </w:p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°Secundario completo </w:t>
            </w:r>
          </w:p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°Acreditar domicilio real y contribuir domicilio en el radio urbano de la aduana </w:t>
            </w:r>
          </w:p>
        </w:tc>
        <w:tc>
          <w:tcPr>
            <w:tcW w:w="0" w:type="auto"/>
          </w:tcPr>
          <w:p w:rsidR="00BF3365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Apercibimiento </w:t>
            </w:r>
          </w:p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>Suspensión por 2 años</w:t>
            </w:r>
          </w:p>
          <w:p w:rsidR="00FF2F47" w:rsidRPr="00FF2F47" w:rsidRDefault="00FF2F47" w:rsidP="00FF2F47">
            <w:pPr>
              <w:rPr>
                <w:sz w:val="28"/>
              </w:rPr>
            </w:pPr>
            <w:r w:rsidRPr="00FF2F47">
              <w:rPr>
                <w:sz w:val="28"/>
              </w:rPr>
              <w:t xml:space="preserve">Eliminación del registro de apoderados generales y del servicio aduanero </w:t>
            </w:r>
          </w:p>
        </w:tc>
      </w:tr>
    </w:tbl>
    <w:p w:rsidR="00FF2F47" w:rsidRPr="00E57918" w:rsidRDefault="00FF2F47" w:rsidP="00FF2F47">
      <w:pPr>
        <w:rPr>
          <w:sz w:val="32"/>
        </w:rPr>
      </w:pPr>
      <w:r>
        <w:rPr>
          <w:sz w:val="36"/>
        </w:rPr>
        <w:t xml:space="preserve"> </w:t>
      </w:r>
      <w:r w:rsidRPr="00E57918">
        <w:rPr>
          <w:sz w:val="32"/>
        </w:rPr>
        <w:t xml:space="preserve">El despachante de aduana representa al imp. Y al exp. frente a la aduana, emite los permisos de embargue y no pueden hacer tramites en la aduana </w:t>
      </w:r>
    </w:p>
    <w:p w:rsidR="00BF3365" w:rsidRPr="00E57918" w:rsidRDefault="00FF2F47" w:rsidP="00FF2F47">
      <w:pPr>
        <w:rPr>
          <w:sz w:val="32"/>
        </w:rPr>
      </w:pPr>
      <w:r w:rsidRPr="00E57918">
        <w:rPr>
          <w:sz w:val="32"/>
        </w:rPr>
        <w:t xml:space="preserve">A agente de </w:t>
      </w:r>
      <w:r w:rsidR="00E57918" w:rsidRPr="00E57918">
        <w:rPr>
          <w:sz w:val="32"/>
        </w:rPr>
        <w:t xml:space="preserve">transporte aduanero representa al transportista (empresa) ante la aduana, la empresa de transporte es quien paga y el agente de transporte emite un documento de transporte </w:t>
      </w:r>
    </w:p>
    <w:sectPr w:rsidR="00BF3365" w:rsidRPr="00E57918" w:rsidSect="00BF336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A51B7"/>
    <w:multiLevelType w:val="hybridMultilevel"/>
    <w:tmpl w:val="2FD0B8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7BF4"/>
    <w:multiLevelType w:val="hybridMultilevel"/>
    <w:tmpl w:val="0F020C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5AD3"/>
    <w:multiLevelType w:val="hybridMultilevel"/>
    <w:tmpl w:val="BA5290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55727"/>
    <w:multiLevelType w:val="hybridMultilevel"/>
    <w:tmpl w:val="DDC43B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65"/>
    <w:rsid w:val="004E2053"/>
    <w:rsid w:val="007E1B0F"/>
    <w:rsid w:val="00B338AA"/>
    <w:rsid w:val="00BF3365"/>
    <w:rsid w:val="00E5791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25CE"/>
  <w15:chartTrackingRefBased/>
  <w15:docId w15:val="{EF8CFA69-A849-4307-A1E7-B87DD9B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07D4-18A6-4B24-9D37-F708E1DC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</dc:creator>
  <cp:keywords/>
  <dc:description/>
  <cp:lastModifiedBy>Colo</cp:lastModifiedBy>
  <cp:revision>1</cp:revision>
  <dcterms:created xsi:type="dcterms:W3CDTF">2022-05-17T00:34:00Z</dcterms:created>
  <dcterms:modified xsi:type="dcterms:W3CDTF">2022-05-17T01:08:00Z</dcterms:modified>
</cp:coreProperties>
</file>