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312" w:rsidRDefault="006B2312" w:rsidP="006B2312">
      <w:pPr>
        <w:tabs>
          <w:tab w:val="left" w:pos="360"/>
        </w:tabs>
        <w:spacing w:line="360" w:lineRule="auto"/>
        <w:rPr>
          <w:b/>
        </w:rPr>
      </w:pPr>
      <w:r>
        <w:rPr>
          <w:b/>
        </w:rPr>
        <w:t xml:space="preserve">Fecha: </w:t>
      </w:r>
      <w:r>
        <w:rPr>
          <w:b/>
        </w:rPr>
        <w:t xml:space="preserve"> 17</w:t>
      </w:r>
      <w:r>
        <w:rPr>
          <w:b/>
        </w:rPr>
        <w:t xml:space="preserve"> de mayo</w:t>
      </w:r>
    </w:p>
    <w:p w:rsidR="006B2312" w:rsidRPr="006B2312" w:rsidRDefault="006B2312" w:rsidP="006B2312">
      <w:pPr>
        <w:tabs>
          <w:tab w:val="left" w:pos="360"/>
        </w:tabs>
        <w:spacing w:line="360" w:lineRule="auto"/>
        <w:rPr>
          <w:b/>
          <w:lang w:val="es-ES"/>
        </w:rPr>
      </w:pPr>
      <w:r>
        <w:rPr>
          <w:b/>
        </w:rPr>
        <w:t xml:space="preserve">Tema: la Contaminación del agua </w:t>
      </w:r>
      <w:r>
        <w:rPr>
          <w:b/>
          <w:lang w:val="es-ES"/>
        </w:rPr>
        <w:t>Y e</w:t>
      </w:r>
      <w:r>
        <w:rPr>
          <w:b/>
          <w:lang w:val="es-ES"/>
        </w:rPr>
        <w:t>nfermedades de origen hídrico</w:t>
      </w:r>
    </w:p>
    <w:p w:rsidR="006B2312" w:rsidRPr="005A7897" w:rsidRDefault="006B2312" w:rsidP="006B2312">
      <w:pPr>
        <w:tabs>
          <w:tab w:val="left" w:pos="360"/>
        </w:tabs>
        <w:spacing w:line="360" w:lineRule="auto"/>
      </w:pPr>
      <w:r w:rsidRPr="005A7897">
        <w:t xml:space="preserve">1) Lee atentamente el siguiente artículo: </w:t>
      </w:r>
      <w:bookmarkStart w:id="0" w:name="_GoBack"/>
      <w:r w:rsidRPr="006B2312">
        <w:rPr>
          <w:b/>
        </w:rPr>
        <w:fldChar w:fldCharType="begin"/>
      </w:r>
      <w:r w:rsidRPr="006B2312">
        <w:rPr>
          <w:b/>
        </w:rPr>
        <w:instrText xml:space="preserve"> HYPERLINK "https://infoeducacion.es/primaria/contaminacion-del-agua-ninos/" \l ":~:text=El%20agua%20contaminada%20no%20es,enferma%2C%20se%20deteriora%20o%20muere" </w:instrText>
      </w:r>
      <w:r w:rsidRPr="006B2312">
        <w:rPr>
          <w:b/>
        </w:rPr>
        <w:fldChar w:fldCharType="separate"/>
      </w:r>
      <w:r w:rsidRPr="006B2312">
        <w:rPr>
          <w:rStyle w:val="Hipervnculo"/>
          <w:b/>
        </w:rPr>
        <w:t>https://infoeducacion.es/primaria/contaminac</w:t>
      </w:r>
      <w:r w:rsidRPr="006B2312">
        <w:rPr>
          <w:rStyle w:val="Hipervnculo"/>
          <w:b/>
        </w:rPr>
        <w:t>i</w:t>
      </w:r>
      <w:r w:rsidRPr="006B2312">
        <w:rPr>
          <w:rStyle w:val="Hipervnculo"/>
          <w:b/>
        </w:rPr>
        <w:t>on-del-agua-ninos/#:~:text=El%20agua%20contaminada%20no%20es,enferma%2C%20se%20deteriora%20o%20muere</w:t>
      </w:r>
      <w:r w:rsidRPr="006B2312">
        <w:rPr>
          <w:rStyle w:val="Hipervnculo"/>
          <w:b/>
        </w:rPr>
        <w:fldChar w:fldCharType="end"/>
      </w:r>
      <w:r w:rsidRPr="006B2312">
        <w:rPr>
          <w:b/>
        </w:rPr>
        <w:t xml:space="preserve">. </w:t>
      </w:r>
      <w:bookmarkEnd w:id="0"/>
    </w:p>
    <w:p w:rsidR="006B2312" w:rsidRPr="005A7897" w:rsidRDefault="006B2312" w:rsidP="006B2312">
      <w:pPr>
        <w:tabs>
          <w:tab w:val="left" w:pos="360"/>
        </w:tabs>
        <w:spacing w:line="360" w:lineRule="auto"/>
      </w:pPr>
      <w:r w:rsidRPr="005A7897">
        <w:t>2) Responde:</w:t>
      </w:r>
    </w:p>
    <w:p w:rsidR="006B2312" w:rsidRPr="005A7897" w:rsidRDefault="006B2312" w:rsidP="006B2312">
      <w:pPr>
        <w:tabs>
          <w:tab w:val="left" w:pos="360"/>
        </w:tabs>
        <w:spacing w:line="360" w:lineRule="auto"/>
      </w:pPr>
      <w:r w:rsidRPr="005A7897">
        <w:t>a) ¿qué es la contaminación hídrica?</w:t>
      </w:r>
    </w:p>
    <w:p w:rsidR="006B2312" w:rsidRPr="005A7897" w:rsidRDefault="006B2312" w:rsidP="006B2312">
      <w:pPr>
        <w:tabs>
          <w:tab w:val="left" w:pos="360"/>
        </w:tabs>
        <w:spacing w:line="360" w:lineRule="auto"/>
      </w:pPr>
      <w:r w:rsidRPr="005A7897">
        <w:t>b) ¿Cuáles son considerados los principales contaminantes del agua?</w:t>
      </w:r>
    </w:p>
    <w:p w:rsidR="006B2312" w:rsidRPr="005A7897" w:rsidRDefault="006B2312" w:rsidP="006B2312">
      <w:pPr>
        <w:tabs>
          <w:tab w:val="left" w:pos="360"/>
        </w:tabs>
        <w:spacing w:line="360" w:lineRule="auto"/>
      </w:pPr>
      <w:r w:rsidRPr="005A7897">
        <w:t>c) ¿Cuáles son las principales fuentes de contaminación del agua?</w:t>
      </w:r>
    </w:p>
    <w:p w:rsidR="006B2312" w:rsidRDefault="006B2312" w:rsidP="006B2312">
      <w:pPr>
        <w:tabs>
          <w:tab w:val="left" w:pos="360"/>
        </w:tabs>
        <w:spacing w:line="360" w:lineRule="auto"/>
        <w:rPr>
          <w:rFonts w:cstheme="minorHAnsi"/>
          <w:b/>
          <w:szCs w:val="26"/>
          <w:shd w:val="clear" w:color="auto" w:fill="FFFFFF"/>
        </w:rPr>
      </w:pPr>
      <w:r w:rsidRPr="005A7897">
        <w:t xml:space="preserve">d) Nombra las </w:t>
      </w:r>
      <w:r w:rsidRPr="006B2312">
        <w:rPr>
          <w:rStyle w:val="Textoennegrita"/>
          <w:rFonts w:cstheme="minorHAnsi"/>
          <w:b w:val="0"/>
          <w:szCs w:val="26"/>
          <w:bdr w:val="none" w:sz="0" w:space="0" w:color="auto" w:frame="1"/>
          <w:shd w:val="clear" w:color="auto" w:fill="FFFFFF"/>
        </w:rPr>
        <w:t>5 prácticas para ayudar a solucionar a contaminación de las aguas</w:t>
      </w:r>
    </w:p>
    <w:p w:rsidR="006B2312" w:rsidRPr="006B2312" w:rsidRDefault="006B2312" w:rsidP="006B2312">
      <w:pPr>
        <w:tabs>
          <w:tab w:val="left" w:pos="360"/>
        </w:tabs>
        <w:spacing w:line="360" w:lineRule="auto"/>
        <w:rPr>
          <w:rFonts w:cstheme="minorHAnsi"/>
          <w:szCs w:val="26"/>
          <w:shd w:val="clear" w:color="auto" w:fill="FFFFFF"/>
        </w:rPr>
      </w:pPr>
      <w:r w:rsidRPr="006B2312">
        <w:rPr>
          <w:rFonts w:cstheme="minorHAnsi"/>
          <w:szCs w:val="26"/>
          <w:shd w:val="clear" w:color="auto" w:fill="FFFFFF"/>
        </w:rPr>
        <w:t>3) Rodea las imágenes en donde se evidencia contaminación hídrica</w:t>
      </w:r>
    </w:p>
    <w:p w:rsidR="006B2312" w:rsidRDefault="006B2312" w:rsidP="006B2312">
      <w:pPr>
        <w:tabs>
          <w:tab w:val="left" w:pos="360"/>
        </w:tabs>
        <w:spacing w:line="360" w:lineRule="auto"/>
        <w:rPr>
          <w:b/>
          <w:lang w:val="es-ES"/>
        </w:rPr>
      </w:pPr>
      <w:r>
        <w:rPr>
          <w:noProof/>
          <w:lang w:val="en-US"/>
        </w:rPr>
        <w:drawing>
          <wp:inline distT="0" distB="0" distL="0" distR="0" wp14:anchorId="7E08D099" wp14:editId="33376AAE">
            <wp:extent cx="1905000" cy="1133475"/>
            <wp:effectExtent l="0" t="0" r="0" b="9525"/>
            <wp:docPr id="1" name="Imagen 1" descr="Contaminación del Agua - Concepto, causas y consecuenci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taminación del Agua - Concepto, causas y consecuencia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</w:t>
      </w:r>
      <w:r w:rsidRPr="00A2049C">
        <w:rPr>
          <w:noProof/>
          <w:lang w:val="es-ES"/>
        </w:rPr>
        <w:t xml:space="preserve">   </w:t>
      </w:r>
      <w:r>
        <w:rPr>
          <w:noProof/>
          <w:lang w:val="en-US"/>
        </w:rPr>
        <w:drawing>
          <wp:inline distT="0" distB="0" distL="0" distR="0" wp14:anchorId="70045AAB" wp14:editId="72173A92">
            <wp:extent cx="2295525" cy="1147763"/>
            <wp:effectExtent l="0" t="0" r="0" b="0"/>
            <wp:docPr id="8" name="Imagen 8" descr="Ley de Agua Limpia Aplica a Aguas Subterráneas | Flu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ey de Agua Limpia Aplica a Aguas Subterráneas | Flu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9178" cy="114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</w:t>
      </w:r>
      <w:r w:rsidRPr="00A2049C">
        <w:rPr>
          <w:noProof/>
          <w:lang w:val="es-ES"/>
        </w:rPr>
        <w:t xml:space="preserve">`     </w:t>
      </w:r>
      <w:r>
        <w:rPr>
          <w:noProof/>
          <w:lang w:val="en-US"/>
        </w:rPr>
        <w:drawing>
          <wp:inline distT="0" distB="0" distL="0" distR="0" wp14:anchorId="002ED4F9" wp14:editId="1FAD1785">
            <wp:extent cx="1571625" cy="1176099"/>
            <wp:effectExtent l="0" t="0" r="0" b="5080"/>
            <wp:docPr id="7" name="Imagen 7" descr="Causas y consecuencias de la contaminación del agua - 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ausas y consecuencias de la contaminación del agua - 202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712" cy="118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</w:t>
      </w:r>
    </w:p>
    <w:p w:rsidR="006B2312" w:rsidRDefault="006B2312" w:rsidP="006B2312">
      <w:pPr>
        <w:tabs>
          <w:tab w:val="left" w:pos="360"/>
        </w:tabs>
        <w:spacing w:line="360" w:lineRule="auto"/>
        <w:rPr>
          <w:b/>
          <w:lang w:val="es-ES"/>
        </w:rPr>
      </w:pPr>
      <w:r w:rsidRPr="006B2312">
        <w:rPr>
          <w:lang w:val="es-ES"/>
        </w:rPr>
        <w:t>1)</w:t>
      </w:r>
      <w:r w:rsidRPr="00A2049C">
        <w:rPr>
          <w:b/>
          <w:lang w:val="es-ES"/>
        </w:rPr>
        <w:t xml:space="preserve"> </w:t>
      </w:r>
      <w:r w:rsidRPr="006B2312">
        <w:rPr>
          <w:lang w:val="es-ES"/>
        </w:rPr>
        <w:t>Lee atentamente el siguiente informe</w:t>
      </w:r>
      <w:r w:rsidRPr="00A2049C">
        <w:rPr>
          <w:b/>
          <w:lang w:val="es-ES"/>
        </w:rPr>
        <w:t>:</w:t>
      </w:r>
      <w:r>
        <w:rPr>
          <w:b/>
          <w:lang w:val="es-ES"/>
        </w:rPr>
        <w:t xml:space="preserve"> </w:t>
      </w:r>
      <w:hyperlink r:id="rId7" w:history="1">
        <w:r w:rsidRPr="00A63E18">
          <w:rPr>
            <w:rStyle w:val="Hipervnculo"/>
            <w:b/>
            <w:lang w:val="es-ES"/>
          </w:rPr>
          <w:t>https://purewater.com.co/enfermedades-de-origen-hidrico/</w:t>
        </w:r>
      </w:hyperlink>
      <w:r>
        <w:rPr>
          <w:b/>
          <w:lang w:val="es-ES"/>
        </w:rPr>
        <w:t xml:space="preserve"> </w:t>
      </w:r>
    </w:p>
    <w:p w:rsidR="006B2312" w:rsidRDefault="006B2312" w:rsidP="006B2312">
      <w:pPr>
        <w:tabs>
          <w:tab w:val="left" w:pos="360"/>
        </w:tabs>
        <w:spacing w:line="360" w:lineRule="auto"/>
        <w:rPr>
          <w:b/>
          <w:lang w:val="es-ES"/>
        </w:rPr>
      </w:pPr>
      <w:r>
        <w:rPr>
          <w:b/>
          <w:lang w:val="es-ES"/>
        </w:rPr>
        <w:t>Elige una de las enfermedades que aparecen en el informe y realiza co</w:t>
      </w:r>
      <w:r>
        <w:rPr>
          <w:b/>
          <w:lang w:val="es-ES"/>
        </w:rPr>
        <w:t xml:space="preserve">n los datos un cuadro </w:t>
      </w:r>
      <w:r>
        <w:rPr>
          <w:b/>
          <w:lang w:val="es-ES"/>
        </w:rPr>
        <w:t>con los síntomas, contagio, prevención y tratamiento de la enfermedad</w:t>
      </w:r>
    </w:p>
    <w:p w:rsidR="006B2312" w:rsidRDefault="006B2312" w:rsidP="006B2312">
      <w:pPr>
        <w:tabs>
          <w:tab w:val="left" w:pos="360"/>
        </w:tabs>
        <w:spacing w:line="360" w:lineRule="auto"/>
        <w:rPr>
          <w:b/>
          <w:lang w:val="es-ES"/>
        </w:rPr>
      </w:pPr>
      <w:r>
        <w:rPr>
          <w:b/>
          <w:lang w:val="es-ES"/>
        </w:rPr>
        <w:t xml:space="preserve">2) Para el día </w:t>
      </w:r>
      <w:proofErr w:type="gramStart"/>
      <w:r>
        <w:rPr>
          <w:b/>
          <w:lang w:val="es-ES"/>
        </w:rPr>
        <w:t>27  de</w:t>
      </w:r>
      <w:proofErr w:type="gramEnd"/>
      <w:r>
        <w:rPr>
          <w:b/>
          <w:lang w:val="es-ES"/>
        </w:rPr>
        <w:t xml:space="preserve"> mayo, realiza en una cartulina el cuadro del punto anterior y</w:t>
      </w:r>
      <w:r>
        <w:rPr>
          <w:b/>
          <w:lang w:val="es-ES"/>
        </w:rPr>
        <w:t xml:space="preserve"> lo compartirás con tus compañeros</w:t>
      </w:r>
      <w:r>
        <w:rPr>
          <w:b/>
          <w:lang w:val="es-ES"/>
        </w:rPr>
        <w:t xml:space="preserve">  </w:t>
      </w:r>
    </w:p>
    <w:p w:rsidR="0042504E" w:rsidRPr="006B2312" w:rsidRDefault="0042504E">
      <w:pPr>
        <w:rPr>
          <w:lang w:val="es-ES"/>
        </w:rPr>
      </w:pPr>
    </w:p>
    <w:sectPr w:rsidR="0042504E" w:rsidRPr="006B2312" w:rsidSect="006B2312">
      <w:pgSz w:w="11910" w:h="16840" w:code="9"/>
      <w:pgMar w:top="720" w:right="720" w:bottom="720" w:left="720" w:header="0" w:footer="34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drawingGridHorizontalSpacing w:val="105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312"/>
    <w:rsid w:val="0042504E"/>
    <w:rsid w:val="004970C4"/>
    <w:rsid w:val="006B2312"/>
    <w:rsid w:val="00C14FFD"/>
    <w:rsid w:val="00D261B6"/>
    <w:rsid w:val="00D75BFC"/>
    <w:rsid w:val="00D95BA9"/>
    <w:rsid w:val="00F00928"/>
    <w:rsid w:val="00F5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72C9E"/>
  <w15:chartTrackingRefBased/>
  <w15:docId w15:val="{28C13517-7985-40D8-AF87-169E5BE33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312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B2312"/>
    <w:rPr>
      <w:color w:val="0563C1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6B2312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6B23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urewater.com.co/enfermedades-de-origen-hidric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marividal70mlvr@gmail.com</dc:creator>
  <cp:keywords/>
  <dc:description/>
  <cp:lastModifiedBy>marividal70mlvr@gmail.com</cp:lastModifiedBy>
  <cp:revision>1</cp:revision>
  <dcterms:created xsi:type="dcterms:W3CDTF">2022-05-17T00:52:00Z</dcterms:created>
  <dcterms:modified xsi:type="dcterms:W3CDTF">2022-05-17T01:00:00Z</dcterms:modified>
</cp:coreProperties>
</file>