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66" w:rsidRPr="00DB33F6" w:rsidRDefault="009F674E" w:rsidP="00FB543C">
      <w:pPr>
        <w:spacing w:after="0" w:line="240" w:lineRule="auto"/>
        <w:jc w:val="center"/>
        <w:rPr>
          <w:rFonts w:ascii="Gadugi" w:hAnsi="Gadugi"/>
          <w:b/>
          <w:sz w:val="24"/>
          <w:szCs w:val="24"/>
        </w:rPr>
      </w:pPr>
      <w:r w:rsidRPr="00DB33F6">
        <w:rPr>
          <w:rFonts w:ascii="Gadugi" w:hAnsi="Gadugi"/>
          <w:b/>
          <w:sz w:val="24"/>
          <w:szCs w:val="24"/>
        </w:rPr>
        <w:t>Programa de examen</w:t>
      </w:r>
      <w:r w:rsidR="00093420" w:rsidRPr="00DB33F6">
        <w:rPr>
          <w:rFonts w:ascii="Gadugi" w:hAnsi="Gadugi"/>
          <w:b/>
          <w:sz w:val="24"/>
          <w:szCs w:val="24"/>
        </w:rPr>
        <w:t xml:space="preserve"> 2022</w:t>
      </w:r>
    </w:p>
    <w:tbl>
      <w:tblPr>
        <w:tblW w:w="8404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6295"/>
      </w:tblGrid>
      <w:tr w:rsidR="00BA38A4" w:rsidRPr="00DB33F6" w:rsidTr="00FB543C">
        <w:trPr>
          <w:trHeight w:val="455"/>
        </w:trPr>
        <w:tc>
          <w:tcPr>
            <w:tcW w:w="2109" w:type="dxa"/>
          </w:tcPr>
          <w:p w:rsidR="00BA38A4" w:rsidRPr="00DB33F6" w:rsidRDefault="00BA38A4" w:rsidP="00FB543C">
            <w:pPr>
              <w:spacing w:after="0" w:line="240" w:lineRule="auto"/>
              <w:ind w:left="-9"/>
              <w:jc w:val="center"/>
              <w:rPr>
                <w:rFonts w:ascii="Gadugi" w:hAnsi="Gadugi"/>
                <w:sz w:val="24"/>
                <w:szCs w:val="24"/>
              </w:rPr>
            </w:pPr>
            <w:r w:rsidRPr="00DB33F6">
              <w:rPr>
                <w:rFonts w:ascii="Gadugi" w:hAnsi="Gadugi"/>
                <w:b/>
                <w:sz w:val="24"/>
                <w:szCs w:val="24"/>
              </w:rPr>
              <w:t>Curso:</w:t>
            </w:r>
            <w:r w:rsidR="00990E93" w:rsidRPr="00DB33F6">
              <w:rPr>
                <w:rFonts w:ascii="Gadugi" w:hAnsi="Gadugi"/>
                <w:sz w:val="24"/>
                <w:szCs w:val="24"/>
              </w:rPr>
              <w:t xml:space="preserve"> 6</w:t>
            </w:r>
            <w:r w:rsidR="00A07263" w:rsidRPr="00DB33F6">
              <w:rPr>
                <w:rFonts w:ascii="Gadugi" w:hAnsi="Gadugi"/>
                <w:sz w:val="24"/>
                <w:szCs w:val="24"/>
              </w:rPr>
              <w:t>°</w:t>
            </w:r>
          </w:p>
        </w:tc>
        <w:tc>
          <w:tcPr>
            <w:tcW w:w="6295" w:type="dxa"/>
          </w:tcPr>
          <w:p w:rsidR="00BA38A4" w:rsidRPr="00DB33F6" w:rsidRDefault="00BA38A4" w:rsidP="008728DF">
            <w:pPr>
              <w:spacing w:after="0" w:line="240" w:lineRule="auto"/>
              <w:ind w:left="521"/>
              <w:rPr>
                <w:rFonts w:ascii="Gadugi" w:hAnsi="Gadugi"/>
                <w:sz w:val="24"/>
                <w:szCs w:val="24"/>
              </w:rPr>
            </w:pPr>
            <w:r w:rsidRPr="00DB33F6">
              <w:rPr>
                <w:rFonts w:ascii="Gadugi" w:hAnsi="Gadugi"/>
                <w:b/>
                <w:sz w:val="24"/>
                <w:szCs w:val="24"/>
              </w:rPr>
              <w:t>Espacio curricular:</w:t>
            </w:r>
            <w:r w:rsidR="00A07263" w:rsidRPr="00DB33F6">
              <w:rPr>
                <w:rFonts w:ascii="Gadugi" w:hAnsi="Gadugi"/>
                <w:sz w:val="24"/>
                <w:szCs w:val="24"/>
              </w:rPr>
              <w:t xml:space="preserve"> </w:t>
            </w:r>
            <w:r w:rsidR="00990E93" w:rsidRPr="00DB33F6">
              <w:rPr>
                <w:rFonts w:ascii="Gadugi" w:hAnsi="Gadugi"/>
                <w:sz w:val="24"/>
                <w:szCs w:val="24"/>
              </w:rPr>
              <w:t>Investigación e Intervención Socio-comunitaria.</w:t>
            </w:r>
          </w:p>
        </w:tc>
      </w:tr>
      <w:tr w:rsidR="00BA38A4" w:rsidRPr="00DB33F6" w:rsidTr="00FB543C">
        <w:trPr>
          <w:trHeight w:val="461"/>
        </w:trPr>
        <w:tc>
          <w:tcPr>
            <w:tcW w:w="2109" w:type="dxa"/>
          </w:tcPr>
          <w:p w:rsidR="00BA38A4" w:rsidRPr="00DB33F6" w:rsidRDefault="00BA38A4" w:rsidP="00FB543C">
            <w:pPr>
              <w:spacing w:after="0" w:line="240" w:lineRule="auto"/>
              <w:ind w:left="-9"/>
              <w:jc w:val="center"/>
              <w:rPr>
                <w:rFonts w:ascii="Gadugi" w:hAnsi="Gadugi"/>
                <w:sz w:val="24"/>
                <w:szCs w:val="24"/>
              </w:rPr>
            </w:pPr>
            <w:r w:rsidRPr="00DB33F6">
              <w:rPr>
                <w:rFonts w:ascii="Gadugi" w:hAnsi="Gadugi"/>
                <w:b/>
                <w:sz w:val="24"/>
                <w:szCs w:val="24"/>
              </w:rPr>
              <w:t>División:</w:t>
            </w:r>
            <w:r w:rsidR="00A07263" w:rsidRPr="00DB33F6">
              <w:rPr>
                <w:rFonts w:ascii="Gadugi" w:hAnsi="Gadugi"/>
                <w:sz w:val="24"/>
                <w:szCs w:val="24"/>
              </w:rPr>
              <w:t xml:space="preserve"> </w:t>
            </w:r>
            <w:r w:rsidR="00E51689" w:rsidRPr="00DB33F6">
              <w:rPr>
                <w:rFonts w:ascii="Gadugi" w:hAnsi="Gadugi"/>
                <w:sz w:val="24"/>
                <w:szCs w:val="24"/>
              </w:rPr>
              <w:t>“</w:t>
            </w:r>
            <w:r w:rsidR="00A07263" w:rsidRPr="00DB33F6">
              <w:rPr>
                <w:rFonts w:ascii="Gadugi" w:hAnsi="Gadugi"/>
                <w:sz w:val="24"/>
                <w:szCs w:val="24"/>
              </w:rPr>
              <w:t>B</w:t>
            </w:r>
            <w:r w:rsidR="00E51689" w:rsidRPr="00DB33F6">
              <w:rPr>
                <w:rFonts w:ascii="Gadugi" w:hAnsi="Gadugi"/>
                <w:sz w:val="24"/>
                <w:szCs w:val="24"/>
              </w:rPr>
              <w:t>”</w:t>
            </w:r>
          </w:p>
        </w:tc>
        <w:tc>
          <w:tcPr>
            <w:tcW w:w="6295" w:type="dxa"/>
          </w:tcPr>
          <w:p w:rsidR="00BA38A4" w:rsidRPr="00DB33F6" w:rsidRDefault="00BA38A4" w:rsidP="00FB543C">
            <w:pPr>
              <w:spacing w:after="0" w:line="240" w:lineRule="auto"/>
              <w:ind w:left="521"/>
              <w:rPr>
                <w:rFonts w:ascii="Gadugi" w:hAnsi="Gadugi"/>
                <w:sz w:val="24"/>
                <w:szCs w:val="24"/>
              </w:rPr>
            </w:pPr>
            <w:r w:rsidRPr="00DB33F6">
              <w:rPr>
                <w:rFonts w:ascii="Gadugi" w:hAnsi="Gadugi"/>
                <w:b/>
                <w:sz w:val="24"/>
                <w:szCs w:val="24"/>
              </w:rPr>
              <w:t>Profesor</w:t>
            </w:r>
            <w:r w:rsidR="00D30969" w:rsidRPr="00DB33F6">
              <w:rPr>
                <w:rFonts w:ascii="Gadugi" w:hAnsi="Gadugi"/>
                <w:b/>
                <w:sz w:val="24"/>
                <w:szCs w:val="24"/>
              </w:rPr>
              <w:t>a</w:t>
            </w:r>
            <w:r w:rsidRPr="00DB33F6">
              <w:rPr>
                <w:rFonts w:ascii="Gadugi" w:hAnsi="Gadugi"/>
                <w:b/>
                <w:sz w:val="24"/>
                <w:szCs w:val="24"/>
              </w:rPr>
              <w:t>:</w:t>
            </w:r>
            <w:r w:rsidR="00EA390B" w:rsidRPr="00DB33F6">
              <w:rPr>
                <w:rFonts w:ascii="Gadugi" w:hAnsi="Gadugi"/>
                <w:b/>
                <w:sz w:val="24"/>
                <w:szCs w:val="24"/>
              </w:rPr>
              <w:t xml:space="preserve"> </w:t>
            </w:r>
            <w:r w:rsidR="00A07263" w:rsidRPr="00DB33F6">
              <w:rPr>
                <w:rFonts w:ascii="Gadugi" w:hAnsi="Gadugi"/>
                <w:sz w:val="24"/>
                <w:szCs w:val="24"/>
              </w:rPr>
              <w:t xml:space="preserve">Lic. </w:t>
            </w:r>
            <w:r w:rsidR="008A0FFE" w:rsidRPr="00DB33F6">
              <w:rPr>
                <w:rFonts w:ascii="Gadugi" w:hAnsi="Gadugi"/>
                <w:sz w:val="24"/>
                <w:szCs w:val="24"/>
              </w:rPr>
              <w:t xml:space="preserve">y Prof. </w:t>
            </w:r>
            <w:r w:rsidR="00A07263" w:rsidRPr="00DB33F6">
              <w:rPr>
                <w:rFonts w:ascii="Gadugi" w:hAnsi="Gadugi"/>
                <w:sz w:val="24"/>
                <w:szCs w:val="24"/>
              </w:rPr>
              <w:t>Agüero, M. Gabriela.</w:t>
            </w:r>
          </w:p>
        </w:tc>
      </w:tr>
    </w:tbl>
    <w:p w:rsidR="00537498" w:rsidRPr="00DB33F6" w:rsidRDefault="00537498" w:rsidP="00FB543C">
      <w:pPr>
        <w:spacing w:after="0"/>
        <w:jc w:val="both"/>
        <w:rPr>
          <w:rFonts w:ascii="Gadugi" w:hAnsi="Gadugi"/>
          <w:b/>
          <w:sz w:val="24"/>
          <w:szCs w:val="24"/>
          <w:u w:val="single"/>
        </w:rPr>
      </w:pPr>
    </w:p>
    <w:p w:rsidR="00990E93" w:rsidRPr="00DB33F6" w:rsidRDefault="00990E93" w:rsidP="00990E93">
      <w:pPr>
        <w:spacing w:after="0"/>
        <w:jc w:val="both"/>
        <w:rPr>
          <w:rFonts w:ascii="Gadugi" w:hAnsi="Gadugi"/>
          <w:b/>
          <w:sz w:val="24"/>
          <w:szCs w:val="24"/>
          <w:u w:val="single"/>
        </w:rPr>
      </w:pPr>
      <w:r w:rsidRPr="00DB33F6">
        <w:rPr>
          <w:rFonts w:ascii="Gadugi" w:hAnsi="Gadugi"/>
          <w:b/>
          <w:sz w:val="24"/>
          <w:szCs w:val="24"/>
          <w:u w:val="single"/>
        </w:rPr>
        <w:t>CONTENIDOS CONCEPTUALES: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b/>
          <w:sz w:val="24"/>
          <w:szCs w:val="24"/>
        </w:rPr>
      </w:pPr>
      <w:r w:rsidRPr="00DB33F6">
        <w:rPr>
          <w:rFonts w:ascii="Gadugi" w:hAnsi="Gadugi"/>
          <w:b/>
          <w:sz w:val="24"/>
          <w:szCs w:val="24"/>
        </w:rPr>
        <w:t xml:space="preserve">EJE 1- CONOCIMIENTO CIENTÍFICO Y CIENCIAS SOCIALES. 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sz w:val="24"/>
          <w:szCs w:val="24"/>
        </w:rPr>
      </w:pPr>
      <w:r w:rsidRPr="00DB33F6">
        <w:rPr>
          <w:rFonts w:ascii="Gadugi" w:hAnsi="Gadugi"/>
          <w:sz w:val="24"/>
          <w:szCs w:val="24"/>
        </w:rPr>
        <w:t xml:space="preserve">1.1 El concepto de conocimiento. Los tipos de conocimiento: sentido común y conocimiento científico. 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sz w:val="24"/>
          <w:szCs w:val="24"/>
        </w:rPr>
      </w:pPr>
      <w:r w:rsidRPr="00DB33F6">
        <w:rPr>
          <w:rFonts w:ascii="Gadugi" w:hAnsi="Gadugi"/>
          <w:sz w:val="24"/>
          <w:szCs w:val="24"/>
        </w:rPr>
        <w:t xml:space="preserve">1.2 El concepto de ciencia.  Los tipos de ciencias: formales y fácticas. El concepto de método científico. 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sz w:val="24"/>
          <w:szCs w:val="24"/>
        </w:rPr>
      </w:pPr>
      <w:r w:rsidRPr="00DB33F6">
        <w:rPr>
          <w:rFonts w:ascii="Gadugi" w:hAnsi="Gadugi"/>
          <w:sz w:val="24"/>
          <w:szCs w:val="24"/>
        </w:rPr>
        <w:t xml:space="preserve">1.3 Las Ciencias Sociales como disciplina científica. Las ramas de las Ciencias Sociales.  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sz w:val="24"/>
          <w:szCs w:val="24"/>
        </w:rPr>
      </w:pPr>
    </w:p>
    <w:p w:rsidR="00990E93" w:rsidRPr="00DB33F6" w:rsidRDefault="00990E93" w:rsidP="00990E93">
      <w:pPr>
        <w:spacing w:after="0"/>
        <w:jc w:val="both"/>
        <w:rPr>
          <w:rFonts w:ascii="Gadugi" w:hAnsi="Gadugi"/>
          <w:b/>
          <w:sz w:val="24"/>
          <w:szCs w:val="24"/>
        </w:rPr>
      </w:pPr>
      <w:r w:rsidRPr="00DB33F6">
        <w:rPr>
          <w:rFonts w:ascii="Gadugi" w:hAnsi="Gadugi"/>
          <w:b/>
          <w:sz w:val="24"/>
          <w:szCs w:val="24"/>
        </w:rPr>
        <w:t>EJE 2- LA INVESTIGACIÓN EN CIENCIAS SOCIALES.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sz w:val="24"/>
          <w:szCs w:val="24"/>
        </w:rPr>
      </w:pPr>
      <w:r w:rsidRPr="00DB33F6">
        <w:rPr>
          <w:rFonts w:ascii="Gadugi" w:hAnsi="Gadugi"/>
          <w:sz w:val="24"/>
          <w:szCs w:val="24"/>
        </w:rPr>
        <w:t xml:space="preserve">2.1 La investigación en Ciencias Sociales. El “laboratorio social”. 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sz w:val="24"/>
          <w:szCs w:val="24"/>
        </w:rPr>
      </w:pPr>
      <w:r w:rsidRPr="00DB33F6">
        <w:rPr>
          <w:rFonts w:ascii="Gadugi" w:hAnsi="Gadugi"/>
          <w:sz w:val="24"/>
          <w:szCs w:val="24"/>
        </w:rPr>
        <w:t xml:space="preserve">2.2 Los tipos de investigación en Ciencias Sociales. 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sz w:val="24"/>
          <w:szCs w:val="24"/>
        </w:rPr>
      </w:pPr>
      <w:r w:rsidRPr="00DB33F6">
        <w:rPr>
          <w:rFonts w:ascii="Gadugi" w:hAnsi="Gadugi"/>
          <w:sz w:val="24"/>
          <w:szCs w:val="24"/>
        </w:rPr>
        <w:t xml:space="preserve">2.3 Los momentos del proceso de investigación. 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sz w:val="24"/>
          <w:szCs w:val="24"/>
        </w:rPr>
      </w:pPr>
      <w:r w:rsidRPr="00DB33F6">
        <w:rPr>
          <w:rFonts w:ascii="Gadugi" w:hAnsi="Gadugi"/>
          <w:sz w:val="24"/>
          <w:szCs w:val="24"/>
        </w:rPr>
        <w:t xml:space="preserve">2.4 El diseño de una investigación. Unidad de análisis, variables e hipótesis de investigación. </w:t>
      </w:r>
      <w:r w:rsidR="00DB33F6">
        <w:rPr>
          <w:rFonts w:ascii="Gadugi" w:hAnsi="Gadugi"/>
          <w:sz w:val="24"/>
          <w:szCs w:val="24"/>
        </w:rPr>
        <w:t xml:space="preserve">Población y muestra. </w:t>
      </w:r>
      <w:bookmarkStart w:id="0" w:name="_GoBack"/>
      <w:bookmarkEnd w:id="0"/>
      <w:r w:rsidRPr="00DB33F6">
        <w:rPr>
          <w:rFonts w:ascii="Gadugi" w:hAnsi="Gadugi"/>
          <w:sz w:val="24"/>
          <w:szCs w:val="24"/>
        </w:rPr>
        <w:t xml:space="preserve">Las técnicas de recolección de datos. 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sz w:val="24"/>
          <w:szCs w:val="24"/>
        </w:rPr>
      </w:pPr>
    </w:p>
    <w:p w:rsidR="00990E93" w:rsidRPr="00DB33F6" w:rsidRDefault="00990E93" w:rsidP="00990E93">
      <w:pPr>
        <w:spacing w:after="0"/>
        <w:jc w:val="both"/>
        <w:rPr>
          <w:rFonts w:ascii="Gadugi" w:hAnsi="Gadugi"/>
          <w:b/>
          <w:sz w:val="24"/>
          <w:szCs w:val="24"/>
        </w:rPr>
      </w:pPr>
      <w:r w:rsidRPr="00DB33F6">
        <w:rPr>
          <w:rFonts w:ascii="Gadugi" w:hAnsi="Gadugi"/>
          <w:b/>
          <w:sz w:val="24"/>
          <w:szCs w:val="24"/>
        </w:rPr>
        <w:t xml:space="preserve">EJE 3- LA INVERVENCIÓN EN CIENCIAS SOCIALES. </w:t>
      </w:r>
    </w:p>
    <w:p w:rsidR="00DB33F6" w:rsidRDefault="00990E93" w:rsidP="00990E93">
      <w:pPr>
        <w:spacing w:after="0"/>
        <w:jc w:val="both"/>
        <w:rPr>
          <w:rFonts w:ascii="Gadugi" w:hAnsi="Gadugi"/>
          <w:sz w:val="24"/>
          <w:szCs w:val="24"/>
        </w:rPr>
      </w:pPr>
      <w:r w:rsidRPr="00DB33F6">
        <w:rPr>
          <w:rFonts w:ascii="Gadugi" w:hAnsi="Gadugi"/>
          <w:sz w:val="24"/>
          <w:szCs w:val="24"/>
        </w:rPr>
        <w:t xml:space="preserve">3.1 El concepto de intervención social. 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sz w:val="24"/>
          <w:szCs w:val="24"/>
        </w:rPr>
      </w:pPr>
      <w:r w:rsidRPr="00DB33F6">
        <w:rPr>
          <w:rFonts w:ascii="Gadugi" w:hAnsi="Gadugi"/>
          <w:sz w:val="24"/>
          <w:szCs w:val="24"/>
        </w:rPr>
        <w:t xml:space="preserve">3.2 Los actores de la intervención social: agentes y colectivos destinatarios. 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sz w:val="24"/>
          <w:szCs w:val="24"/>
        </w:rPr>
      </w:pPr>
      <w:r w:rsidRPr="00DB33F6">
        <w:rPr>
          <w:rFonts w:ascii="Gadugi" w:hAnsi="Gadugi"/>
          <w:sz w:val="24"/>
          <w:szCs w:val="24"/>
        </w:rPr>
        <w:t xml:space="preserve">3.3 Los niveles de la intervención social: individual, grupal y comunitaria. 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sz w:val="24"/>
          <w:szCs w:val="24"/>
        </w:rPr>
      </w:pPr>
      <w:r w:rsidRPr="00DB33F6">
        <w:rPr>
          <w:rFonts w:ascii="Gadugi" w:hAnsi="Gadugi"/>
          <w:sz w:val="24"/>
          <w:szCs w:val="24"/>
        </w:rPr>
        <w:t xml:space="preserve">3.4 La planificación en la intervención social. Los niveles de planificación: políticas, plan, programa y proyecto.  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b/>
          <w:sz w:val="24"/>
          <w:szCs w:val="24"/>
        </w:rPr>
      </w:pPr>
    </w:p>
    <w:p w:rsidR="00990E93" w:rsidRPr="00DB33F6" w:rsidRDefault="00990E93" w:rsidP="00990E93">
      <w:pPr>
        <w:spacing w:after="0"/>
        <w:jc w:val="both"/>
        <w:rPr>
          <w:rFonts w:ascii="Gadugi" w:hAnsi="Gadugi"/>
          <w:b/>
          <w:sz w:val="24"/>
          <w:szCs w:val="24"/>
        </w:rPr>
      </w:pPr>
      <w:r w:rsidRPr="00DB33F6">
        <w:rPr>
          <w:rFonts w:ascii="Gadugi" w:hAnsi="Gadugi"/>
          <w:b/>
          <w:sz w:val="24"/>
          <w:szCs w:val="24"/>
        </w:rPr>
        <w:t>EJE 4- LA CONSTRUCCIÓN DE UN PROYECTO SOCIO-COMUNITARIO.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sz w:val="24"/>
          <w:szCs w:val="24"/>
        </w:rPr>
      </w:pPr>
      <w:r w:rsidRPr="00DB33F6">
        <w:rPr>
          <w:rFonts w:ascii="Gadugi" w:hAnsi="Gadugi"/>
          <w:sz w:val="24"/>
          <w:szCs w:val="24"/>
        </w:rPr>
        <w:t xml:space="preserve">4.1 Las metodologías participativas para comprender el contexto socio-histórico. La cartografía social. Los mapas comunitarios.  La línea del tiempo comunitario. Los árboles de sueños, miedos y compromisos. La matriz FODA. Los sociogramas. </w:t>
      </w:r>
    </w:p>
    <w:p w:rsidR="00990E93" w:rsidRPr="00DB33F6" w:rsidRDefault="00990E93" w:rsidP="00990E93">
      <w:pPr>
        <w:spacing w:after="0"/>
        <w:jc w:val="both"/>
        <w:rPr>
          <w:rFonts w:ascii="Gadugi" w:hAnsi="Gadugi"/>
          <w:sz w:val="24"/>
          <w:szCs w:val="24"/>
        </w:rPr>
      </w:pPr>
      <w:r w:rsidRPr="00DB33F6">
        <w:rPr>
          <w:rFonts w:ascii="Gadugi" w:hAnsi="Gadugi"/>
          <w:sz w:val="24"/>
          <w:szCs w:val="24"/>
        </w:rPr>
        <w:t>4.2 Las etapas de un proyecto socio-comunitario.</w:t>
      </w:r>
    </w:p>
    <w:p w:rsidR="009F7495" w:rsidRPr="00E745EA" w:rsidRDefault="00990E93" w:rsidP="00DB33F6">
      <w:pPr>
        <w:spacing w:after="0"/>
        <w:jc w:val="both"/>
        <w:rPr>
          <w:rFonts w:ascii="Gadugi" w:hAnsi="Gadugi"/>
          <w:sz w:val="24"/>
          <w:szCs w:val="24"/>
        </w:rPr>
      </w:pPr>
      <w:r w:rsidRPr="00DB33F6">
        <w:rPr>
          <w:rFonts w:ascii="Gadugi" w:hAnsi="Gadugi"/>
          <w:sz w:val="24"/>
          <w:szCs w:val="24"/>
        </w:rPr>
        <w:t xml:space="preserve">4.3 El diagnóstico y la programación de un proyecto socio-comunitario.  </w:t>
      </w:r>
      <w:r w:rsidRPr="00DB33F6">
        <w:rPr>
          <w:rFonts w:ascii="Candara" w:hAnsi="Candara" w:cstheme="minorHAnsi"/>
          <w:sz w:val="24"/>
          <w:szCs w:val="24"/>
        </w:rPr>
        <w:t xml:space="preserve"> </w:t>
      </w:r>
    </w:p>
    <w:sectPr w:rsidR="009F7495" w:rsidRPr="00E745EA" w:rsidSect="007C09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D93" w:rsidRDefault="00854D93" w:rsidP="009F674E">
      <w:pPr>
        <w:spacing w:after="0" w:line="240" w:lineRule="auto"/>
      </w:pPr>
      <w:r>
        <w:separator/>
      </w:r>
    </w:p>
  </w:endnote>
  <w:endnote w:type="continuationSeparator" w:id="0">
    <w:p w:rsidR="00854D93" w:rsidRDefault="00854D93" w:rsidP="009F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D93" w:rsidRDefault="00854D93" w:rsidP="009F674E">
      <w:pPr>
        <w:spacing w:after="0" w:line="240" w:lineRule="auto"/>
      </w:pPr>
      <w:r>
        <w:separator/>
      </w:r>
    </w:p>
  </w:footnote>
  <w:footnote w:type="continuationSeparator" w:id="0">
    <w:p w:rsidR="00854D93" w:rsidRDefault="00854D93" w:rsidP="009F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09" w:rsidRDefault="00404209">
    <w:pPr>
      <w:pStyle w:val="Encabezado"/>
    </w:pPr>
  </w:p>
  <w:p w:rsidR="00404209" w:rsidRDefault="00404209">
    <w:pPr>
      <w:pStyle w:val="Encabezado"/>
    </w:pPr>
    <w:r w:rsidRPr="009F674E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2A418222" wp14:editId="2E2A1EDB">
          <wp:simplePos x="0" y="0"/>
          <wp:positionH relativeFrom="column">
            <wp:posOffset>-356235</wp:posOffset>
          </wp:positionH>
          <wp:positionV relativeFrom="paragraph">
            <wp:posOffset>-306705</wp:posOffset>
          </wp:positionV>
          <wp:extent cx="1000125" cy="990600"/>
          <wp:effectExtent l="19050" t="0" r="9525" b="0"/>
          <wp:wrapThrough wrapText="bothSides">
            <wp:wrapPolygon edited="0">
              <wp:start x="-411" y="0"/>
              <wp:lineTo x="-411" y="21185"/>
              <wp:lineTo x="21806" y="21185"/>
              <wp:lineTo x="21806" y="0"/>
              <wp:lineTo x="-411" y="0"/>
            </wp:wrapPolygon>
          </wp:wrapThrough>
          <wp:docPr id="1" name="0 Imagen" descr="cdp en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dp en blanc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4209" w:rsidRPr="009F674E" w:rsidRDefault="00404209" w:rsidP="009F674E">
    <w:pPr>
      <w:pStyle w:val="Encabezado"/>
      <w:jc w:val="center"/>
      <w:rPr>
        <w:sz w:val="28"/>
        <w:szCs w:val="28"/>
      </w:rPr>
    </w:pPr>
    <w:r w:rsidRPr="009F674E">
      <w:rPr>
        <w:rFonts w:ascii="Trebuchet MS" w:hAnsi="Trebuchet MS"/>
        <w:color w:val="000000" w:themeColor="text1"/>
        <w:sz w:val="28"/>
        <w:szCs w:val="28"/>
      </w:rPr>
      <w:t xml:space="preserve">COLEGIO </w:t>
    </w:r>
    <w:r w:rsidRPr="009F674E">
      <w:rPr>
        <w:rFonts w:ascii="Algerian" w:hAnsi="Algerian"/>
        <w:color w:val="000000" w:themeColor="text1"/>
        <w:sz w:val="28"/>
        <w:szCs w:val="28"/>
      </w:rPr>
      <w:t>“DEL PRADO”</w:t>
    </w:r>
    <w:r w:rsidRPr="009F674E">
      <w:rPr>
        <w:rFonts w:ascii="Trebuchet MS" w:hAnsi="Trebuchet MS"/>
        <w:color w:val="000000" w:themeColor="text1"/>
        <w:sz w:val="28"/>
        <w:szCs w:val="28"/>
      </w:rPr>
      <w:t xml:space="preserve"> EDUCACIÓN SECUNDARIA</w:t>
    </w:r>
  </w:p>
  <w:p w:rsidR="00404209" w:rsidRDefault="00404209">
    <w:pPr>
      <w:pStyle w:val="Encabezado"/>
    </w:pPr>
    <w:r w:rsidRPr="00D51750">
      <w:rPr>
        <w:rFonts w:ascii="Trebuchet MS" w:hAnsi="Trebuchet MS"/>
        <w:color w:val="000000" w:themeColor="text1"/>
        <w:sz w:val="24"/>
        <w:szCs w:val="24"/>
      </w:rPr>
      <w:t xml:space="preserve">COLEGIO </w:t>
    </w:r>
  </w:p>
  <w:p w:rsidR="00404209" w:rsidRDefault="004042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11BC"/>
    <w:multiLevelType w:val="hybridMultilevel"/>
    <w:tmpl w:val="7E2260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5346D"/>
    <w:multiLevelType w:val="multilevel"/>
    <w:tmpl w:val="D0C49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74E"/>
    <w:rsid w:val="00004CFD"/>
    <w:rsid w:val="00022DEC"/>
    <w:rsid w:val="00025DD6"/>
    <w:rsid w:val="00033E3D"/>
    <w:rsid w:val="000378CE"/>
    <w:rsid w:val="00041EEB"/>
    <w:rsid w:val="00050F41"/>
    <w:rsid w:val="00093420"/>
    <w:rsid w:val="000956AB"/>
    <w:rsid w:val="00097BE0"/>
    <w:rsid w:val="000B0EC1"/>
    <w:rsid w:val="000B4ADA"/>
    <w:rsid w:val="000D1779"/>
    <w:rsid w:val="000E6D36"/>
    <w:rsid w:val="000F6291"/>
    <w:rsid w:val="00105CEA"/>
    <w:rsid w:val="00110CA9"/>
    <w:rsid w:val="0014192A"/>
    <w:rsid w:val="00144573"/>
    <w:rsid w:val="00152966"/>
    <w:rsid w:val="00155231"/>
    <w:rsid w:val="00161C6C"/>
    <w:rsid w:val="00164320"/>
    <w:rsid w:val="00180573"/>
    <w:rsid w:val="001A1D89"/>
    <w:rsid w:val="001B39A1"/>
    <w:rsid w:val="001E149C"/>
    <w:rsid w:val="001E5F7A"/>
    <w:rsid w:val="001F5114"/>
    <w:rsid w:val="00213E2F"/>
    <w:rsid w:val="00224F93"/>
    <w:rsid w:val="00227969"/>
    <w:rsid w:val="002505B4"/>
    <w:rsid w:val="00255D2D"/>
    <w:rsid w:val="002619AA"/>
    <w:rsid w:val="002840F3"/>
    <w:rsid w:val="00296326"/>
    <w:rsid w:val="00296483"/>
    <w:rsid w:val="002A2A02"/>
    <w:rsid w:val="002B335F"/>
    <w:rsid w:val="002C0F2B"/>
    <w:rsid w:val="002F0622"/>
    <w:rsid w:val="002F1198"/>
    <w:rsid w:val="00326C96"/>
    <w:rsid w:val="003302CD"/>
    <w:rsid w:val="00350FB1"/>
    <w:rsid w:val="00351B25"/>
    <w:rsid w:val="0035505B"/>
    <w:rsid w:val="00361442"/>
    <w:rsid w:val="00363BB6"/>
    <w:rsid w:val="0037471A"/>
    <w:rsid w:val="0038126A"/>
    <w:rsid w:val="00392648"/>
    <w:rsid w:val="003A64F0"/>
    <w:rsid w:val="003D2FD8"/>
    <w:rsid w:val="003E0323"/>
    <w:rsid w:val="003E2DF7"/>
    <w:rsid w:val="003F6B97"/>
    <w:rsid w:val="00402E56"/>
    <w:rsid w:val="00404209"/>
    <w:rsid w:val="00405FA8"/>
    <w:rsid w:val="004256E7"/>
    <w:rsid w:val="0042632D"/>
    <w:rsid w:val="00444A17"/>
    <w:rsid w:val="004509E1"/>
    <w:rsid w:val="004520E0"/>
    <w:rsid w:val="004601EA"/>
    <w:rsid w:val="00462F88"/>
    <w:rsid w:val="0047458D"/>
    <w:rsid w:val="00474678"/>
    <w:rsid w:val="00490114"/>
    <w:rsid w:val="00494DAB"/>
    <w:rsid w:val="004A5BB7"/>
    <w:rsid w:val="004B6741"/>
    <w:rsid w:val="004D319F"/>
    <w:rsid w:val="004F79E1"/>
    <w:rsid w:val="00505575"/>
    <w:rsid w:val="00505CD8"/>
    <w:rsid w:val="00507205"/>
    <w:rsid w:val="00517D7A"/>
    <w:rsid w:val="00520F41"/>
    <w:rsid w:val="005214C8"/>
    <w:rsid w:val="0053384C"/>
    <w:rsid w:val="00537498"/>
    <w:rsid w:val="005418E8"/>
    <w:rsid w:val="00546204"/>
    <w:rsid w:val="00546F3A"/>
    <w:rsid w:val="00560501"/>
    <w:rsid w:val="005674B2"/>
    <w:rsid w:val="005706F6"/>
    <w:rsid w:val="00573AE8"/>
    <w:rsid w:val="00576BA2"/>
    <w:rsid w:val="00587D80"/>
    <w:rsid w:val="00592262"/>
    <w:rsid w:val="005A1062"/>
    <w:rsid w:val="005A5483"/>
    <w:rsid w:val="005C79EC"/>
    <w:rsid w:val="005D4128"/>
    <w:rsid w:val="005D57FA"/>
    <w:rsid w:val="005D7170"/>
    <w:rsid w:val="005E7EAD"/>
    <w:rsid w:val="005F1EED"/>
    <w:rsid w:val="0060509C"/>
    <w:rsid w:val="006344C6"/>
    <w:rsid w:val="006A4117"/>
    <w:rsid w:val="006B27E4"/>
    <w:rsid w:val="006D0947"/>
    <w:rsid w:val="006F1306"/>
    <w:rsid w:val="0070120A"/>
    <w:rsid w:val="00704FC9"/>
    <w:rsid w:val="00710917"/>
    <w:rsid w:val="007327D2"/>
    <w:rsid w:val="007343B4"/>
    <w:rsid w:val="007508F6"/>
    <w:rsid w:val="00753E5D"/>
    <w:rsid w:val="00785358"/>
    <w:rsid w:val="007B4354"/>
    <w:rsid w:val="007C09F2"/>
    <w:rsid w:val="007C33F0"/>
    <w:rsid w:val="007C6628"/>
    <w:rsid w:val="007E73D6"/>
    <w:rsid w:val="00800876"/>
    <w:rsid w:val="00806806"/>
    <w:rsid w:val="0084657D"/>
    <w:rsid w:val="00853245"/>
    <w:rsid w:val="00854D93"/>
    <w:rsid w:val="008728DF"/>
    <w:rsid w:val="008752F2"/>
    <w:rsid w:val="00877C94"/>
    <w:rsid w:val="008A0FFE"/>
    <w:rsid w:val="008A14EC"/>
    <w:rsid w:val="008B6C54"/>
    <w:rsid w:val="008C69D6"/>
    <w:rsid w:val="008D171E"/>
    <w:rsid w:val="008D1758"/>
    <w:rsid w:val="008D51C5"/>
    <w:rsid w:val="008D62A6"/>
    <w:rsid w:val="008D65F6"/>
    <w:rsid w:val="008D6A97"/>
    <w:rsid w:val="008F664B"/>
    <w:rsid w:val="00966A9D"/>
    <w:rsid w:val="00975536"/>
    <w:rsid w:val="00983CCF"/>
    <w:rsid w:val="00983EE6"/>
    <w:rsid w:val="009848C8"/>
    <w:rsid w:val="00990E93"/>
    <w:rsid w:val="00996269"/>
    <w:rsid w:val="009A1821"/>
    <w:rsid w:val="009C2919"/>
    <w:rsid w:val="009D3557"/>
    <w:rsid w:val="009D4E04"/>
    <w:rsid w:val="009F674E"/>
    <w:rsid w:val="009F7495"/>
    <w:rsid w:val="00A07263"/>
    <w:rsid w:val="00A12ED6"/>
    <w:rsid w:val="00A2546C"/>
    <w:rsid w:val="00A339BB"/>
    <w:rsid w:val="00A361D1"/>
    <w:rsid w:val="00A400E9"/>
    <w:rsid w:val="00A43F67"/>
    <w:rsid w:val="00A53302"/>
    <w:rsid w:val="00A93548"/>
    <w:rsid w:val="00AB31F5"/>
    <w:rsid w:val="00AC642B"/>
    <w:rsid w:val="00AD3BF0"/>
    <w:rsid w:val="00AD6964"/>
    <w:rsid w:val="00B179B5"/>
    <w:rsid w:val="00B2562E"/>
    <w:rsid w:val="00B351F6"/>
    <w:rsid w:val="00B439F3"/>
    <w:rsid w:val="00B477C3"/>
    <w:rsid w:val="00B51555"/>
    <w:rsid w:val="00B56E6C"/>
    <w:rsid w:val="00B62F74"/>
    <w:rsid w:val="00B64C19"/>
    <w:rsid w:val="00BA38A4"/>
    <w:rsid w:val="00BA4660"/>
    <w:rsid w:val="00BA5407"/>
    <w:rsid w:val="00BB7DAE"/>
    <w:rsid w:val="00BC37E1"/>
    <w:rsid w:val="00BD2381"/>
    <w:rsid w:val="00BD7CB3"/>
    <w:rsid w:val="00BE19E6"/>
    <w:rsid w:val="00BF779B"/>
    <w:rsid w:val="00C25D5B"/>
    <w:rsid w:val="00C31DEE"/>
    <w:rsid w:val="00CA0D24"/>
    <w:rsid w:val="00CA11A7"/>
    <w:rsid w:val="00CA3D77"/>
    <w:rsid w:val="00CB5F97"/>
    <w:rsid w:val="00CB7DC7"/>
    <w:rsid w:val="00CC4A2E"/>
    <w:rsid w:val="00CD7940"/>
    <w:rsid w:val="00D13721"/>
    <w:rsid w:val="00D30969"/>
    <w:rsid w:val="00D36C8C"/>
    <w:rsid w:val="00D451D3"/>
    <w:rsid w:val="00D7631C"/>
    <w:rsid w:val="00DB2558"/>
    <w:rsid w:val="00DB33F6"/>
    <w:rsid w:val="00DC0ED4"/>
    <w:rsid w:val="00DD653D"/>
    <w:rsid w:val="00DE6B2D"/>
    <w:rsid w:val="00DF298A"/>
    <w:rsid w:val="00E257CD"/>
    <w:rsid w:val="00E44291"/>
    <w:rsid w:val="00E51689"/>
    <w:rsid w:val="00E621CB"/>
    <w:rsid w:val="00E654BF"/>
    <w:rsid w:val="00E6624C"/>
    <w:rsid w:val="00E745EA"/>
    <w:rsid w:val="00EA390B"/>
    <w:rsid w:val="00EB2877"/>
    <w:rsid w:val="00EB6FA6"/>
    <w:rsid w:val="00EC6D20"/>
    <w:rsid w:val="00EF1176"/>
    <w:rsid w:val="00F069B8"/>
    <w:rsid w:val="00F31D21"/>
    <w:rsid w:val="00F416E6"/>
    <w:rsid w:val="00F41D87"/>
    <w:rsid w:val="00F47515"/>
    <w:rsid w:val="00F502D4"/>
    <w:rsid w:val="00F71082"/>
    <w:rsid w:val="00F743FA"/>
    <w:rsid w:val="00F758A7"/>
    <w:rsid w:val="00F861CB"/>
    <w:rsid w:val="00FA3FAE"/>
    <w:rsid w:val="00FB429B"/>
    <w:rsid w:val="00FB543C"/>
    <w:rsid w:val="00F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F9B0"/>
  <w15:docId w15:val="{E7B941B6-F56B-4EB1-90F5-27355A8A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F2"/>
  </w:style>
  <w:style w:type="paragraph" w:styleId="Ttulo1">
    <w:name w:val="heading 1"/>
    <w:basedOn w:val="Normal"/>
    <w:link w:val="Ttulo1Car"/>
    <w:uiPriority w:val="9"/>
    <w:qFormat/>
    <w:rsid w:val="00330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74E"/>
  </w:style>
  <w:style w:type="paragraph" w:styleId="Piedepgina">
    <w:name w:val="footer"/>
    <w:basedOn w:val="Normal"/>
    <w:link w:val="PiedepginaCar"/>
    <w:uiPriority w:val="99"/>
    <w:unhideWhenUsed/>
    <w:rsid w:val="009F6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74E"/>
  </w:style>
  <w:style w:type="paragraph" w:customStyle="1" w:styleId="Default">
    <w:name w:val="Default"/>
    <w:rsid w:val="0080680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7B4354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619AA"/>
    <w:rPr>
      <w:i/>
      <w:iCs/>
    </w:rPr>
  </w:style>
  <w:style w:type="character" w:styleId="Textoennegrita">
    <w:name w:val="Strong"/>
    <w:basedOn w:val="Fuentedeprrafopredeter"/>
    <w:uiPriority w:val="22"/>
    <w:qFormat/>
    <w:rsid w:val="003302C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302CD"/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CB5F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basedOn w:val="Fuentedeprrafopredeter"/>
    <w:link w:val="Ttulo"/>
    <w:uiPriority w:val="10"/>
    <w:rsid w:val="00CB5F97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Prrafodelista">
    <w:name w:val="List Paragraph"/>
    <w:basedOn w:val="Normal"/>
    <w:uiPriority w:val="34"/>
    <w:qFormat/>
    <w:rsid w:val="00CB5F97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3443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Grupo Familia</cp:lastModifiedBy>
  <cp:revision>98</cp:revision>
  <dcterms:created xsi:type="dcterms:W3CDTF">2018-03-13T15:01:00Z</dcterms:created>
  <dcterms:modified xsi:type="dcterms:W3CDTF">2022-04-12T19:11:00Z</dcterms:modified>
</cp:coreProperties>
</file>