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LENGUAJE ARTÍSTICO: DANZA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PROFESORA: M. FERNANDA ZABALA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6 ° AÑO “A” Y “B”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ESTUDIO N°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es la Danza? ¿Cuál es su origen?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Mencione características principales y generales de la Danza.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Mencione los Tipos de Danza.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Mencione los Elementos de la Danza.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Diseño espacial en la Danza. Explique las nociones generales.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Explique los distintos tipos de espacio. Personal, parcial,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es la percepción espacial en la Danza?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Niveles en el Espacio.  ¿Cuáles son? Describa cada 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son las direcciones y trayectorias en la Danza? ( Diseño Espacial).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Describa en forma sintética . Equilibrio en la Danza. Flexibilidad. Fuerza y Resistencia.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Nota Aclaratoria: Los ítems descriptos se realizarán  conforme a la herramienta Internet. Deberá realizarlo en computadora y presentarlo en forma impresa cuando se active con normalidad el dictado de clases. Tendrá nota de carácter conceptual y sumativa.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1440" w:hanging="360"/>
        <w:rPr>
          <w:u w:val="none"/>
        </w:rPr>
      </w:pPr>
      <w:bookmarkStart w:colFirst="0" w:colLast="0" w:name="_heading=h.qesnqp8gb3uu" w:id="1"/>
      <w:bookmarkEnd w:id="1"/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La danza o el baile es un </w:t>
      </w:r>
      <w:hyperlink r:id="rId7">
        <w:r w:rsidDel="00000000" w:rsidR="00000000" w:rsidRPr="00000000">
          <w:rPr>
            <w:rFonts w:ascii="Arial" w:cs="Arial" w:eastAsia="Arial" w:hAnsi="Arial"/>
            <w:sz w:val="23"/>
            <w:szCs w:val="23"/>
            <w:highlight w:val="white"/>
            <w:rtl w:val="0"/>
          </w:rPr>
          <w:t xml:space="preserve">arte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 donde se utiliza el movimiento del cuerpo, normalmente con </w:t>
      </w:r>
      <w:hyperlink r:id="rId8">
        <w:r w:rsidDel="00000000" w:rsidR="00000000" w:rsidRPr="00000000">
          <w:rPr>
            <w:rFonts w:ascii="Arial" w:cs="Arial" w:eastAsia="Arial" w:hAnsi="Arial"/>
            <w:sz w:val="23"/>
            <w:szCs w:val="23"/>
            <w:highlight w:val="white"/>
            <w:rtl w:val="0"/>
          </w:rPr>
          <w:t xml:space="preserve">música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, como una forma de expresión y de interacción social con fines de </w:t>
      </w:r>
      <w:hyperlink r:id="rId9">
        <w:r w:rsidDel="00000000" w:rsidR="00000000" w:rsidRPr="00000000">
          <w:rPr>
            <w:rFonts w:ascii="Arial" w:cs="Arial" w:eastAsia="Arial" w:hAnsi="Arial"/>
            <w:sz w:val="23"/>
            <w:szCs w:val="23"/>
            <w:highlight w:val="white"/>
            <w:u w:val="single"/>
            <w:rtl w:val="0"/>
          </w:rPr>
          <w:t xml:space="preserve">entretenimiento</w:t>
        </w:r>
      </w:hyperlink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 y </w:t>
      </w:r>
      <w:hyperlink r:id="rId10">
        <w:r w:rsidDel="00000000" w:rsidR="00000000" w:rsidRPr="00000000">
          <w:rPr>
            <w:rFonts w:ascii="Arial" w:cs="Arial" w:eastAsia="Arial" w:hAnsi="Arial"/>
            <w:sz w:val="23"/>
            <w:szCs w:val="23"/>
            <w:highlight w:val="white"/>
            <w:rtl w:val="0"/>
          </w:rPr>
          <w:t xml:space="preserve">artísticos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Estas danzas primitivas eran pasionales y espontáneas, buscaban expresar sentimientos y estados de ánimo. Las grandes civilizaciones de la antigüedad, como Roma, Egipto y Grecia, utilizaron la danza en rituales: defunciones, bodas, recibimientos, danzas a las divinidades, entre otros.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1440" w:hanging="36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 son: cuerpo, acción, espacio, tiempo y energía.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1440" w:hanging="36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shoar0dmew89" w:id="3"/>
      <w:bookmarkEnd w:id="3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 Académica.-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Se denomina así porque se han creado métodos de enseñanza para su aprendizaje, y están sistematizados los pasos o movimientos que se realizan.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 Clásica.-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El ballet sería un ejemplo claro. A este tipo de danza se le han ido agregando reglamentaciones, buscando un perfeccionamiento en cuanto a la forma de la ejecución de los bailes.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 Moderna.-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Es un género de danza que se basa en la interpretación y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visión individual del bailarín o coreógrafo.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Esta expresión artística se empieza a forjar a principios del siglo XX. Sus movimientos son una expresión libre y fluida de estados, emociones, metáforas o ideas abstractas. A diferencia de la danza clásica, la danza moderna tiene un lenguaje corporal orgánico.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 Contemporánea.-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Es una clase de danza en la que se busca expresar, a través del bailarín , una idea, un sentimiento, una emoción, al igual que el ballet clásico, pero mezclando movimientos corporales propios del siglo XX y XXI.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b w:val="1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 Tradicional.-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Son todas aquellas que se transmiten por tradición de generación en generación, y a su vez forman parte del imaginario e identidad cultural de una comunidad o región específica, tienen por lo común un origen ritual. Dentro de las danzas tradicionales se encuentran las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folklóricas, las regionales y las populares.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Danzas Folklóricas.-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Son aquellas que reflejan y conservan las costumbres y tradiciones de las regiones donde se practican, conservando sus elementos originales tanto en la danza en sí, como en cuanto a la ropa. Se transmiten de generación en generación y representan los valores de un pueblo o cultura.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Danzas Regionales.-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Son parte de las danzas folklóricas pero tienen una particularidad, que es la adaptación a una determinada región y estilo propio.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left="720" w:firstLine="0"/>
        <w:rPr>
          <w:rFonts w:ascii="Arial" w:cs="Arial" w:eastAsia="Arial" w:hAnsi="Arial"/>
          <w:sz w:val="21"/>
          <w:szCs w:val="21"/>
          <w:highlight w:val="white"/>
        </w:rPr>
      </w:pPr>
      <w:bookmarkStart w:colFirst="0" w:colLast="0" w:name="_heading=h.i93usxkygtpx" w:id="2"/>
      <w:bookmarkEnd w:id="2"/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Danzas Populares.-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Son danzas generalmente tradicionales de índole popular, entendiéndose esta como su uso o ejecución en festividades no solo religiosas, sino profanas, con una tendencia muy grande a la diversión: tarantelas, las jotas, el flamenco, boleros, danzas en círculos entre otras.</w:t>
      </w:r>
    </w:p>
    <w:p w:rsidR="00000000" w:rsidDel="00000000" w:rsidP="00000000" w:rsidRDefault="00000000" w:rsidRPr="00000000" w14:paraId="0000001C">
      <w:pPr>
        <w:ind w:left="720" w:firstLine="0"/>
        <w:rPr>
          <w:rFonts w:ascii="Arial" w:cs="Arial" w:eastAsia="Arial" w:hAnsi="Arial"/>
          <w:color w:val="202122"/>
          <w:sz w:val="21"/>
          <w:szCs w:val="21"/>
          <w:highlight w:val="white"/>
        </w:rPr>
      </w:pPr>
      <w:bookmarkStart w:colFirst="0" w:colLast="0" w:name="_heading=h.xmvv3xs3rxu6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color w:val="202122"/>
          <w:sz w:val="21"/>
          <w:szCs w:val="21"/>
          <w:highlight w:val="white"/>
          <w:rtl w:val="0"/>
        </w:rPr>
        <w:t xml:space="preserve">La danza se compone de diversos elementos básicos que se interrelacionan, logrando transmitir emociones al público y para el mismo bailarín.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before="120" w:lineRule="auto"/>
        <w:ind w:left="1080" w:hanging="360"/>
        <w:rPr>
          <w:color w:val="000000"/>
          <w:highlight w:val="white"/>
        </w:rPr>
      </w:pPr>
      <w:bookmarkStart w:colFirst="0" w:colLast="0" w:name="_heading=h.de7fk7c6kiq0" w:id="5"/>
      <w:bookmarkEnd w:id="5"/>
      <w:hyperlink r:id="rId11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rtl w:val="0"/>
          </w:rPr>
          <w:t xml:space="preserve">Movimiento corporal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80" w:hanging="360"/>
        <w:rPr>
          <w:color w:val="000000"/>
          <w:highlight w:val="white"/>
        </w:rPr>
      </w:pPr>
      <w:bookmarkStart w:colFirst="0" w:colLast="0" w:name="_heading=h.de7fk7c6kiq0" w:id="5"/>
      <w:bookmarkEnd w:id="5"/>
      <w:hyperlink r:id="rId12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rtl w:val="0"/>
          </w:rPr>
          <w:t xml:space="preserve">Ritmo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80" w:hanging="360"/>
        <w:rPr>
          <w:color w:val="000000"/>
          <w:highlight w:val="white"/>
        </w:rPr>
      </w:pPr>
      <w:bookmarkStart w:colFirst="0" w:colLast="0" w:name="_heading=h.de7fk7c6kiq0" w:id="5"/>
      <w:bookmarkEnd w:id="5"/>
      <w:hyperlink r:id="rId13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rtl w:val="0"/>
          </w:rPr>
          <w:t xml:space="preserve">Expresión corporal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80" w:hanging="360"/>
        <w:rPr>
          <w:color w:val="000000"/>
          <w:highlight w:val="white"/>
        </w:rPr>
      </w:pPr>
      <w:bookmarkStart w:colFirst="0" w:colLast="0" w:name="_heading=h.de7fk7c6kiq0" w:id="5"/>
      <w:bookmarkEnd w:id="5"/>
      <w:hyperlink r:id="rId14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rtl w:val="0"/>
          </w:rPr>
          <w:t xml:space="preserve">Expresión facial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80" w:hanging="360"/>
        <w:rPr>
          <w:color w:val="000000"/>
          <w:highlight w:val="white"/>
        </w:rPr>
      </w:pPr>
      <w:bookmarkStart w:colFirst="0" w:colLast="0" w:name="_heading=h.de7fk7c6kiq0" w:id="5"/>
      <w:bookmarkEnd w:id="5"/>
      <w:hyperlink r:id="rId15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rtl w:val="0"/>
          </w:rPr>
          <w:t xml:space="preserve">Espacio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20" w:before="0" w:beforeAutospacing="0" w:lineRule="auto"/>
        <w:ind w:left="1080" w:hanging="360"/>
        <w:rPr>
          <w:color w:val="000000"/>
          <w:highlight w:val="white"/>
        </w:rPr>
      </w:pPr>
      <w:bookmarkStart w:colFirst="0" w:colLast="0" w:name="_heading=h.de7fk7c6kiq0" w:id="5"/>
      <w:bookmarkEnd w:id="5"/>
      <w:hyperlink r:id="rId16">
        <w:r w:rsidDel="00000000" w:rsidR="00000000" w:rsidRPr="00000000">
          <w:rPr>
            <w:rFonts w:ascii="Arial" w:cs="Arial" w:eastAsia="Arial" w:hAnsi="Arial"/>
            <w:sz w:val="21"/>
            <w:szCs w:val="21"/>
            <w:highlight w:val="white"/>
            <w:rtl w:val="0"/>
          </w:rPr>
          <w:t xml:space="preserve">Estilo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0" w:before="120" w:lineRule="auto"/>
        <w:rPr>
          <w:rFonts w:ascii="Arial" w:cs="Arial" w:eastAsia="Arial" w:hAnsi="Arial"/>
          <w:color w:val="202124"/>
          <w:sz w:val="24"/>
          <w:szCs w:val="24"/>
          <w:highlight w:val="white"/>
        </w:rPr>
      </w:pPr>
      <w:bookmarkStart w:colFirst="0" w:colLast="0" w:name="_heading=h.c6d0wld2e2hc" w:id="6"/>
      <w:bookmarkEnd w:id="6"/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diseño espacial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es el recorrido del o de los bailarines en el espacio. La sucesión de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diseños espaciales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en el tiempo da una forma. Incursionaremos en algunos trabajos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espaciales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dentro de la planta escénica. Simetría- Asimetría.</w:t>
      </w:r>
    </w:p>
    <w:p w:rsidR="00000000" w:rsidDel="00000000" w:rsidP="00000000" w:rsidRDefault="00000000" w:rsidRPr="00000000" w14:paraId="00000024">
      <w:pPr>
        <w:shd w:fill="ffffff" w:val="clear"/>
        <w:spacing w:after="20" w:before="120" w:lineRule="auto"/>
        <w:rPr>
          <w:rFonts w:ascii="Arial" w:cs="Arial" w:eastAsia="Arial" w:hAnsi="Arial"/>
          <w:color w:val="202124"/>
          <w:highlight w:val="white"/>
        </w:rPr>
      </w:pPr>
      <w:bookmarkStart w:colFirst="0" w:colLast="0" w:name="_heading=h.z97i68k85079" w:id="7"/>
      <w:bookmarkEnd w:id="7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-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afterAutospacing="0" w:before="120" w:lineRule="auto"/>
        <w:ind w:left="720" w:hanging="360"/>
        <w:rPr>
          <w:rFonts w:ascii="Arial" w:cs="Arial" w:eastAsia="Arial" w:hAnsi="Arial"/>
          <w:color w:val="202124"/>
          <w:highlight w:val="white"/>
          <w:u w:val="none"/>
        </w:rPr>
      </w:pPr>
      <w:bookmarkStart w:colFirst="0" w:colLast="0" w:name="_heading=h.scq4d6m6kq0m" w:id="8"/>
      <w:bookmarkEnd w:id="8"/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ESPACIO PERSONAL: es el ocupado por el cuerpo.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2ffb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2124"/>
          <w:highlight w:val="white"/>
          <w:u w:val="none"/>
        </w:rPr>
      </w:pPr>
      <w:bookmarkStart w:colFirst="0" w:colLast="0" w:name="_heading=h.z97i68k85079" w:id="7"/>
      <w:bookmarkEnd w:id="7"/>
      <w:r w:rsidDel="00000000" w:rsidR="00000000" w:rsidRPr="00000000">
        <w:rPr>
          <w:rFonts w:ascii="Arial" w:cs="Arial" w:eastAsia="Arial" w:hAnsi="Arial"/>
          <w:color w:val="202124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- ESPACIO PARCIAL: es el que circunda al cuerpo sin que se produzca desplazamientos. Ofrece un infinito número de puntos para explorar. La esfera kinestésica no se desplaza.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2ffb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2124"/>
          <w:highlight w:val="white"/>
          <w:u w:val="none"/>
        </w:rPr>
      </w:pPr>
      <w:bookmarkStart w:colFirst="0" w:colLast="0" w:name="_heading=h.z97i68k85079" w:id="7"/>
      <w:bookmarkEnd w:id="7"/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ESPACIO RESTRINGIDO: es el lugar determinado dentro de un ámbito específico, ej.: un rincón dentro de un salón o aula, un renglón en una hoja de papel, etc. La esfera kinestésica del bailarín se desplaza por una zona determinada.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2ffb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2124"/>
          <w:highlight w:val="white"/>
          <w:u w:val="none"/>
        </w:rPr>
      </w:pPr>
      <w:bookmarkStart w:colFirst="0" w:colLast="0" w:name="_heading=h.z97i68k85079" w:id="7"/>
      <w:bookmarkEnd w:id="7"/>
      <w:r w:rsidDel="00000000" w:rsidR="00000000" w:rsidRPr="00000000">
        <w:rPr>
          <w:rFonts w:ascii="Arial" w:cs="Arial" w:eastAsia="Arial" w:hAnsi="Arial"/>
          <w:color w:val="202124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- ESPACIO SOCIAL O COMPARTIDO: es cuando se establece un diálogo corporal de tu espacio, mi espacio, nuestro espacio o sea cuando hay una interacción con otro y otros espacios como factor creativo. Las esferas kinestésicas se fusionan unas con otras en partes.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2ffb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02124"/>
          <w:highlight w:val="white"/>
          <w:u w:val="none"/>
        </w:rPr>
      </w:pPr>
      <w:bookmarkStart w:colFirst="0" w:colLast="0" w:name="_heading=h.z97i68k85079" w:id="7"/>
      <w:bookmarkEnd w:id="7"/>
      <w:r w:rsidDel="00000000" w:rsidR="00000000" w:rsidRPr="00000000">
        <w:rPr>
          <w:rFonts w:ascii="Arial" w:cs="Arial" w:eastAsia="Arial" w:hAnsi="Arial"/>
          <w:color w:val="202124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ESPACIO TOTAL: cuando el cuerpo se traslada de un lugar a otro para abarcar nuevos espacios.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2ffbf" w:val="clear"/>
        <w:spacing w:after="20" w:before="0" w:beforeAutospacing="0" w:lineRule="auto"/>
        <w:ind w:left="720" w:hanging="360"/>
        <w:rPr>
          <w:rFonts w:ascii="Arial" w:cs="Arial" w:eastAsia="Arial" w:hAnsi="Arial"/>
          <w:color w:val="202124"/>
          <w:highlight w:val="white"/>
          <w:u w:val="none"/>
        </w:rPr>
      </w:pPr>
      <w:bookmarkStart w:colFirst="0" w:colLast="0" w:name="_heading=h.z97i68k85079" w:id="7"/>
      <w:bookmarkEnd w:id="7"/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En el espacio total incluimos todos los diseños espaciales que surgen cuando una o más personas se desplazan en líneas curvas o rectas con todas sus derivaciones y combinaciones.</w:t>
      </w:r>
    </w:p>
    <w:p w:rsidR="00000000" w:rsidDel="00000000" w:rsidP="00000000" w:rsidRDefault="00000000" w:rsidRPr="00000000" w14:paraId="0000002B">
      <w:pPr>
        <w:shd w:fill="f2ffbf" w:val="clear"/>
        <w:spacing w:after="20" w:before="120" w:lineRule="auto"/>
        <w:rPr>
          <w:rFonts w:ascii="Arial" w:cs="Arial" w:eastAsia="Arial" w:hAnsi="Arial"/>
          <w:color w:val="202124"/>
          <w:sz w:val="24"/>
          <w:szCs w:val="24"/>
          <w:highlight w:val="white"/>
        </w:rPr>
      </w:pPr>
      <w:bookmarkStart w:colFirst="0" w:colLast="0" w:name="_heading=h.hfdkc1c89mt6" w:id="9"/>
      <w:bookmarkEnd w:id="9"/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Niveles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. Es la altura en la que se organiza el plano mesa o trasversal.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Nivel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bajo: lo que sucede desde el suelo hasta las rodillas aprox.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Nivel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alto: lo que sucede desde los hombros hasta lo más alto que podamos llegar.</w:t>
      </w:r>
    </w:p>
    <w:p w:rsidR="00000000" w:rsidDel="00000000" w:rsidP="00000000" w:rsidRDefault="00000000" w:rsidRPr="00000000" w14:paraId="0000002C">
      <w:pPr>
        <w:shd w:fill="f2ffbf" w:val="clear"/>
        <w:spacing w:after="20" w:before="120" w:lineRule="auto"/>
        <w:rPr>
          <w:rFonts w:ascii="Arial" w:cs="Arial" w:eastAsia="Arial" w:hAnsi="Arial"/>
          <w:color w:val="202124"/>
          <w:sz w:val="24"/>
          <w:szCs w:val="24"/>
          <w:highlight w:val="white"/>
        </w:rPr>
      </w:pPr>
      <w:bookmarkStart w:colFirst="0" w:colLast="0" w:name="_heading=h.7cg47sm8mkm6" w:id="10"/>
      <w:bookmarkEnd w:id="10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8. Las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direcciones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en la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Danza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, son referencias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espaciales que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hacen referencia hacia donde se puede generar una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trayectoria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o un movimiento.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0" w:before="120" w:lineRule="auto"/>
        <w:rPr>
          <w:vertAlign w:val="superscript"/>
        </w:rPr>
      </w:pPr>
      <w:bookmarkStart w:colFirst="0" w:colLast="0" w:name="_heading=h.41f6zm8o3iyi" w:id="11"/>
      <w:bookmarkEnd w:id="11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9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/>
        <w:ind w:left="1440" w:hanging="360"/>
        <w:rPr>
          <w:rFonts w:ascii="Arial" w:cs="Arial" w:eastAsia="Arial" w:hAnsi="Arial"/>
          <w:color w:val="202124"/>
          <w:sz w:val="24"/>
          <w:szCs w:val="24"/>
          <w:highlight w:val="white"/>
          <w:u w:val="none"/>
        </w:rPr>
      </w:pPr>
      <w:bookmarkStart w:colFirst="0" w:colLast="0" w:name="_heading=h.689b4nubh43g" w:id="12"/>
      <w:bookmarkEnd w:id="12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equilibrio:Es la capacidad que nos permite vencer la acción de la gravedad y mantener el cuerpo en una postura deseada, sea de pie, sentados o fijos, o en movimiento sin caernos.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/>
        <w:ind w:left="1440" w:hanging="360"/>
        <w:rPr>
          <w:rFonts w:ascii="Arial" w:cs="Arial" w:eastAsia="Arial" w:hAnsi="Arial"/>
          <w:color w:val="202124"/>
          <w:sz w:val="24"/>
          <w:szCs w:val="24"/>
          <w:highlight w:val="white"/>
          <w:u w:val="none"/>
        </w:rPr>
      </w:pPr>
      <w:bookmarkStart w:colFirst="0" w:colLast="0" w:name="_heading=h.vwpkli486pcm" w:id="13"/>
      <w:bookmarkEnd w:id="13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flexibilidad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es la capacidad que tiene una articulación o articulaciones de moverse sin dolor ni restricciones. Por contra, la elasticidad es la capacidad de un tejido para recuperar su longitud original tras eliminar la fuerza deformante.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/>
        <w:ind w:left="1440" w:hanging="360"/>
        <w:rPr>
          <w:rFonts w:ascii="Arial" w:cs="Arial" w:eastAsia="Arial" w:hAnsi="Arial"/>
          <w:color w:val="202124"/>
          <w:sz w:val="24"/>
          <w:szCs w:val="24"/>
          <w:highlight w:val="white"/>
          <w:u w:val="none"/>
        </w:rPr>
      </w:pPr>
      <w:bookmarkStart w:colFirst="0" w:colLast="0" w:name="_heading=h.wdelzuvuw5a0" w:id="14"/>
      <w:bookmarkEnd w:id="14"/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Resistencia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a la quietud, a la inmovilidad, al descanso, a los ritmos del cuerpo establecidos en reposo como la respiración, los latidos del corazón, la presión, la temperatura, la transpiración.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1440" w:hanging="360"/>
        <w:rPr>
          <w:rFonts w:ascii="Arial" w:cs="Arial" w:eastAsia="Arial" w:hAnsi="Arial"/>
          <w:color w:val="202124"/>
          <w:sz w:val="24"/>
          <w:szCs w:val="24"/>
          <w:highlight w:val="white"/>
          <w:u w:val="none"/>
        </w:rPr>
      </w:pPr>
      <w:bookmarkStart w:colFirst="0" w:colLast="0" w:name="_heading=h.qeamar3i4j4" w:id="15"/>
      <w:bookmarkEnd w:id="15"/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fuerza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muscular en partes específicas del cuerpo. Los saltos del ballet y el zapateo del flamenco ayudan a desarrollar la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fuerza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 de los músculos de las piernas.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Arial" w:cs="Arial" w:eastAsia="Arial" w:hAnsi="Arial"/>
          <w:color w:val="202124"/>
          <w:sz w:val="24"/>
          <w:szCs w:val="24"/>
          <w:highlight w:val="white"/>
        </w:rPr>
      </w:pPr>
      <w:bookmarkStart w:colFirst="0" w:colLast="0" w:name="_heading=h.2y5cwlkvoyax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021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6C1C90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 w:val="1"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D784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s.wikipedia.org/wiki/Movimiento_(f%C3%ADsica)" TargetMode="External"/><Relationship Id="rId10" Type="http://schemas.openxmlformats.org/officeDocument/2006/relationships/hyperlink" Target="https://es.wikipedia.org/wiki/Art%C3%ADsticos" TargetMode="External"/><Relationship Id="rId13" Type="http://schemas.openxmlformats.org/officeDocument/2006/relationships/hyperlink" Target="https://es.wikipedia.org/wiki/Expresi%C3%B3n_corporal" TargetMode="External"/><Relationship Id="rId12" Type="http://schemas.openxmlformats.org/officeDocument/2006/relationships/hyperlink" Target="https://es.wikipedia.org/wiki/Ritm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wikipedia.org/wiki/Entretenimiento" TargetMode="External"/><Relationship Id="rId15" Type="http://schemas.openxmlformats.org/officeDocument/2006/relationships/hyperlink" Target="https://es.wikipedia.org/wiki/Espacio_(f%C3%ADsica)" TargetMode="External"/><Relationship Id="rId14" Type="http://schemas.openxmlformats.org/officeDocument/2006/relationships/hyperlink" Target="https://es.wikipedia.org/wiki/Expresi%C3%B3n_facial" TargetMode="External"/><Relationship Id="rId16" Type="http://schemas.openxmlformats.org/officeDocument/2006/relationships/hyperlink" Target="https://es.wikipedia.org/wiki/Movimiento_art%C3%ADsti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.wikipedia.org/wiki/Arte" TargetMode="External"/><Relationship Id="rId8" Type="http://schemas.openxmlformats.org/officeDocument/2006/relationships/hyperlink" Target="https://es.wikipedia.org/wiki/M%C3%BAs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2U+GTeoa26uO0bIPzWQMOxBIiw==">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2020-03-18T00:12:00Z</dcterms:created>
  <dc:creator>m.fer z</dc:creator>
</cp:coreProperties>
</file>