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4" w:rsidRPr="00C13905" w:rsidRDefault="00C13905" w:rsidP="00C13905">
      <w:pPr>
        <w:pStyle w:val="Ttulo2"/>
        <w:jc w:val="center"/>
        <w:rPr>
          <w:rFonts w:ascii="Andalus" w:hAnsi="Andalus"/>
          <w:color w:val="auto"/>
          <w:sz w:val="72"/>
          <w:szCs w:val="72"/>
        </w:rPr>
      </w:pPr>
      <w:r w:rsidRPr="00C13905">
        <w:rPr>
          <w:rFonts w:ascii="Andalus" w:hAnsi="Andalus"/>
          <w:color w:val="auto"/>
          <w:sz w:val="72"/>
          <w:szCs w:val="72"/>
        </w:rPr>
        <w:t>Ejercicio  N°2:</w:t>
      </w:r>
    </w:p>
    <w:p w:rsidR="00C13905" w:rsidRDefault="00C13905" w:rsidP="00C13905">
      <w:pPr>
        <w:jc w:val="center"/>
        <w:rPr>
          <w:rFonts w:ascii="Andalus" w:hAnsi="Andalus"/>
          <w:sz w:val="40"/>
          <w:szCs w:val="40"/>
        </w:rPr>
      </w:pPr>
      <w:r w:rsidRPr="00C13905">
        <w:rPr>
          <w:rFonts w:ascii="Andalus" w:hAnsi="Andalus"/>
          <w:sz w:val="40"/>
          <w:szCs w:val="40"/>
        </w:rPr>
        <w:t>Ventajas  y desventajas</w:t>
      </w:r>
      <w:r>
        <w:rPr>
          <w:rFonts w:ascii="Andalus" w:hAnsi="Andalus"/>
          <w:sz w:val="40"/>
          <w:szCs w:val="40"/>
        </w:rPr>
        <w:t xml:space="preserve">  de la informá</w:t>
      </w:r>
      <w:r w:rsidRPr="00C13905">
        <w:rPr>
          <w:rFonts w:ascii="Andalus" w:hAnsi="Andalus"/>
          <w:sz w:val="40"/>
          <w:szCs w:val="40"/>
        </w:rPr>
        <w:t>tica</w:t>
      </w: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DC0296" w:rsidRPr="005203AF" w:rsidTr="00DC0296">
        <w:tc>
          <w:tcPr>
            <w:tcW w:w="4414" w:type="dxa"/>
            <w:shd w:val="clear" w:color="auto" w:fill="C5E0B3" w:themeFill="accent6" w:themeFillTint="66"/>
          </w:tcPr>
          <w:p w:rsidR="00DC0296" w:rsidRPr="005203AF" w:rsidRDefault="00DC0296" w:rsidP="00DC0296">
            <w:pPr>
              <w:rPr>
                <w:rFonts w:ascii="Andalus" w:hAnsi="Andalus"/>
                <w:b/>
              </w:rPr>
            </w:pPr>
            <w:r w:rsidRPr="005203AF">
              <w:rPr>
                <w:rFonts w:ascii="Andalus" w:hAnsi="Andalus"/>
                <w:b/>
              </w:rPr>
              <w:t>Ventajas  de la informática</w:t>
            </w:r>
          </w:p>
        </w:tc>
        <w:tc>
          <w:tcPr>
            <w:tcW w:w="4414" w:type="dxa"/>
            <w:shd w:val="clear" w:color="auto" w:fill="C5E0B3" w:themeFill="accent6" w:themeFillTint="66"/>
          </w:tcPr>
          <w:p w:rsidR="00DC0296" w:rsidRPr="005203AF" w:rsidRDefault="00DC0296" w:rsidP="00DC0296">
            <w:pPr>
              <w:rPr>
                <w:rFonts w:ascii="Andalus" w:hAnsi="Andalus"/>
                <w:b/>
              </w:rPr>
            </w:pPr>
            <w:r w:rsidRPr="005203AF">
              <w:rPr>
                <w:rFonts w:ascii="Andalus" w:hAnsi="Andalus"/>
                <w:b/>
              </w:rPr>
              <w:t>Desventajas de la informática</w:t>
            </w:r>
          </w:p>
        </w:tc>
      </w:tr>
      <w:tr w:rsidR="00DC0296" w:rsidRPr="005203AF" w:rsidTr="00DC0296">
        <w:tc>
          <w:tcPr>
            <w:tcW w:w="4414" w:type="dxa"/>
          </w:tcPr>
          <w:p w:rsidR="00DC0296" w:rsidRPr="005203AF" w:rsidRDefault="004C2CF4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>Comunicación rápida entre am</w:t>
            </w:r>
            <w:r w:rsidR="00564784" w:rsidRPr="005203AF">
              <w:rPr>
                <w:rFonts w:ascii="Andalus" w:hAnsi="Andalus"/>
              </w:rPr>
              <w:t>igos y familiares.</w:t>
            </w:r>
          </w:p>
        </w:tc>
        <w:tc>
          <w:tcPr>
            <w:tcW w:w="4414" w:type="dxa"/>
          </w:tcPr>
          <w:p w:rsidR="00DC0296" w:rsidRPr="005203AF" w:rsidRDefault="002E72E0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>Fraude informático</w:t>
            </w:r>
          </w:p>
        </w:tc>
      </w:tr>
      <w:tr w:rsidR="00DC0296" w:rsidRPr="005203AF" w:rsidTr="00DC0296">
        <w:tc>
          <w:tcPr>
            <w:tcW w:w="4414" w:type="dxa"/>
          </w:tcPr>
          <w:p w:rsidR="00DC0296" w:rsidRPr="005203AF" w:rsidRDefault="004C2CF4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>Acceso a todo tipo de información</w:t>
            </w:r>
            <w:r w:rsidR="00564784" w:rsidRPr="005203AF">
              <w:rPr>
                <w:rFonts w:ascii="Andalus" w:hAnsi="Andalus"/>
              </w:rPr>
              <w:t>.</w:t>
            </w:r>
          </w:p>
        </w:tc>
        <w:tc>
          <w:tcPr>
            <w:tcW w:w="4414" w:type="dxa"/>
          </w:tcPr>
          <w:p w:rsidR="00DC0296" w:rsidRPr="005203AF" w:rsidRDefault="002E72E0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>Peligro de contraer un virus informático debido a las paginas peligrosas  y archivos pirateados.</w:t>
            </w:r>
          </w:p>
        </w:tc>
      </w:tr>
      <w:tr w:rsidR="00DC0296" w:rsidRPr="005203AF" w:rsidTr="00DC0296">
        <w:trPr>
          <w:trHeight w:val="763"/>
        </w:trPr>
        <w:tc>
          <w:tcPr>
            <w:tcW w:w="4414" w:type="dxa"/>
          </w:tcPr>
          <w:p w:rsidR="00DC0296" w:rsidRPr="005203AF" w:rsidRDefault="00564784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>Acceso a todo tipo de noticias, ya sean internacionales, deportivas, meteorológicas, etc.</w:t>
            </w:r>
          </w:p>
        </w:tc>
        <w:tc>
          <w:tcPr>
            <w:tcW w:w="4414" w:type="dxa"/>
          </w:tcPr>
          <w:p w:rsidR="00DC0296" w:rsidRPr="005203AF" w:rsidRDefault="005203AF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>Paginas inapropiadas para menores ilegales</w:t>
            </w:r>
          </w:p>
        </w:tc>
      </w:tr>
      <w:tr w:rsidR="00DC0296" w:rsidRPr="005203AF" w:rsidTr="00DC0296">
        <w:tc>
          <w:tcPr>
            <w:tcW w:w="4414" w:type="dxa"/>
          </w:tcPr>
          <w:p w:rsidR="00DC0296" w:rsidRPr="005203AF" w:rsidRDefault="00564784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>Trabajar sin salir del hogar.</w:t>
            </w:r>
          </w:p>
        </w:tc>
        <w:tc>
          <w:tcPr>
            <w:tcW w:w="4414" w:type="dxa"/>
          </w:tcPr>
          <w:p w:rsidR="00DC0296" w:rsidRPr="005203AF" w:rsidRDefault="002E72E0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>Contraer problemas de visión</w:t>
            </w:r>
          </w:p>
        </w:tc>
      </w:tr>
      <w:tr w:rsidR="00DC0296" w:rsidRPr="005203AF" w:rsidTr="00DC0296">
        <w:tc>
          <w:tcPr>
            <w:tcW w:w="4414" w:type="dxa"/>
          </w:tcPr>
          <w:p w:rsidR="00DC0296" w:rsidRPr="005203AF" w:rsidRDefault="00564784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>Variedad de juegos jugados a tiempo real.</w:t>
            </w:r>
          </w:p>
        </w:tc>
        <w:tc>
          <w:tcPr>
            <w:tcW w:w="4414" w:type="dxa"/>
          </w:tcPr>
          <w:p w:rsidR="00DC0296" w:rsidRPr="005203AF" w:rsidRDefault="002E72E0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 xml:space="preserve">Debido a su uso execivo  puede </w:t>
            </w:r>
            <w:r w:rsidR="005203AF" w:rsidRPr="005203AF">
              <w:rPr>
                <w:rFonts w:ascii="Andalus" w:hAnsi="Andalus"/>
              </w:rPr>
              <w:t>producir problemas de adicción</w:t>
            </w:r>
          </w:p>
        </w:tc>
      </w:tr>
      <w:tr w:rsidR="00DC0296" w:rsidRPr="005203AF" w:rsidTr="00DC0296">
        <w:tc>
          <w:tcPr>
            <w:tcW w:w="4414" w:type="dxa"/>
          </w:tcPr>
          <w:p w:rsidR="00DC0296" w:rsidRPr="005203AF" w:rsidRDefault="00564784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>Capacidad de hablar con personas del todo el mundo</w:t>
            </w:r>
          </w:p>
        </w:tc>
        <w:tc>
          <w:tcPr>
            <w:tcW w:w="4414" w:type="dxa"/>
          </w:tcPr>
          <w:p w:rsidR="00DC0296" w:rsidRPr="005203AF" w:rsidRDefault="002E72E0" w:rsidP="00DC0296">
            <w:pPr>
              <w:rPr>
                <w:rFonts w:ascii="Andalus" w:hAnsi="Andalus"/>
              </w:rPr>
            </w:pPr>
            <w:r w:rsidRPr="005203AF">
              <w:rPr>
                <w:rFonts w:ascii="Andalus" w:hAnsi="Andalus"/>
              </w:rPr>
              <w:t xml:space="preserve">Problemas de la salud </w:t>
            </w:r>
          </w:p>
        </w:tc>
      </w:tr>
    </w:tbl>
    <w:tbl>
      <w:tblPr>
        <w:tblStyle w:val="Tablaconcuadrcula"/>
        <w:tblpPr w:leftFromText="141" w:rightFromText="141" w:vertAnchor="text" w:horzAnchor="margin" w:tblpY="353"/>
        <w:tblW w:w="0" w:type="auto"/>
        <w:tblLook w:val="04A0"/>
      </w:tblPr>
      <w:tblGrid>
        <w:gridCol w:w="2942"/>
        <w:gridCol w:w="2943"/>
        <w:gridCol w:w="2943"/>
      </w:tblGrid>
      <w:tr w:rsidR="0024276B" w:rsidTr="0024276B">
        <w:tc>
          <w:tcPr>
            <w:tcW w:w="2942" w:type="dxa"/>
            <w:shd w:val="clear" w:color="auto" w:fill="C5E0B3" w:themeFill="accent6" w:themeFillTint="66"/>
          </w:tcPr>
          <w:p w:rsidR="0024276B" w:rsidRPr="005203AF" w:rsidRDefault="0024276B" w:rsidP="0024276B">
            <w:pPr>
              <w:jc w:val="center"/>
              <w:rPr>
                <w:rFonts w:ascii="Andalus" w:hAnsi="Andalus"/>
                <w:color w:val="FFFFFF" w:themeColor="background1"/>
                <w:sz w:val="32"/>
                <w:szCs w:val="32"/>
              </w:rPr>
            </w:pPr>
            <w:r w:rsidRPr="005203AF">
              <w:rPr>
                <w:rFonts w:ascii="Andalus" w:hAnsi="Andalus"/>
                <w:sz w:val="32"/>
                <w:szCs w:val="32"/>
              </w:rPr>
              <w:t>Ramas de la informatica</w:t>
            </w:r>
          </w:p>
        </w:tc>
        <w:tc>
          <w:tcPr>
            <w:tcW w:w="2943" w:type="dxa"/>
            <w:shd w:val="clear" w:color="auto" w:fill="C5E0B3" w:themeFill="accent6" w:themeFillTint="66"/>
          </w:tcPr>
          <w:p w:rsidR="0024276B" w:rsidRPr="005203AF" w:rsidRDefault="0024276B" w:rsidP="0024276B">
            <w:pPr>
              <w:jc w:val="center"/>
              <w:rPr>
                <w:rFonts w:ascii="Andalus" w:hAnsi="Andalus"/>
                <w:sz w:val="32"/>
                <w:szCs w:val="32"/>
              </w:rPr>
            </w:pPr>
            <w:r w:rsidRPr="005203AF">
              <w:rPr>
                <w:rFonts w:ascii="Andalus" w:hAnsi="Andalus"/>
                <w:sz w:val="32"/>
                <w:szCs w:val="32"/>
              </w:rPr>
              <w:t>Se refiere a …</w:t>
            </w:r>
          </w:p>
        </w:tc>
        <w:tc>
          <w:tcPr>
            <w:tcW w:w="2943" w:type="dxa"/>
            <w:shd w:val="clear" w:color="auto" w:fill="C5E0B3" w:themeFill="accent6" w:themeFillTint="66"/>
          </w:tcPr>
          <w:p w:rsidR="0024276B" w:rsidRPr="005203AF" w:rsidRDefault="0024276B" w:rsidP="0024276B">
            <w:pPr>
              <w:jc w:val="center"/>
              <w:rPr>
                <w:rFonts w:ascii="Andalus" w:hAnsi="Andalus"/>
                <w:sz w:val="32"/>
                <w:szCs w:val="32"/>
              </w:rPr>
            </w:pPr>
            <w:r>
              <w:rPr>
                <w:rFonts w:ascii="Andalus" w:hAnsi="Andalus"/>
                <w:sz w:val="32"/>
                <w:szCs w:val="32"/>
              </w:rPr>
              <w:t>Ejemplos</w:t>
            </w:r>
          </w:p>
        </w:tc>
      </w:tr>
      <w:tr w:rsidR="0024276B" w:rsidTr="0024276B">
        <w:tc>
          <w:tcPr>
            <w:tcW w:w="2942" w:type="dxa"/>
          </w:tcPr>
          <w:p w:rsidR="0024276B" w:rsidRPr="005203AF" w:rsidRDefault="0024276B" w:rsidP="0024276B">
            <w:pPr>
              <w:rPr>
                <w:rFonts w:ascii="Andalus" w:hAnsi="Andalus"/>
                <w:sz w:val="32"/>
                <w:szCs w:val="32"/>
              </w:rPr>
            </w:pPr>
            <w:r w:rsidRPr="005203AF">
              <w:rPr>
                <w:rFonts w:ascii="Andalus" w:hAnsi="Andalus"/>
                <w:sz w:val="32"/>
                <w:szCs w:val="32"/>
              </w:rPr>
              <w:t>Computación</w:t>
            </w:r>
          </w:p>
        </w:tc>
        <w:tc>
          <w:tcPr>
            <w:tcW w:w="2943" w:type="dxa"/>
          </w:tcPr>
          <w:p w:rsidR="0024276B" w:rsidRPr="0024276B" w:rsidRDefault="0024276B" w:rsidP="0024276B">
            <w:pPr>
              <w:jc w:val="center"/>
              <w:rPr>
                <w:rFonts w:ascii="Andalus" w:hAnsi="Andalus"/>
              </w:rPr>
            </w:pPr>
            <w:r w:rsidRPr="0024276B">
              <w:rPr>
                <w:rFonts w:ascii="Andalus" w:hAnsi="Andalus"/>
              </w:rPr>
              <w:t xml:space="preserve">Una ciencia completamente vinculada principalmente </w:t>
            </w:r>
            <w:r>
              <w:rPr>
                <w:rFonts w:ascii="Andalus" w:hAnsi="Andalus"/>
              </w:rPr>
              <w:t>a la informá</w:t>
            </w:r>
            <w:r w:rsidRPr="0024276B">
              <w:rPr>
                <w:rFonts w:ascii="Andalus" w:hAnsi="Andalus"/>
              </w:rPr>
              <w:t>tica</w:t>
            </w:r>
          </w:p>
        </w:tc>
        <w:tc>
          <w:tcPr>
            <w:tcW w:w="2943" w:type="dxa"/>
          </w:tcPr>
          <w:p w:rsidR="00E13001" w:rsidRDefault="00E13001" w:rsidP="00E13001">
            <w:pPr>
              <w:rPr>
                <w:rFonts w:ascii="Andalus" w:hAnsi="Andalus"/>
                <w:sz w:val="24"/>
                <w:szCs w:val="24"/>
              </w:rPr>
            </w:pPr>
            <w:r>
              <w:rPr>
                <w:rFonts w:ascii="Andalus" w:hAnsi="Andalus"/>
                <w:sz w:val="24"/>
                <w:szCs w:val="24"/>
              </w:rPr>
              <w:t xml:space="preserve">  </w:t>
            </w:r>
            <w:r w:rsidRPr="00E13001">
              <w:rPr>
                <w:rFonts w:ascii="Andalus" w:hAnsi="Andalus"/>
                <w:sz w:val="24"/>
                <w:szCs w:val="24"/>
              </w:rPr>
              <w:t xml:space="preserve">Microsoft </w:t>
            </w:r>
            <w:r>
              <w:rPr>
                <w:rFonts w:ascii="Andalus" w:hAnsi="Andalus"/>
                <w:sz w:val="24"/>
                <w:szCs w:val="24"/>
              </w:rPr>
              <w:t>word</w:t>
            </w:r>
          </w:p>
          <w:p w:rsidR="00E13001" w:rsidRDefault="00E13001" w:rsidP="00E13001">
            <w:pPr>
              <w:rPr>
                <w:rFonts w:ascii="Andalus" w:hAnsi="Andalus"/>
                <w:sz w:val="24"/>
                <w:szCs w:val="24"/>
              </w:rPr>
            </w:pPr>
            <w:r w:rsidRPr="00E13001">
              <w:rPr>
                <w:rFonts w:ascii="Andalus" w:hAnsi="Andalus"/>
                <w:sz w:val="24"/>
                <w:szCs w:val="24"/>
              </w:rPr>
              <w:t xml:space="preserve"> </w:t>
            </w:r>
            <w:r>
              <w:rPr>
                <w:rFonts w:ascii="Andalus" w:hAnsi="Andalus"/>
                <w:sz w:val="24"/>
                <w:szCs w:val="24"/>
              </w:rPr>
              <w:t xml:space="preserve"> </w:t>
            </w:r>
            <w:r w:rsidRPr="00E13001">
              <w:rPr>
                <w:rFonts w:ascii="Andalus" w:hAnsi="Andalus"/>
                <w:sz w:val="24"/>
                <w:szCs w:val="24"/>
              </w:rPr>
              <w:t>microsoft windows</w:t>
            </w:r>
          </w:p>
          <w:p w:rsidR="0024276B" w:rsidRPr="00E13001" w:rsidRDefault="00E13001" w:rsidP="00E13001">
            <w:pPr>
              <w:rPr>
                <w:rFonts w:ascii="Andalus" w:hAnsi="Andalus"/>
                <w:sz w:val="24"/>
                <w:szCs w:val="24"/>
              </w:rPr>
            </w:pPr>
            <w:r w:rsidRPr="00E13001">
              <w:rPr>
                <w:rFonts w:ascii="Andalus" w:hAnsi="Andalus"/>
                <w:sz w:val="24"/>
                <w:szCs w:val="24"/>
              </w:rPr>
              <w:t xml:space="preserve"> </w:t>
            </w:r>
            <w:r>
              <w:rPr>
                <w:rFonts w:ascii="Andalus" w:hAnsi="Andalus"/>
                <w:sz w:val="24"/>
                <w:szCs w:val="24"/>
              </w:rPr>
              <w:t xml:space="preserve"> </w:t>
            </w:r>
            <w:r w:rsidRPr="00E13001">
              <w:rPr>
                <w:rFonts w:ascii="Andalus" w:hAnsi="Andalus"/>
                <w:sz w:val="24"/>
                <w:szCs w:val="24"/>
              </w:rPr>
              <w:t>mozilla firefox.</w:t>
            </w:r>
          </w:p>
        </w:tc>
      </w:tr>
      <w:tr w:rsidR="0024276B" w:rsidTr="0024276B">
        <w:tc>
          <w:tcPr>
            <w:tcW w:w="2942" w:type="dxa"/>
          </w:tcPr>
          <w:p w:rsidR="0024276B" w:rsidRPr="005203AF" w:rsidRDefault="0024276B" w:rsidP="0024276B">
            <w:pPr>
              <w:rPr>
                <w:rFonts w:ascii="Andalus" w:hAnsi="Andalus"/>
                <w:sz w:val="32"/>
                <w:szCs w:val="32"/>
              </w:rPr>
            </w:pPr>
            <w:r w:rsidRPr="005203AF">
              <w:rPr>
                <w:rFonts w:ascii="Andalus" w:hAnsi="Andalus"/>
                <w:sz w:val="32"/>
                <w:szCs w:val="32"/>
              </w:rPr>
              <w:t>Ofimática</w:t>
            </w:r>
          </w:p>
        </w:tc>
        <w:tc>
          <w:tcPr>
            <w:tcW w:w="2943" w:type="dxa"/>
          </w:tcPr>
          <w:p w:rsidR="0024276B" w:rsidRPr="0024276B" w:rsidRDefault="0024276B" w:rsidP="0024276B">
            <w:pPr>
              <w:jc w:val="center"/>
              <w:rPr>
                <w:rFonts w:ascii="Andalus" w:hAnsi="Andalus"/>
              </w:rPr>
            </w:pPr>
            <w:r w:rsidRPr="0024276B">
              <w:rPr>
                <w:rFonts w:ascii="Andalus" w:hAnsi="Andalus"/>
              </w:rPr>
              <w:t xml:space="preserve">Un grupo de métodos y programas </w:t>
            </w:r>
          </w:p>
        </w:tc>
        <w:tc>
          <w:tcPr>
            <w:tcW w:w="2943" w:type="dxa"/>
          </w:tcPr>
          <w:p w:rsidR="00E13001" w:rsidRPr="00E13001" w:rsidRDefault="00E13001" w:rsidP="00E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Microsoft Office </w:t>
            </w:r>
          </w:p>
          <w:p w:rsidR="00E13001" w:rsidRPr="00E13001" w:rsidRDefault="00E13001" w:rsidP="00E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eastAsia="es-AR"/>
              </w:rPr>
              <w:t xml:space="preserve"> </w:t>
            </w:r>
            <w:r w:rsidRPr="00E1300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Google Drive.</w:t>
            </w:r>
          </w:p>
          <w:p w:rsidR="0024276B" w:rsidRPr="005203AF" w:rsidRDefault="00E13001" w:rsidP="00E13001">
            <w:pPr>
              <w:tabs>
                <w:tab w:val="left" w:pos="615"/>
              </w:tabs>
              <w:rPr>
                <w:rFonts w:ascii="Andalus" w:hAnsi="Andalus"/>
                <w:sz w:val="32"/>
                <w:szCs w:val="32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eastAsia="es-AR"/>
              </w:rPr>
              <w:t xml:space="preserve">  </w:t>
            </w:r>
            <w:r w:rsidRPr="00E1300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ONLYOFFICE.</w:t>
            </w:r>
          </w:p>
        </w:tc>
      </w:tr>
      <w:tr w:rsidR="0024276B" w:rsidTr="0024276B">
        <w:tc>
          <w:tcPr>
            <w:tcW w:w="2942" w:type="dxa"/>
          </w:tcPr>
          <w:p w:rsidR="0024276B" w:rsidRPr="005203AF" w:rsidRDefault="0024276B" w:rsidP="0024276B">
            <w:pPr>
              <w:rPr>
                <w:rFonts w:ascii="Andalus" w:hAnsi="Andalus"/>
                <w:sz w:val="32"/>
                <w:szCs w:val="32"/>
              </w:rPr>
            </w:pPr>
            <w:r>
              <w:rPr>
                <w:rFonts w:ascii="Andalus" w:hAnsi="Andalus"/>
                <w:sz w:val="32"/>
                <w:szCs w:val="32"/>
              </w:rPr>
              <w:t>Telemática</w:t>
            </w:r>
          </w:p>
        </w:tc>
        <w:tc>
          <w:tcPr>
            <w:tcW w:w="2943" w:type="dxa"/>
          </w:tcPr>
          <w:p w:rsidR="0024276B" w:rsidRPr="0024276B" w:rsidRDefault="0024276B" w:rsidP="0024276B">
            <w:pPr>
              <w:jc w:val="center"/>
              <w:rPr>
                <w:rFonts w:ascii="Andalus" w:hAnsi="Andalus"/>
              </w:rPr>
            </w:pPr>
            <w:r w:rsidRPr="0024276B">
              <w:rPr>
                <w:rFonts w:ascii="Andalus" w:hAnsi="Andalus"/>
              </w:rPr>
              <w:t xml:space="preserve">La combinación de la informática y la tecnología para el envio y recepción de datos </w:t>
            </w:r>
          </w:p>
        </w:tc>
        <w:tc>
          <w:tcPr>
            <w:tcW w:w="2943" w:type="dxa"/>
          </w:tcPr>
          <w:p w:rsidR="0024276B" w:rsidRPr="0082242D" w:rsidRDefault="0082242D" w:rsidP="0082242D">
            <w:pPr>
              <w:rPr>
                <w:rStyle w:val="hgkelc"/>
                <w:sz w:val="28"/>
                <w:szCs w:val="28"/>
              </w:rPr>
            </w:pPr>
            <w:r w:rsidRPr="0082242D">
              <w:rPr>
                <w:rStyle w:val="hgkelc"/>
                <w:sz w:val="28"/>
                <w:szCs w:val="28"/>
              </w:rPr>
              <w:t>WhatsApp</w:t>
            </w:r>
          </w:p>
          <w:p w:rsidR="0082242D" w:rsidRPr="0024276B" w:rsidRDefault="0082242D" w:rsidP="0082242D">
            <w:pPr>
              <w:rPr>
                <w:rFonts w:ascii="Andalus" w:hAnsi="Andalus"/>
              </w:rPr>
            </w:pPr>
            <w:r>
              <w:rPr>
                <w:rStyle w:val="hgkelc"/>
                <w:sz w:val="28"/>
                <w:szCs w:val="28"/>
              </w:rPr>
              <w:t>E</w:t>
            </w:r>
            <w:r w:rsidRPr="0082242D">
              <w:rPr>
                <w:rStyle w:val="hgkelc"/>
                <w:sz w:val="28"/>
                <w:szCs w:val="28"/>
              </w:rPr>
              <w:t>mail</w:t>
            </w:r>
          </w:p>
        </w:tc>
      </w:tr>
      <w:tr w:rsidR="0024276B" w:rsidTr="0024276B">
        <w:tc>
          <w:tcPr>
            <w:tcW w:w="2942" w:type="dxa"/>
          </w:tcPr>
          <w:p w:rsidR="0024276B" w:rsidRPr="005203AF" w:rsidRDefault="0024276B" w:rsidP="0024276B">
            <w:pPr>
              <w:rPr>
                <w:rFonts w:ascii="Andalus" w:hAnsi="Andalus"/>
                <w:sz w:val="32"/>
                <w:szCs w:val="32"/>
              </w:rPr>
            </w:pPr>
            <w:r>
              <w:rPr>
                <w:rFonts w:ascii="Andalus" w:hAnsi="Andalus"/>
                <w:sz w:val="32"/>
                <w:szCs w:val="32"/>
              </w:rPr>
              <w:t>Cibernética</w:t>
            </w:r>
          </w:p>
        </w:tc>
        <w:tc>
          <w:tcPr>
            <w:tcW w:w="2943" w:type="dxa"/>
          </w:tcPr>
          <w:p w:rsidR="0024276B" w:rsidRPr="0024276B" w:rsidRDefault="0024276B" w:rsidP="0024276B">
            <w:pPr>
              <w:jc w:val="center"/>
              <w:rPr>
                <w:rFonts w:ascii="Andalus" w:hAnsi="Andalus"/>
              </w:rPr>
            </w:pPr>
            <w:r w:rsidRPr="0024276B">
              <w:rPr>
                <w:rFonts w:ascii="Andalus" w:hAnsi="Andalus"/>
              </w:rPr>
              <w:t>Ciencia que estudia la comunicación y de regulación de los seres vivos</w:t>
            </w:r>
          </w:p>
        </w:tc>
        <w:tc>
          <w:tcPr>
            <w:tcW w:w="2943" w:type="dxa"/>
          </w:tcPr>
          <w:p w:rsidR="0024276B" w:rsidRPr="00252F2C" w:rsidRDefault="00252F2C" w:rsidP="00252F2C">
            <w:pPr>
              <w:rPr>
                <w:rStyle w:val="hgkelc"/>
                <w:sz w:val="24"/>
                <w:szCs w:val="24"/>
              </w:rPr>
            </w:pPr>
            <w:r w:rsidRPr="00252F2C">
              <w:rPr>
                <w:rStyle w:val="hgkelc"/>
                <w:sz w:val="24"/>
                <w:szCs w:val="24"/>
              </w:rPr>
              <w:t>máquinas de una fábrica</w:t>
            </w:r>
          </w:p>
          <w:p w:rsidR="00252F2C" w:rsidRPr="0082242D" w:rsidRDefault="00252F2C" w:rsidP="00252F2C">
            <w:pPr>
              <w:rPr>
                <w:rFonts w:ascii="Andalus" w:hAnsi="Andalus"/>
                <w:sz w:val="24"/>
                <w:szCs w:val="24"/>
              </w:rPr>
            </w:pPr>
            <w:r w:rsidRPr="00252F2C">
              <w:rPr>
                <w:rStyle w:val="hgkelc"/>
                <w:sz w:val="24"/>
                <w:szCs w:val="24"/>
              </w:rPr>
              <w:t>prótesis</w:t>
            </w:r>
          </w:p>
        </w:tc>
      </w:tr>
      <w:tr w:rsidR="0024276B" w:rsidTr="0024276B">
        <w:tc>
          <w:tcPr>
            <w:tcW w:w="2942" w:type="dxa"/>
          </w:tcPr>
          <w:p w:rsidR="0024276B" w:rsidRPr="005203AF" w:rsidRDefault="0024276B" w:rsidP="0024276B">
            <w:pPr>
              <w:rPr>
                <w:rFonts w:ascii="Andalus" w:hAnsi="Andalus"/>
                <w:sz w:val="32"/>
                <w:szCs w:val="32"/>
              </w:rPr>
            </w:pPr>
            <w:r>
              <w:rPr>
                <w:rFonts w:ascii="Andalus" w:hAnsi="Andalus"/>
                <w:sz w:val="32"/>
                <w:szCs w:val="32"/>
              </w:rPr>
              <w:t>Robótica</w:t>
            </w:r>
          </w:p>
        </w:tc>
        <w:tc>
          <w:tcPr>
            <w:tcW w:w="2943" w:type="dxa"/>
          </w:tcPr>
          <w:p w:rsidR="0024276B" w:rsidRPr="0024276B" w:rsidRDefault="0024276B" w:rsidP="0024276B">
            <w:pPr>
              <w:jc w:val="center"/>
              <w:rPr>
                <w:rFonts w:ascii="Andalus" w:hAnsi="Andalus"/>
              </w:rPr>
            </w:pPr>
            <w:r w:rsidRPr="0024276B">
              <w:rPr>
                <w:rFonts w:ascii="Andalus" w:hAnsi="Andalus"/>
              </w:rPr>
              <w:t>Tecnología destinada a la creación de robot u otros aparatos</w:t>
            </w:r>
            <w:r w:rsidR="00252F2C">
              <w:rPr>
                <w:rFonts w:ascii="Andalus" w:hAnsi="Andalus"/>
              </w:rPr>
              <w:t xml:space="preserve"> </w:t>
            </w:r>
            <w:r w:rsidR="00252F2C">
              <w:rPr>
                <w:rStyle w:val="hgkelc"/>
              </w:rPr>
              <w:t xml:space="preserve">capaces de realizar actividades </w:t>
            </w:r>
            <w:r w:rsidR="00252F2C" w:rsidRPr="00252F2C">
              <w:rPr>
                <w:rStyle w:val="hgkelc"/>
                <w:bCs/>
              </w:rPr>
              <w:t>que</w:t>
            </w:r>
            <w:r w:rsidR="00252F2C">
              <w:rPr>
                <w:rStyle w:val="hgkelc"/>
              </w:rPr>
              <w:t xml:space="preserve"> podría realizar</w:t>
            </w:r>
          </w:p>
        </w:tc>
        <w:tc>
          <w:tcPr>
            <w:tcW w:w="2943" w:type="dxa"/>
          </w:tcPr>
          <w:p w:rsidR="0024276B" w:rsidRDefault="00252F2C" w:rsidP="0024276B">
            <w:pPr>
              <w:jc w:val="center"/>
              <w:rPr>
                <w:rFonts w:ascii="Andalus" w:hAnsi="Andalus"/>
              </w:rPr>
            </w:pPr>
            <w:r w:rsidRPr="00252F2C">
              <w:rPr>
                <w:rFonts w:ascii="Andalus" w:hAnsi="Andalus"/>
              </w:rPr>
              <w:t>Maquinas que realizaran actividades</w:t>
            </w:r>
            <w:r>
              <w:rPr>
                <w:rFonts w:ascii="Andalus" w:hAnsi="Andalus"/>
              </w:rPr>
              <w:t>:</w:t>
            </w:r>
          </w:p>
          <w:p w:rsidR="00252F2C" w:rsidRDefault="00252F2C" w:rsidP="00252F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Sociales</w:t>
            </w:r>
          </w:p>
          <w:p w:rsidR="00252F2C" w:rsidRDefault="00252F2C" w:rsidP="00252F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2F2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Militar y seguridad.</w:t>
            </w:r>
          </w:p>
          <w:p w:rsidR="00252F2C" w:rsidRPr="00252F2C" w:rsidRDefault="00252F2C" w:rsidP="00252F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2F2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Medicina o médic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as</w:t>
            </w:r>
          </w:p>
        </w:tc>
      </w:tr>
      <w:tr w:rsidR="0024276B" w:rsidTr="0024276B">
        <w:tc>
          <w:tcPr>
            <w:tcW w:w="2942" w:type="dxa"/>
          </w:tcPr>
          <w:p w:rsidR="0024276B" w:rsidRPr="00E13001" w:rsidRDefault="0024276B" w:rsidP="0024276B">
            <w:pPr>
              <w:rPr>
                <w:rFonts w:ascii="Andalus" w:hAnsi="Andalus"/>
                <w:sz w:val="32"/>
                <w:szCs w:val="32"/>
              </w:rPr>
            </w:pPr>
            <w:r w:rsidRPr="00E13001">
              <w:rPr>
                <w:rFonts w:ascii="Andalus" w:hAnsi="Andalus"/>
                <w:sz w:val="32"/>
                <w:szCs w:val="32"/>
              </w:rPr>
              <w:t>mecatrónica</w:t>
            </w:r>
          </w:p>
        </w:tc>
        <w:tc>
          <w:tcPr>
            <w:tcW w:w="2943" w:type="dxa"/>
          </w:tcPr>
          <w:p w:rsidR="00E13001" w:rsidRPr="00E13001" w:rsidRDefault="00E13001" w:rsidP="00E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bookmarkStart w:id="0" w:name="_GoBack"/>
            <w:bookmarkEnd w:id="0"/>
            <w:r w:rsidRPr="00E130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AR"/>
              </w:rPr>
              <w:t>Mecatrónica</w:t>
            </w:r>
            <w:r w:rsidRPr="00E1300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es la forma de describir la práctica de integrar equipos de trabajo formados por diseñadores de productos, de</w:t>
            </w:r>
            <w:r w:rsidR="00A6322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personal de manufactura,etc.</w:t>
            </w:r>
          </w:p>
          <w:p w:rsidR="00E13001" w:rsidRPr="00E13001" w:rsidRDefault="00E13001" w:rsidP="00E1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4" w:history="1">
              <w:r w:rsidRPr="00E130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br/>
              </w:r>
            </w:hyperlink>
          </w:p>
          <w:p w:rsidR="0024276B" w:rsidRPr="00E13001" w:rsidRDefault="0024276B" w:rsidP="0024276B">
            <w:pPr>
              <w:jc w:val="center"/>
              <w:rPr>
                <w:rFonts w:ascii="Andalus" w:hAnsi="Andalus"/>
              </w:rPr>
            </w:pPr>
          </w:p>
        </w:tc>
        <w:tc>
          <w:tcPr>
            <w:tcW w:w="2943" w:type="dxa"/>
          </w:tcPr>
          <w:p w:rsidR="00A63221" w:rsidRPr="00A63221" w:rsidRDefault="00A63221" w:rsidP="00A63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eastAsia="es-AR"/>
              </w:rPr>
              <w:lastRenderedPageBreak/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Drones </w:t>
            </w:r>
            <w:r w:rsidRPr="00A6322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  <w:p w:rsidR="00A63221" w:rsidRPr="00A63221" w:rsidRDefault="00A63221" w:rsidP="00A63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eastAsia="es-A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Robots</w:t>
            </w:r>
            <w:r w:rsidRPr="00A6322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  <w:p w:rsidR="0024276B" w:rsidRPr="005203AF" w:rsidRDefault="00A63221" w:rsidP="00A63221">
            <w:pPr>
              <w:jc w:val="center"/>
              <w:rPr>
                <w:rFonts w:ascii="Andalus" w:hAnsi="Andalus"/>
                <w:sz w:val="32"/>
                <w:szCs w:val="32"/>
              </w:rPr>
            </w:pPr>
            <w:r w:rsidRPr="00A6322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Máquinas ensambladoras</w:t>
            </w:r>
          </w:p>
        </w:tc>
      </w:tr>
    </w:tbl>
    <w:p w:rsidR="00C13905" w:rsidRPr="00564784" w:rsidRDefault="00C13905" w:rsidP="00DC0296">
      <w:pPr>
        <w:rPr>
          <w:rFonts w:ascii="Andalus" w:hAnsi="Andalus"/>
          <w:sz w:val="28"/>
          <w:szCs w:val="28"/>
        </w:rPr>
      </w:pPr>
    </w:p>
    <w:p w:rsidR="005203AF" w:rsidRPr="005203AF" w:rsidRDefault="005203AF" w:rsidP="00C13905">
      <w:pPr>
        <w:jc w:val="center"/>
        <w:rPr>
          <w:rFonts w:ascii="Andalus" w:hAnsi="Andalus"/>
          <w:color w:val="FFFFFF" w:themeColor="background1"/>
          <w:sz w:val="40"/>
          <w:szCs w:val="40"/>
        </w:rPr>
      </w:pPr>
      <w:r w:rsidRPr="005203AF">
        <w:rPr>
          <w:rFonts w:ascii="Andalus" w:hAnsi="Andalus"/>
          <w:color w:val="FFFFFF" w:themeColor="background1"/>
          <w:sz w:val="40"/>
          <w:szCs w:val="40"/>
        </w:rPr>
        <w:t>.</w:t>
      </w:r>
    </w:p>
    <w:p w:rsidR="00DC0296" w:rsidRPr="005203AF" w:rsidRDefault="00DC0296" w:rsidP="00C13905">
      <w:pPr>
        <w:jc w:val="center"/>
        <w:rPr>
          <w:rFonts w:ascii="Andalus" w:hAnsi="Andalus"/>
          <w:color w:val="FFFFFF" w:themeColor="background1"/>
          <w:sz w:val="40"/>
          <w:szCs w:val="40"/>
        </w:rPr>
      </w:pPr>
    </w:p>
    <w:p w:rsidR="005203AF" w:rsidRPr="005203AF" w:rsidRDefault="005203AF" w:rsidP="00C13905">
      <w:pPr>
        <w:jc w:val="center"/>
        <w:rPr>
          <w:rFonts w:ascii="Andalus" w:hAnsi="Andalus"/>
          <w:color w:val="FFFFFF" w:themeColor="background1"/>
          <w:sz w:val="40"/>
          <w:szCs w:val="40"/>
        </w:rPr>
      </w:pPr>
      <w:r w:rsidRPr="005203AF">
        <w:rPr>
          <w:rFonts w:ascii="Andalus" w:hAnsi="Andalus"/>
          <w:color w:val="FFFFFF" w:themeColor="background1"/>
          <w:sz w:val="40"/>
          <w:szCs w:val="40"/>
        </w:rPr>
        <w:t>.</w:t>
      </w:r>
    </w:p>
    <w:p w:rsidR="005203AF" w:rsidRPr="005203AF" w:rsidRDefault="005203AF" w:rsidP="00C13905">
      <w:pPr>
        <w:jc w:val="center"/>
        <w:rPr>
          <w:rFonts w:ascii="Andalus" w:hAnsi="Andalus"/>
          <w:color w:val="FFFFFF" w:themeColor="background1"/>
          <w:sz w:val="40"/>
          <w:szCs w:val="40"/>
        </w:rPr>
      </w:pPr>
      <w:r w:rsidRPr="005203AF">
        <w:rPr>
          <w:rFonts w:ascii="Andalus" w:hAnsi="Andalus"/>
          <w:color w:val="FFFFFF" w:themeColor="background1"/>
          <w:sz w:val="40"/>
          <w:szCs w:val="40"/>
        </w:rPr>
        <w:t>.</w:t>
      </w:r>
    </w:p>
    <w:p w:rsidR="005203AF" w:rsidRPr="005203AF" w:rsidRDefault="005203AF" w:rsidP="00C13905">
      <w:pPr>
        <w:jc w:val="center"/>
        <w:rPr>
          <w:rFonts w:ascii="Andalus" w:hAnsi="Andalus"/>
          <w:color w:val="FFFFFF" w:themeColor="background1"/>
          <w:sz w:val="40"/>
          <w:szCs w:val="40"/>
        </w:rPr>
      </w:pPr>
    </w:p>
    <w:p w:rsidR="005203AF" w:rsidRPr="005203AF" w:rsidRDefault="005203AF" w:rsidP="00C13905">
      <w:pPr>
        <w:jc w:val="center"/>
        <w:rPr>
          <w:rFonts w:ascii="Andalus" w:hAnsi="Andalus"/>
          <w:color w:val="FFFFFF" w:themeColor="background1"/>
          <w:sz w:val="40"/>
          <w:szCs w:val="40"/>
        </w:rPr>
      </w:pPr>
      <w:r w:rsidRPr="005203AF">
        <w:rPr>
          <w:rFonts w:ascii="Andalus" w:hAnsi="Andalus"/>
          <w:color w:val="FFFFFF" w:themeColor="background1"/>
          <w:sz w:val="40"/>
          <w:szCs w:val="40"/>
        </w:rPr>
        <w:t>.</w:t>
      </w:r>
    </w:p>
    <w:p w:rsidR="005203AF" w:rsidRDefault="005203AF" w:rsidP="00C13905">
      <w:pPr>
        <w:jc w:val="center"/>
        <w:rPr>
          <w:rFonts w:ascii="Andalus" w:hAnsi="Andalus"/>
          <w:sz w:val="40"/>
          <w:szCs w:val="40"/>
        </w:rPr>
      </w:pPr>
    </w:p>
    <w:p w:rsidR="005203AF" w:rsidRPr="00C13905" w:rsidRDefault="005203AF" w:rsidP="005203AF">
      <w:pPr>
        <w:rPr>
          <w:rFonts w:ascii="Andalus" w:hAnsi="Andalus"/>
          <w:sz w:val="40"/>
          <w:szCs w:val="40"/>
        </w:rPr>
      </w:pPr>
    </w:p>
    <w:sectPr w:rsidR="005203AF" w:rsidRPr="00C13905" w:rsidSect="00C23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C13905"/>
    <w:rsid w:val="0024276B"/>
    <w:rsid w:val="00252F2C"/>
    <w:rsid w:val="002E72E0"/>
    <w:rsid w:val="004C2CF4"/>
    <w:rsid w:val="005203AF"/>
    <w:rsid w:val="00564784"/>
    <w:rsid w:val="007B61CE"/>
    <w:rsid w:val="0082242D"/>
    <w:rsid w:val="00A63221"/>
    <w:rsid w:val="00C13905"/>
    <w:rsid w:val="00C23C2C"/>
    <w:rsid w:val="00D86D4C"/>
    <w:rsid w:val="00DC0296"/>
    <w:rsid w:val="00E13001"/>
    <w:rsid w:val="00F14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C2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39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139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C139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DC0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Fuentedeprrafopredeter"/>
    <w:rsid w:val="00E13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catronica.unam.mx/def_mecatronica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GABINETE_19</dc:creator>
  <cp:keywords/>
  <dc:description/>
  <cp:lastModifiedBy>Usuario</cp:lastModifiedBy>
  <cp:revision>3</cp:revision>
  <dcterms:created xsi:type="dcterms:W3CDTF">2022-04-29T12:27:00Z</dcterms:created>
  <dcterms:modified xsi:type="dcterms:W3CDTF">2022-05-21T14:43:00Z</dcterms:modified>
</cp:coreProperties>
</file>