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EA04" w14:textId="20D0007A" w:rsidR="004B1D20" w:rsidRPr="00BC1D66" w:rsidRDefault="00D741D7" w:rsidP="00D741D7">
      <w:pPr>
        <w:pStyle w:val="Prrafodelista"/>
        <w:numPr>
          <w:ilvl w:val="0"/>
          <w:numId w:val="12"/>
        </w:numPr>
        <w:spacing w:after="0"/>
        <w:rPr>
          <w:rFonts w:ascii="Britannic Bold" w:hAnsi="Britannic Bold"/>
          <w:b/>
          <w:bCs/>
          <w:color w:val="4472C4" w:themeColor="accent1"/>
          <w:sz w:val="28"/>
          <w:szCs w:val="28"/>
        </w:rPr>
      </w:pPr>
      <w:r w:rsidRPr="00BC1D66">
        <w:rPr>
          <w:b/>
          <w:bCs/>
          <w:sz w:val="28"/>
          <w:szCs w:val="28"/>
          <w:u w:val="single"/>
        </w:rPr>
        <w:t>Tema</w:t>
      </w:r>
      <w:r w:rsidRPr="00BC1D66">
        <w:rPr>
          <w:b/>
          <w:bCs/>
          <w:sz w:val="28"/>
          <w:szCs w:val="28"/>
        </w:rPr>
        <w:t xml:space="preserve">: </w:t>
      </w:r>
      <w:r w:rsidRPr="00BC1D66">
        <w:rPr>
          <w:rFonts w:ascii="Britannic Bold" w:hAnsi="Britannic Bold"/>
          <w:b/>
          <w:bCs/>
          <w:color w:val="4472C4" w:themeColor="accent1"/>
          <w:sz w:val="28"/>
          <w:szCs w:val="28"/>
        </w:rPr>
        <w:t>Clase de palabra: El adjetivo</w:t>
      </w:r>
    </w:p>
    <w:p w14:paraId="58C51E0F" w14:textId="77777777" w:rsidR="00A34800" w:rsidRPr="00A34800" w:rsidRDefault="00A34800" w:rsidP="00A34800">
      <w:pPr>
        <w:pStyle w:val="Prrafodelista"/>
        <w:numPr>
          <w:ilvl w:val="0"/>
          <w:numId w:val="12"/>
        </w:numPr>
        <w:rPr>
          <w:sz w:val="16"/>
          <w:szCs w:val="16"/>
        </w:rPr>
      </w:pPr>
      <w:r w:rsidRPr="00A34800">
        <w:rPr>
          <w:sz w:val="16"/>
          <w:szCs w:val="16"/>
        </w:rPr>
        <w:t>Grilla de Evaluación de contenidos:</w:t>
      </w:r>
    </w:p>
    <w:tbl>
      <w:tblPr>
        <w:tblStyle w:val="Tablaconcuadrcula"/>
        <w:tblW w:w="9709" w:type="dxa"/>
        <w:tblInd w:w="-5" w:type="dxa"/>
        <w:tblLook w:val="04A0" w:firstRow="1" w:lastRow="0" w:firstColumn="1" w:lastColumn="0" w:noHBand="0" w:noVBand="1"/>
      </w:tblPr>
      <w:tblGrid>
        <w:gridCol w:w="2625"/>
        <w:gridCol w:w="1084"/>
        <w:gridCol w:w="1082"/>
        <w:gridCol w:w="903"/>
        <w:gridCol w:w="1082"/>
        <w:gridCol w:w="1080"/>
        <w:gridCol w:w="1853"/>
      </w:tblGrid>
      <w:tr w:rsidR="00A34800" w:rsidRPr="00F417F3" w14:paraId="53969648" w14:textId="77777777" w:rsidTr="00BC1D66">
        <w:trPr>
          <w:trHeight w:val="343"/>
        </w:trPr>
        <w:tc>
          <w:tcPr>
            <w:tcW w:w="2625" w:type="dxa"/>
            <w:tcBorders>
              <w:top w:val="single" w:sz="4" w:space="0" w:color="auto"/>
              <w:left w:val="single" w:sz="4" w:space="0" w:color="auto"/>
              <w:bottom w:val="single" w:sz="4" w:space="0" w:color="auto"/>
              <w:right w:val="single" w:sz="4" w:space="0" w:color="auto"/>
            </w:tcBorders>
            <w:hideMark/>
          </w:tcPr>
          <w:p w14:paraId="1D1EFDB8" w14:textId="77777777" w:rsidR="00A34800" w:rsidRPr="00BC1D66" w:rsidRDefault="00A34800" w:rsidP="00D2237E">
            <w:pPr>
              <w:jc w:val="center"/>
              <w:rPr>
                <w:sz w:val="12"/>
                <w:szCs w:val="12"/>
              </w:rPr>
            </w:pPr>
            <w:r w:rsidRPr="00BC1D66">
              <w:rPr>
                <w:sz w:val="12"/>
                <w:szCs w:val="12"/>
              </w:rPr>
              <w:t>CAPACIDADES ESPECÍFICAS A EVALUAR</w:t>
            </w:r>
          </w:p>
        </w:tc>
        <w:tc>
          <w:tcPr>
            <w:tcW w:w="1084" w:type="dxa"/>
            <w:tcBorders>
              <w:top w:val="single" w:sz="4" w:space="0" w:color="auto"/>
              <w:left w:val="single" w:sz="4" w:space="0" w:color="auto"/>
              <w:bottom w:val="single" w:sz="4" w:space="0" w:color="auto"/>
              <w:right w:val="single" w:sz="4" w:space="0" w:color="auto"/>
            </w:tcBorders>
          </w:tcPr>
          <w:p w14:paraId="7413F045" w14:textId="77777777" w:rsidR="00A34800" w:rsidRPr="00BC1D66" w:rsidRDefault="00A34800" w:rsidP="00D2237E">
            <w:pPr>
              <w:jc w:val="center"/>
              <w:rPr>
                <w:b/>
                <w:bCs/>
                <w:sz w:val="12"/>
                <w:szCs w:val="12"/>
              </w:rPr>
            </w:pPr>
            <w:r w:rsidRPr="00BC1D66">
              <w:rPr>
                <w:b/>
                <w:bCs/>
                <w:sz w:val="12"/>
                <w:szCs w:val="12"/>
              </w:rPr>
              <w:t>LS</w:t>
            </w:r>
          </w:p>
        </w:tc>
        <w:tc>
          <w:tcPr>
            <w:tcW w:w="1082" w:type="dxa"/>
            <w:tcBorders>
              <w:top w:val="single" w:sz="4" w:space="0" w:color="auto"/>
              <w:left w:val="single" w:sz="4" w:space="0" w:color="auto"/>
              <w:bottom w:val="single" w:sz="4" w:space="0" w:color="auto"/>
              <w:right w:val="single" w:sz="4" w:space="0" w:color="auto"/>
            </w:tcBorders>
          </w:tcPr>
          <w:p w14:paraId="5267D570" w14:textId="77777777" w:rsidR="00A34800" w:rsidRPr="00BC1D66" w:rsidRDefault="00A34800" w:rsidP="00D2237E">
            <w:pPr>
              <w:jc w:val="center"/>
              <w:rPr>
                <w:b/>
                <w:bCs/>
                <w:sz w:val="12"/>
                <w:szCs w:val="12"/>
              </w:rPr>
            </w:pPr>
            <w:r w:rsidRPr="00BC1D66">
              <w:rPr>
                <w:b/>
                <w:bCs/>
                <w:sz w:val="12"/>
                <w:szCs w:val="12"/>
              </w:rPr>
              <w:t>L</w:t>
            </w:r>
          </w:p>
        </w:tc>
        <w:tc>
          <w:tcPr>
            <w:tcW w:w="903" w:type="dxa"/>
            <w:tcBorders>
              <w:top w:val="single" w:sz="4" w:space="0" w:color="auto"/>
              <w:left w:val="single" w:sz="4" w:space="0" w:color="auto"/>
              <w:bottom w:val="single" w:sz="4" w:space="0" w:color="auto"/>
              <w:right w:val="single" w:sz="4" w:space="0" w:color="auto"/>
            </w:tcBorders>
          </w:tcPr>
          <w:p w14:paraId="224ABD1F" w14:textId="77777777" w:rsidR="00A34800" w:rsidRPr="00BC1D66" w:rsidRDefault="00A34800" w:rsidP="00D2237E">
            <w:pPr>
              <w:jc w:val="center"/>
              <w:rPr>
                <w:b/>
                <w:bCs/>
                <w:sz w:val="12"/>
                <w:szCs w:val="12"/>
              </w:rPr>
            </w:pPr>
            <w:r w:rsidRPr="00BC1D66">
              <w:rPr>
                <w:b/>
                <w:bCs/>
                <w:sz w:val="12"/>
                <w:szCs w:val="12"/>
              </w:rPr>
              <w:t>VL</w:t>
            </w:r>
          </w:p>
        </w:tc>
        <w:tc>
          <w:tcPr>
            <w:tcW w:w="1082" w:type="dxa"/>
            <w:tcBorders>
              <w:top w:val="single" w:sz="4" w:space="0" w:color="auto"/>
              <w:left w:val="single" w:sz="4" w:space="0" w:color="auto"/>
              <w:bottom w:val="single" w:sz="4" w:space="0" w:color="auto"/>
              <w:right w:val="single" w:sz="4" w:space="0" w:color="auto"/>
            </w:tcBorders>
          </w:tcPr>
          <w:p w14:paraId="23AE9F73" w14:textId="77777777" w:rsidR="00A34800" w:rsidRPr="00BC1D66" w:rsidRDefault="00A34800" w:rsidP="00D2237E">
            <w:pPr>
              <w:jc w:val="center"/>
              <w:rPr>
                <w:b/>
                <w:bCs/>
                <w:sz w:val="12"/>
                <w:szCs w:val="12"/>
              </w:rPr>
            </w:pPr>
            <w:r w:rsidRPr="00BC1D66">
              <w:rPr>
                <w:b/>
                <w:bCs/>
                <w:sz w:val="12"/>
                <w:szCs w:val="12"/>
              </w:rPr>
              <w:t>NL</w:t>
            </w:r>
          </w:p>
        </w:tc>
        <w:tc>
          <w:tcPr>
            <w:tcW w:w="1080" w:type="dxa"/>
            <w:tcBorders>
              <w:top w:val="single" w:sz="4" w:space="0" w:color="auto"/>
              <w:left w:val="single" w:sz="4" w:space="0" w:color="auto"/>
              <w:bottom w:val="single" w:sz="4" w:space="0" w:color="auto"/>
              <w:right w:val="single" w:sz="4" w:space="0" w:color="auto"/>
            </w:tcBorders>
          </w:tcPr>
          <w:p w14:paraId="7BC8016A" w14:textId="77777777" w:rsidR="00A34800" w:rsidRPr="00BC1D66" w:rsidRDefault="00A34800" w:rsidP="00D2237E">
            <w:pPr>
              <w:jc w:val="center"/>
              <w:rPr>
                <w:b/>
                <w:bCs/>
                <w:sz w:val="12"/>
                <w:szCs w:val="12"/>
              </w:rPr>
            </w:pPr>
            <w:r w:rsidRPr="00BC1D66">
              <w:rPr>
                <w:b/>
                <w:bCs/>
                <w:sz w:val="12"/>
                <w:szCs w:val="12"/>
              </w:rPr>
              <w:t>NP</w:t>
            </w:r>
          </w:p>
        </w:tc>
        <w:tc>
          <w:tcPr>
            <w:tcW w:w="1853" w:type="dxa"/>
            <w:tcBorders>
              <w:top w:val="single" w:sz="4" w:space="0" w:color="auto"/>
              <w:left w:val="single" w:sz="4" w:space="0" w:color="auto"/>
              <w:bottom w:val="single" w:sz="4" w:space="0" w:color="auto"/>
              <w:right w:val="single" w:sz="4" w:space="0" w:color="auto"/>
            </w:tcBorders>
            <w:hideMark/>
          </w:tcPr>
          <w:p w14:paraId="42EB2FD3" w14:textId="77777777" w:rsidR="00A34800" w:rsidRPr="00BC1D66" w:rsidRDefault="00A34800" w:rsidP="00D2237E">
            <w:pPr>
              <w:jc w:val="center"/>
              <w:rPr>
                <w:sz w:val="12"/>
                <w:szCs w:val="12"/>
              </w:rPr>
            </w:pPr>
            <w:r w:rsidRPr="00BC1D66">
              <w:rPr>
                <w:sz w:val="12"/>
                <w:szCs w:val="12"/>
              </w:rPr>
              <w:t>OBSERVACIONES</w:t>
            </w:r>
          </w:p>
        </w:tc>
      </w:tr>
      <w:tr w:rsidR="00A34800" w:rsidRPr="00F417F3" w14:paraId="7A7A118D" w14:textId="77777777" w:rsidTr="00BC1D66">
        <w:trPr>
          <w:trHeight w:val="390"/>
        </w:trPr>
        <w:tc>
          <w:tcPr>
            <w:tcW w:w="2625" w:type="dxa"/>
            <w:tcBorders>
              <w:top w:val="single" w:sz="4" w:space="0" w:color="auto"/>
              <w:left w:val="single" w:sz="4" w:space="0" w:color="auto"/>
              <w:bottom w:val="single" w:sz="4" w:space="0" w:color="auto"/>
              <w:right w:val="single" w:sz="4" w:space="0" w:color="auto"/>
            </w:tcBorders>
            <w:hideMark/>
          </w:tcPr>
          <w:p w14:paraId="53101FD2" w14:textId="77777777" w:rsidR="00A34800" w:rsidRPr="00BC1D66" w:rsidRDefault="00A34800" w:rsidP="00D2237E">
            <w:pPr>
              <w:jc w:val="center"/>
              <w:rPr>
                <w:sz w:val="12"/>
                <w:szCs w:val="12"/>
              </w:rPr>
            </w:pPr>
            <w:r w:rsidRPr="00BC1D66">
              <w:rPr>
                <w:sz w:val="12"/>
                <w:szCs w:val="12"/>
              </w:rPr>
              <w:t>Reconocer Clases de palabras y su función sintáctica en la oración.</w:t>
            </w:r>
          </w:p>
        </w:tc>
        <w:tc>
          <w:tcPr>
            <w:tcW w:w="1084" w:type="dxa"/>
            <w:tcBorders>
              <w:top w:val="single" w:sz="4" w:space="0" w:color="auto"/>
              <w:left w:val="single" w:sz="4" w:space="0" w:color="auto"/>
              <w:bottom w:val="single" w:sz="4" w:space="0" w:color="auto"/>
              <w:right w:val="single" w:sz="4" w:space="0" w:color="auto"/>
            </w:tcBorders>
          </w:tcPr>
          <w:p w14:paraId="2CA1A90F" w14:textId="77777777" w:rsidR="00A34800" w:rsidRPr="00BC1D66" w:rsidRDefault="00A34800" w:rsidP="00D2237E">
            <w:pPr>
              <w:jc w:val="center"/>
              <w:rPr>
                <w:sz w:val="12"/>
                <w:szCs w:val="12"/>
              </w:rPr>
            </w:pPr>
          </w:p>
        </w:tc>
        <w:tc>
          <w:tcPr>
            <w:tcW w:w="1082" w:type="dxa"/>
            <w:tcBorders>
              <w:top w:val="single" w:sz="4" w:space="0" w:color="auto"/>
              <w:left w:val="single" w:sz="4" w:space="0" w:color="auto"/>
              <w:bottom w:val="single" w:sz="4" w:space="0" w:color="auto"/>
              <w:right w:val="single" w:sz="4" w:space="0" w:color="auto"/>
            </w:tcBorders>
          </w:tcPr>
          <w:p w14:paraId="50DF8242" w14:textId="77777777" w:rsidR="00A34800" w:rsidRPr="00BC1D66" w:rsidRDefault="00A34800" w:rsidP="00D2237E">
            <w:pPr>
              <w:jc w:val="center"/>
              <w:rPr>
                <w:sz w:val="12"/>
                <w:szCs w:val="12"/>
              </w:rPr>
            </w:pPr>
          </w:p>
        </w:tc>
        <w:tc>
          <w:tcPr>
            <w:tcW w:w="903" w:type="dxa"/>
            <w:tcBorders>
              <w:top w:val="single" w:sz="4" w:space="0" w:color="auto"/>
              <w:left w:val="single" w:sz="4" w:space="0" w:color="auto"/>
              <w:bottom w:val="single" w:sz="4" w:space="0" w:color="auto"/>
              <w:right w:val="single" w:sz="4" w:space="0" w:color="auto"/>
            </w:tcBorders>
          </w:tcPr>
          <w:p w14:paraId="299507B4" w14:textId="77777777" w:rsidR="00A34800" w:rsidRPr="00BC1D66" w:rsidRDefault="00A34800" w:rsidP="00D2237E">
            <w:pPr>
              <w:jc w:val="center"/>
              <w:rPr>
                <w:sz w:val="12"/>
                <w:szCs w:val="12"/>
              </w:rPr>
            </w:pPr>
          </w:p>
        </w:tc>
        <w:tc>
          <w:tcPr>
            <w:tcW w:w="1082" w:type="dxa"/>
            <w:tcBorders>
              <w:top w:val="single" w:sz="4" w:space="0" w:color="auto"/>
              <w:left w:val="single" w:sz="4" w:space="0" w:color="auto"/>
              <w:bottom w:val="single" w:sz="4" w:space="0" w:color="auto"/>
              <w:right w:val="single" w:sz="4" w:space="0" w:color="auto"/>
            </w:tcBorders>
          </w:tcPr>
          <w:p w14:paraId="5555432E" w14:textId="77777777" w:rsidR="00A34800" w:rsidRPr="00BC1D66" w:rsidRDefault="00A34800" w:rsidP="00D2237E">
            <w:pPr>
              <w:jc w:val="center"/>
              <w:rPr>
                <w:sz w:val="12"/>
                <w:szCs w:val="12"/>
              </w:rPr>
            </w:pPr>
          </w:p>
        </w:tc>
        <w:tc>
          <w:tcPr>
            <w:tcW w:w="1080" w:type="dxa"/>
            <w:tcBorders>
              <w:top w:val="single" w:sz="4" w:space="0" w:color="auto"/>
              <w:left w:val="single" w:sz="4" w:space="0" w:color="auto"/>
              <w:bottom w:val="single" w:sz="4" w:space="0" w:color="auto"/>
              <w:right w:val="single" w:sz="4" w:space="0" w:color="auto"/>
            </w:tcBorders>
          </w:tcPr>
          <w:p w14:paraId="42FF1DCB" w14:textId="77777777" w:rsidR="00A34800" w:rsidRPr="00BC1D66" w:rsidRDefault="00A34800" w:rsidP="00D2237E">
            <w:pPr>
              <w:jc w:val="center"/>
              <w:rPr>
                <w:sz w:val="12"/>
                <w:szCs w:val="12"/>
              </w:rPr>
            </w:pPr>
          </w:p>
        </w:tc>
        <w:tc>
          <w:tcPr>
            <w:tcW w:w="1853" w:type="dxa"/>
            <w:tcBorders>
              <w:top w:val="single" w:sz="4" w:space="0" w:color="auto"/>
              <w:left w:val="single" w:sz="4" w:space="0" w:color="auto"/>
              <w:bottom w:val="single" w:sz="4" w:space="0" w:color="auto"/>
              <w:right w:val="single" w:sz="4" w:space="0" w:color="auto"/>
            </w:tcBorders>
          </w:tcPr>
          <w:p w14:paraId="5026C5AB" w14:textId="77777777" w:rsidR="00A34800" w:rsidRPr="00BC1D66" w:rsidRDefault="00A34800" w:rsidP="00D2237E">
            <w:pPr>
              <w:jc w:val="center"/>
              <w:rPr>
                <w:sz w:val="12"/>
                <w:szCs w:val="12"/>
              </w:rPr>
            </w:pPr>
          </w:p>
        </w:tc>
      </w:tr>
      <w:tr w:rsidR="00A34800" w:rsidRPr="00F417F3" w14:paraId="6AEB6664" w14:textId="77777777" w:rsidTr="00A34800">
        <w:trPr>
          <w:trHeight w:val="176"/>
        </w:trPr>
        <w:tc>
          <w:tcPr>
            <w:tcW w:w="2625" w:type="dxa"/>
            <w:tcBorders>
              <w:top w:val="single" w:sz="4" w:space="0" w:color="auto"/>
              <w:left w:val="single" w:sz="4" w:space="0" w:color="auto"/>
              <w:bottom w:val="single" w:sz="4" w:space="0" w:color="auto"/>
              <w:right w:val="single" w:sz="4" w:space="0" w:color="auto"/>
            </w:tcBorders>
            <w:hideMark/>
          </w:tcPr>
          <w:p w14:paraId="380045A9" w14:textId="605BE0A2" w:rsidR="00A34800" w:rsidRPr="00BC1D66" w:rsidRDefault="00A34800" w:rsidP="00D2237E">
            <w:pPr>
              <w:jc w:val="center"/>
              <w:rPr>
                <w:sz w:val="12"/>
                <w:szCs w:val="12"/>
              </w:rPr>
            </w:pPr>
            <w:r w:rsidRPr="00BC1D66">
              <w:rPr>
                <w:sz w:val="12"/>
                <w:szCs w:val="12"/>
              </w:rPr>
              <w:t xml:space="preserve">Identificar </w:t>
            </w:r>
            <w:r w:rsidR="00972F25" w:rsidRPr="00BC1D66">
              <w:rPr>
                <w:sz w:val="12"/>
                <w:szCs w:val="12"/>
              </w:rPr>
              <w:t xml:space="preserve">diferentes grados de significación del adjetivo </w:t>
            </w:r>
          </w:p>
        </w:tc>
        <w:tc>
          <w:tcPr>
            <w:tcW w:w="1084" w:type="dxa"/>
            <w:tcBorders>
              <w:top w:val="single" w:sz="4" w:space="0" w:color="auto"/>
              <w:left w:val="single" w:sz="4" w:space="0" w:color="auto"/>
              <w:bottom w:val="single" w:sz="4" w:space="0" w:color="auto"/>
              <w:right w:val="single" w:sz="4" w:space="0" w:color="auto"/>
            </w:tcBorders>
          </w:tcPr>
          <w:p w14:paraId="7D7D2C8C" w14:textId="77777777" w:rsidR="00A34800" w:rsidRPr="00BC1D66" w:rsidRDefault="00A34800" w:rsidP="00D2237E">
            <w:pPr>
              <w:jc w:val="center"/>
              <w:rPr>
                <w:sz w:val="12"/>
                <w:szCs w:val="12"/>
              </w:rPr>
            </w:pPr>
          </w:p>
        </w:tc>
        <w:tc>
          <w:tcPr>
            <w:tcW w:w="1082" w:type="dxa"/>
            <w:tcBorders>
              <w:top w:val="single" w:sz="4" w:space="0" w:color="auto"/>
              <w:left w:val="single" w:sz="4" w:space="0" w:color="auto"/>
              <w:bottom w:val="single" w:sz="4" w:space="0" w:color="auto"/>
              <w:right w:val="single" w:sz="4" w:space="0" w:color="auto"/>
            </w:tcBorders>
          </w:tcPr>
          <w:p w14:paraId="4622F3FD" w14:textId="77777777" w:rsidR="00A34800" w:rsidRPr="00BC1D66" w:rsidRDefault="00A34800" w:rsidP="00D2237E">
            <w:pPr>
              <w:jc w:val="center"/>
              <w:rPr>
                <w:sz w:val="12"/>
                <w:szCs w:val="12"/>
              </w:rPr>
            </w:pPr>
          </w:p>
        </w:tc>
        <w:tc>
          <w:tcPr>
            <w:tcW w:w="903" w:type="dxa"/>
            <w:tcBorders>
              <w:top w:val="single" w:sz="4" w:space="0" w:color="auto"/>
              <w:left w:val="single" w:sz="4" w:space="0" w:color="auto"/>
              <w:bottom w:val="single" w:sz="4" w:space="0" w:color="auto"/>
              <w:right w:val="single" w:sz="4" w:space="0" w:color="auto"/>
            </w:tcBorders>
          </w:tcPr>
          <w:p w14:paraId="45F717F0" w14:textId="77777777" w:rsidR="00A34800" w:rsidRPr="00BC1D66" w:rsidRDefault="00A34800" w:rsidP="00D2237E">
            <w:pPr>
              <w:jc w:val="center"/>
              <w:rPr>
                <w:sz w:val="12"/>
                <w:szCs w:val="12"/>
              </w:rPr>
            </w:pPr>
          </w:p>
        </w:tc>
        <w:tc>
          <w:tcPr>
            <w:tcW w:w="1082" w:type="dxa"/>
            <w:tcBorders>
              <w:top w:val="single" w:sz="4" w:space="0" w:color="auto"/>
              <w:left w:val="single" w:sz="4" w:space="0" w:color="auto"/>
              <w:bottom w:val="single" w:sz="4" w:space="0" w:color="auto"/>
              <w:right w:val="single" w:sz="4" w:space="0" w:color="auto"/>
            </w:tcBorders>
          </w:tcPr>
          <w:p w14:paraId="335E22A9" w14:textId="77777777" w:rsidR="00A34800" w:rsidRPr="00BC1D66" w:rsidRDefault="00A34800" w:rsidP="00D2237E">
            <w:pPr>
              <w:jc w:val="center"/>
              <w:rPr>
                <w:sz w:val="12"/>
                <w:szCs w:val="12"/>
              </w:rPr>
            </w:pPr>
          </w:p>
        </w:tc>
        <w:tc>
          <w:tcPr>
            <w:tcW w:w="1080" w:type="dxa"/>
            <w:tcBorders>
              <w:top w:val="single" w:sz="4" w:space="0" w:color="auto"/>
              <w:left w:val="single" w:sz="4" w:space="0" w:color="auto"/>
              <w:bottom w:val="single" w:sz="4" w:space="0" w:color="auto"/>
              <w:right w:val="single" w:sz="4" w:space="0" w:color="auto"/>
            </w:tcBorders>
          </w:tcPr>
          <w:p w14:paraId="3D648A62" w14:textId="77777777" w:rsidR="00A34800" w:rsidRPr="00BC1D66" w:rsidRDefault="00A34800" w:rsidP="00D2237E">
            <w:pPr>
              <w:jc w:val="center"/>
              <w:rPr>
                <w:sz w:val="12"/>
                <w:szCs w:val="12"/>
              </w:rPr>
            </w:pPr>
          </w:p>
        </w:tc>
        <w:tc>
          <w:tcPr>
            <w:tcW w:w="1853" w:type="dxa"/>
            <w:tcBorders>
              <w:top w:val="single" w:sz="4" w:space="0" w:color="auto"/>
              <w:left w:val="single" w:sz="4" w:space="0" w:color="auto"/>
              <w:bottom w:val="single" w:sz="4" w:space="0" w:color="auto"/>
              <w:right w:val="single" w:sz="4" w:space="0" w:color="auto"/>
            </w:tcBorders>
          </w:tcPr>
          <w:p w14:paraId="551D9509" w14:textId="77777777" w:rsidR="00A34800" w:rsidRPr="00BC1D66" w:rsidRDefault="00A34800" w:rsidP="00D2237E">
            <w:pPr>
              <w:jc w:val="center"/>
              <w:rPr>
                <w:sz w:val="12"/>
                <w:szCs w:val="12"/>
              </w:rPr>
            </w:pPr>
          </w:p>
        </w:tc>
      </w:tr>
      <w:tr w:rsidR="00A34800" w:rsidRPr="00F417F3" w14:paraId="75443366" w14:textId="77777777" w:rsidTr="00A34800">
        <w:trPr>
          <w:trHeight w:val="45"/>
        </w:trPr>
        <w:tc>
          <w:tcPr>
            <w:tcW w:w="2625" w:type="dxa"/>
            <w:tcBorders>
              <w:top w:val="single" w:sz="4" w:space="0" w:color="auto"/>
              <w:left w:val="single" w:sz="4" w:space="0" w:color="auto"/>
              <w:bottom w:val="single" w:sz="4" w:space="0" w:color="auto"/>
              <w:right w:val="single" w:sz="4" w:space="0" w:color="auto"/>
            </w:tcBorders>
            <w:hideMark/>
          </w:tcPr>
          <w:p w14:paraId="63C3E849" w14:textId="12A44292" w:rsidR="00A34800" w:rsidRPr="00BC1D66" w:rsidRDefault="00A34800" w:rsidP="00D2237E">
            <w:pPr>
              <w:jc w:val="center"/>
              <w:rPr>
                <w:sz w:val="12"/>
                <w:szCs w:val="12"/>
              </w:rPr>
            </w:pPr>
            <w:r w:rsidRPr="00BC1D66">
              <w:rPr>
                <w:sz w:val="12"/>
                <w:szCs w:val="12"/>
              </w:rPr>
              <w:t xml:space="preserve">Usar correctamente el </w:t>
            </w:r>
            <w:r w:rsidR="00972F25" w:rsidRPr="00BC1D66">
              <w:rPr>
                <w:sz w:val="12"/>
                <w:szCs w:val="12"/>
              </w:rPr>
              <w:t xml:space="preserve">adjetivo </w:t>
            </w:r>
            <w:r w:rsidRPr="00BC1D66">
              <w:rPr>
                <w:sz w:val="12"/>
                <w:szCs w:val="12"/>
              </w:rPr>
              <w:t xml:space="preserve"> en la producción de textos.</w:t>
            </w:r>
          </w:p>
        </w:tc>
        <w:tc>
          <w:tcPr>
            <w:tcW w:w="1084" w:type="dxa"/>
            <w:tcBorders>
              <w:top w:val="single" w:sz="4" w:space="0" w:color="auto"/>
              <w:left w:val="single" w:sz="4" w:space="0" w:color="auto"/>
              <w:bottom w:val="single" w:sz="4" w:space="0" w:color="auto"/>
              <w:right w:val="single" w:sz="4" w:space="0" w:color="auto"/>
            </w:tcBorders>
          </w:tcPr>
          <w:p w14:paraId="6DB33054" w14:textId="77777777" w:rsidR="00A34800" w:rsidRPr="00BC1D66" w:rsidRDefault="00A34800" w:rsidP="00D2237E">
            <w:pPr>
              <w:jc w:val="center"/>
              <w:rPr>
                <w:sz w:val="12"/>
                <w:szCs w:val="12"/>
              </w:rPr>
            </w:pPr>
          </w:p>
        </w:tc>
        <w:tc>
          <w:tcPr>
            <w:tcW w:w="1082" w:type="dxa"/>
            <w:tcBorders>
              <w:top w:val="single" w:sz="4" w:space="0" w:color="auto"/>
              <w:left w:val="single" w:sz="4" w:space="0" w:color="auto"/>
              <w:bottom w:val="single" w:sz="4" w:space="0" w:color="auto"/>
              <w:right w:val="single" w:sz="4" w:space="0" w:color="auto"/>
            </w:tcBorders>
          </w:tcPr>
          <w:p w14:paraId="0E51F15E" w14:textId="77777777" w:rsidR="00A34800" w:rsidRPr="00BC1D66" w:rsidRDefault="00A34800" w:rsidP="00D2237E">
            <w:pPr>
              <w:jc w:val="center"/>
              <w:rPr>
                <w:sz w:val="12"/>
                <w:szCs w:val="12"/>
              </w:rPr>
            </w:pPr>
          </w:p>
        </w:tc>
        <w:tc>
          <w:tcPr>
            <w:tcW w:w="903" w:type="dxa"/>
            <w:tcBorders>
              <w:top w:val="single" w:sz="4" w:space="0" w:color="auto"/>
              <w:left w:val="single" w:sz="4" w:space="0" w:color="auto"/>
              <w:bottom w:val="single" w:sz="4" w:space="0" w:color="auto"/>
              <w:right w:val="single" w:sz="4" w:space="0" w:color="auto"/>
            </w:tcBorders>
          </w:tcPr>
          <w:p w14:paraId="78A55785" w14:textId="77777777" w:rsidR="00A34800" w:rsidRPr="00BC1D66" w:rsidRDefault="00A34800" w:rsidP="00D2237E">
            <w:pPr>
              <w:jc w:val="center"/>
              <w:rPr>
                <w:sz w:val="12"/>
                <w:szCs w:val="12"/>
              </w:rPr>
            </w:pPr>
          </w:p>
        </w:tc>
        <w:tc>
          <w:tcPr>
            <w:tcW w:w="1082" w:type="dxa"/>
            <w:tcBorders>
              <w:top w:val="single" w:sz="4" w:space="0" w:color="auto"/>
              <w:left w:val="single" w:sz="4" w:space="0" w:color="auto"/>
              <w:bottom w:val="single" w:sz="4" w:space="0" w:color="auto"/>
              <w:right w:val="single" w:sz="4" w:space="0" w:color="auto"/>
            </w:tcBorders>
          </w:tcPr>
          <w:p w14:paraId="7A1B883E" w14:textId="77777777" w:rsidR="00A34800" w:rsidRPr="00BC1D66" w:rsidRDefault="00A34800" w:rsidP="00D2237E">
            <w:pPr>
              <w:jc w:val="center"/>
              <w:rPr>
                <w:sz w:val="12"/>
                <w:szCs w:val="12"/>
              </w:rPr>
            </w:pPr>
          </w:p>
        </w:tc>
        <w:tc>
          <w:tcPr>
            <w:tcW w:w="1080" w:type="dxa"/>
            <w:tcBorders>
              <w:top w:val="single" w:sz="4" w:space="0" w:color="auto"/>
              <w:left w:val="single" w:sz="4" w:space="0" w:color="auto"/>
              <w:bottom w:val="single" w:sz="4" w:space="0" w:color="auto"/>
              <w:right w:val="single" w:sz="4" w:space="0" w:color="auto"/>
            </w:tcBorders>
          </w:tcPr>
          <w:p w14:paraId="0D46A757" w14:textId="77777777" w:rsidR="00A34800" w:rsidRPr="00BC1D66" w:rsidRDefault="00A34800" w:rsidP="00D2237E">
            <w:pPr>
              <w:jc w:val="center"/>
              <w:rPr>
                <w:sz w:val="12"/>
                <w:szCs w:val="12"/>
              </w:rPr>
            </w:pPr>
          </w:p>
        </w:tc>
        <w:tc>
          <w:tcPr>
            <w:tcW w:w="1853" w:type="dxa"/>
            <w:tcBorders>
              <w:top w:val="single" w:sz="4" w:space="0" w:color="auto"/>
              <w:left w:val="single" w:sz="4" w:space="0" w:color="auto"/>
              <w:bottom w:val="single" w:sz="4" w:space="0" w:color="auto"/>
              <w:right w:val="single" w:sz="4" w:space="0" w:color="auto"/>
            </w:tcBorders>
          </w:tcPr>
          <w:p w14:paraId="6A8E6EF9" w14:textId="77777777" w:rsidR="00A34800" w:rsidRPr="00BC1D66" w:rsidRDefault="00A34800" w:rsidP="00D2237E">
            <w:pPr>
              <w:jc w:val="center"/>
              <w:rPr>
                <w:sz w:val="12"/>
                <w:szCs w:val="12"/>
              </w:rPr>
            </w:pPr>
          </w:p>
        </w:tc>
      </w:tr>
    </w:tbl>
    <w:p w14:paraId="53DC0F95" w14:textId="1B553050" w:rsidR="004B1D20" w:rsidRPr="00BC1D66" w:rsidRDefault="004B1D20" w:rsidP="004B1D20">
      <w:pPr>
        <w:pStyle w:val="Prrafodelista"/>
        <w:spacing w:after="0"/>
        <w:jc w:val="center"/>
        <w:rPr>
          <w:rFonts w:asciiTheme="minorHAnsi" w:hAnsiTheme="minorHAnsi" w:cstheme="minorHAnsi"/>
          <w:b/>
          <w:bCs/>
          <w:sz w:val="24"/>
          <w:szCs w:val="24"/>
        </w:rPr>
      </w:pPr>
      <w:r w:rsidRPr="00BC1D66">
        <w:rPr>
          <w:rFonts w:asciiTheme="minorHAnsi" w:hAnsiTheme="minorHAnsi" w:cstheme="minorHAnsi"/>
          <w:b/>
          <w:bCs/>
          <w:sz w:val="24"/>
          <w:szCs w:val="24"/>
        </w:rPr>
        <w:t>Guía N°</w:t>
      </w:r>
      <w:r w:rsidR="00BC1D66" w:rsidRPr="00BC1D66">
        <w:rPr>
          <w:rFonts w:asciiTheme="minorHAnsi" w:hAnsiTheme="minorHAnsi" w:cstheme="minorHAnsi"/>
          <w:b/>
          <w:bCs/>
          <w:sz w:val="24"/>
          <w:szCs w:val="24"/>
        </w:rPr>
        <w:t>7</w:t>
      </w:r>
    </w:p>
    <w:p w14:paraId="3392ACF3" w14:textId="77777777" w:rsidR="004B1D20" w:rsidRPr="00BC1D66" w:rsidRDefault="004B1D20" w:rsidP="004B1D20">
      <w:pPr>
        <w:pStyle w:val="Prrafodelista"/>
        <w:numPr>
          <w:ilvl w:val="0"/>
          <w:numId w:val="1"/>
        </w:numPr>
        <w:spacing w:after="0"/>
        <w:rPr>
          <w:rFonts w:asciiTheme="minorHAnsi" w:hAnsiTheme="minorHAnsi" w:cstheme="minorHAnsi"/>
          <w:sz w:val="18"/>
          <w:szCs w:val="18"/>
        </w:rPr>
      </w:pPr>
      <w:r w:rsidRPr="00BC1D66">
        <w:rPr>
          <w:rFonts w:asciiTheme="minorHAnsi" w:hAnsiTheme="minorHAnsi" w:cstheme="minorHAnsi"/>
          <w:b/>
          <w:sz w:val="18"/>
          <w:szCs w:val="18"/>
          <w:u w:val="single"/>
        </w:rPr>
        <w:t>El adjetivo</w:t>
      </w:r>
      <w:r w:rsidRPr="00BC1D66">
        <w:rPr>
          <w:rFonts w:asciiTheme="minorHAnsi" w:hAnsiTheme="minorHAnsi" w:cstheme="minorHAnsi"/>
          <w:sz w:val="18"/>
          <w:szCs w:val="18"/>
        </w:rPr>
        <w:t>:</w:t>
      </w:r>
    </w:p>
    <w:p w14:paraId="1D01C404" w14:textId="77777777" w:rsidR="004B1D20" w:rsidRPr="00BC1D66" w:rsidRDefault="004B1D20" w:rsidP="004B1D20">
      <w:pPr>
        <w:spacing w:after="0"/>
        <w:rPr>
          <w:rFonts w:asciiTheme="minorHAnsi" w:hAnsiTheme="minorHAnsi" w:cstheme="minorHAnsi"/>
          <w:sz w:val="18"/>
          <w:szCs w:val="18"/>
        </w:rPr>
      </w:pPr>
      <w:r w:rsidRPr="00BC1D66">
        <w:rPr>
          <w:rFonts w:asciiTheme="minorHAnsi" w:hAnsiTheme="minorHAnsi" w:cstheme="minorHAnsi"/>
          <w:sz w:val="18"/>
          <w:szCs w:val="18"/>
        </w:rPr>
        <w:t>Los adjetivos son palabras que empleamos para agregar características accesorias al ser u objeto nombrado por el sustantivo. Los adjetivos son, por lo tanto, compañeros de los sustantivos.</w:t>
      </w:r>
    </w:p>
    <w:p w14:paraId="67C989D8" w14:textId="77777777" w:rsidR="004B1D20" w:rsidRPr="00BC1D66" w:rsidRDefault="004B1D20" w:rsidP="004B1D20">
      <w:pPr>
        <w:spacing w:after="0"/>
        <w:rPr>
          <w:rFonts w:asciiTheme="minorHAnsi" w:hAnsiTheme="minorHAnsi" w:cstheme="minorHAnsi"/>
          <w:sz w:val="18"/>
          <w:szCs w:val="18"/>
        </w:rPr>
      </w:pPr>
      <w:r w:rsidRPr="00BC1D66">
        <w:rPr>
          <w:rFonts w:asciiTheme="minorHAnsi" w:hAnsiTheme="minorHAnsi" w:cstheme="minorHAnsi"/>
          <w:sz w:val="18"/>
          <w:szCs w:val="18"/>
        </w:rPr>
        <w:t>Por ejemplo, decir solamente:</w:t>
      </w:r>
    </w:p>
    <w:p w14:paraId="39BA0CBE" w14:textId="77777777" w:rsidR="004B1D20" w:rsidRPr="00BC1D66" w:rsidRDefault="004B1D20" w:rsidP="004B1D20">
      <w:pPr>
        <w:spacing w:after="0"/>
        <w:rPr>
          <w:rFonts w:asciiTheme="minorHAnsi" w:hAnsiTheme="minorHAnsi" w:cstheme="minorHAnsi"/>
          <w:sz w:val="18"/>
          <w:szCs w:val="18"/>
        </w:rPr>
      </w:pPr>
      <w:r w:rsidRPr="00BC1D66">
        <w:rPr>
          <w:rFonts w:asciiTheme="minorHAnsi" w:hAnsiTheme="minorHAnsi" w:cstheme="minorHAnsi"/>
          <w:sz w:val="18"/>
          <w:szCs w:val="18"/>
        </w:rPr>
        <w:t xml:space="preserve"> “Escribí un poema”  no es lo mismo que </w:t>
      </w:r>
    </w:p>
    <w:p w14:paraId="3187B6BB" w14:textId="3F729977" w:rsidR="004B1D20" w:rsidRPr="00BC1D66" w:rsidRDefault="004B1D20" w:rsidP="004B1D20">
      <w:pPr>
        <w:spacing w:after="0"/>
        <w:rPr>
          <w:rFonts w:asciiTheme="minorHAnsi" w:hAnsiTheme="minorHAnsi" w:cstheme="minorHAnsi"/>
          <w:sz w:val="18"/>
          <w:szCs w:val="18"/>
        </w:rPr>
      </w:pPr>
      <w:r w:rsidRPr="00BC1D66">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61ED0B71" wp14:editId="6D21E2DD">
                <wp:simplePos x="0" y="0"/>
                <wp:positionH relativeFrom="column">
                  <wp:posOffset>1372664</wp:posOffset>
                </wp:positionH>
                <wp:positionV relativeFrom="paragraph">
                  <wp:posOffset>98791</wp:posOffset>
                </wp:positionV>
                <wp:extent cx="278130" cy="0"/>
                <wp:effectExtent l="5080" t="60960" r="21590" b="5334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739B5" id="_x0000_t32" coordsize="21600,21600" o:spt="32" o:oned="t" path="m,l21600,21600e" filled="f">
                <v:path arrowok="t" fillok="f" o:connecttype="none"/>
                <o:lock v:ext="edit" shapetype="t"/>
              </v:shapetype>
              <v:shape id="Conector recto de flecha 9" o:spid="_x0000_s1026" type="#_x0000_t32" style="position:absolute;margin-left:108.1pt;margin-top:7.8pt;width:2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">
                <v:stroke endarrow="block"/>
              </v:shape>
            </w:pict>
          </mc:Fallback>
        </mc:AlternateContent>
      </w:r>
      <w:r w:rsidRPr="00BC1D66">
        <w:rPr>
          <w:rFonts w:asciiTheme="minorHAnsi" w:hAnsiTheme="minorHAnsi" w:cstheme="minorHAnsi"/>
          <w:sz w:val="18"/>
          <w:szCs w:val="18"/>
        </w:rPr>
        <w:t xml:space="preserve">“Escribí un </w:t>
      </w:r>
      <w:r w:rsidRPr="00BC1D66">
        <w:rPr>
          <w:rFonts w:asciiTheme="minorHAnsi" w:hAnsiTheme="minorHAnsi" w:cstheme="minorHAnsi"/>
          <w:b/>
          <w:sz w:val="18"/>
          <w:szCs w:val="18"/>
        </w:rPr>
        <w:t>hermoso</w:t>
      </w:r>
      <w:r w:rsidRPr="00BC1D66">
        <w:rPr>
          <w:rFonts w:asciiTheme="minorHAnsi" w:hAnsiTheme="minorHAnsi" w:cstheme="minorHAnsi"/>
          <w:sz w:val="18"/>
          <w:szCs w:val="18"/>
        </w:rPr>
        <w:t xml:space="preserve"> poema”</w:t>
      </w:r>
      <w:r w:rsidR="000B5DF6">
        <w:rPr>
          <w:rFonts w:asciiTheme="minorHAnsi" w:hAnsiTheme="minorHAnsi" w:cstheme="minorHAnsi"/>
          <w:sz w:val="18"/>
          <w:szCs w:val="18"/>
        </w:rPr>
        <w:t xml:space="preserve">              </w:t>
      </w:r>
      <w:r w:rsidRPr="00BC1D66">
        <w:rPr>
          <w:rFonts w:asciiTheme="minorHAnsi" w:hAnsiTheme="minorHAnsi" w:cstheme="minorHAnsi"/>
          <w:sz w:val="18"/>
          <w:szCs w:val="18"/>
        </w:rPr>
        <w:t xml:space="preserve"> aquí aparece un </w:t>
      </w:r>
      <w:r w:rsidRPr="00BC1D66">
        <w:rPr>
          <w:rFonts w:asciiTheme="minorHAnsi" w:hAnsiTheme="minorHAnsi" w:cstheme="minorHAnsi"/>
          <w:b/>
          <w:sz w:val="18"/>
          <w:szCs w:val="18"/>
          <w:u w:val="single"/>
        </w:rPr>
        <w:t>adjetivo que expresa una cualidad</w:t>
      </w:r>
      <w:r w:rsidRPr="00BC1D66">
        <w:rPr>
          <w:rFonts w:asciiTheme="minorHAnsi" w:hAnsiTheme="minorHAnsi" w:cstheme="minorHAnsi"/>
          <w:sz w:val="18"/>
          <w:szCs w:val="18"/>
        </w:rPr>
        <w:t xml:space="preserve"> del sustantivo “poema”.</w:t>
      </w:r>
    </w:p>
    <w:p w14:paraId="3E79F861" w14:textId="77777777" w:rsidR="004B1D20" w:rsidRPr="00BC1D66" w:rsidRDefault="004B1D20" w:rsidP="004B1D20">
      <w:pPr>
        <w:spacing w:after="0"/>
        <w:rPr>
          <w:rFonts w:asciiTheme="minorHAnsi" w:hAnsiTheme="minorHAnsi" w:cstheme="minorHAnsi"/>
          <w:sz w:val="18"/>
          <w:szCs w:val="18"/>
        </w:rPr>
      </w:pPr>
      <w:r w:rsidRPr="00BC1D66">
        <w:rPr>
          <w:rFonts w:asciiTheme="minorHAnsi" w:hAnsiTheme="minorHAnsi" w:cstheme="minorHAnsi"/>
          <w:sz w:val="18"/>
          <w:szCs w:val="18"/>
        </w:rPr>
        <w:t xml:space="preserve">Por otra parte, debemos saber que los adjetivos también </w:t>
      </w:r>
      <w:r w:rsidRPr="00BC1D66">
        <w:rPr>
          <w:rFonts w:asciiTheme="minorHAnsi" w:hAnsiTheme="minorHAnsi" w:cstheme="minorHAnsi"/>
          <w:b/>
          <w:sz w:val="18"/>
          <w:szCs w:val="18"/>
          <w:u w:val="single"/>
        </w:rPr>
        <w:t>pueden expresar una clasificación</w:t>
      </w:r>
      <w:r w:rsidRPr="00BC1D66">
        <w:rPr>
          <w:rFonts w:asciiTheme="minorHAnsi" w:hAnsiTheme="minorHAnsi" w:cstheme="minorHAnsi"/>
          <w:sz w:val="18"/>
          <w:szCs w:val="18"/>
        </w:rPr>
        <w:t xml:space="preserve">, es decir, indicar “de qué tipo es” la cosa señalada por el sustantivo. </w:t>
      </w:r>
    </w:p>
    <w:p w14:paraId="683A6FE9" w14:textId="77777777" w:rsidR="004B1D20" w:rsidRPr="00BC1D66" w:rsidRDefault="004B1D20" w:rsidP="004B1D20">
      <w:pPr>
        <w:spacing w:after="0"/>
        <w:rPr>
          <w:rFonts w:asciiTheme="minorHAnsi" w:hAnsiTheme="minorHAnsi" w:cstheme="minorHAnsi"/>
          <w:sz w:val="18"/>
          <w:szCs w:val="18"/>
        </w:rPr>
      </w:pPr>
      <w:r w:rsidRPr="00BC1D66">
        <w:rPr>
          <w:rFonts w:asciiTheme="minorHAnsi" w:hAnsiTheme="minorHAnsi" w:cstheme="minorHAnsi"/>
          <w:sz w:val="18"/>
          <w:szCs w:val="18"/>
        </w:rPr>
        <w:t>Así, podemos hablar de un:</w:t>
      </w:r>
    </w:p>
    <w:p w14:paraId="24E43336" w14:textId="58813B49" w:rsidR="004B1D20" w:rsidRPr="00BC1D66" w:rsidRDefault="004B1D20" w:rsidP="004B1D20">
      <w:pPr>
        <w:spacing w:after="0"/>
        <w:rPr>
          <w:rFonts w:asciiTheme="minorHAnsi" w:hAnsiTheme="minorHAnsi" w:cstheme="minorHAnsi"/>
          <w:sz w:val="18"/>
          <w:szCs w:val="18"/>
        </w:rPr>
      </w:pPr>
      <w:r w:rsidRPr="00BC1D66">
        <w:rPr>
          <w:rFonts w:asciiTheme="minorHAnsi" w:hAnsiTheme="minorHAnsi" w:cstheme="minorHAnsi"/>
          <w:sz w:val="18"/>
          <w:szCs w:val="18"/>
        </w:rPr>
        <w:t xml:space="preserve">“poema </w:t>
      </w:r>
      <w:r w:rsidRPr="00BC1D66">
        <w:rPr>
          <w:rFonts w:asciiTheme="minorHAnsi" w:hAnsiTheme="minorHAnsi" w:cstheme="minorHAnsi"/>
          <w:b/>
          <w:sz w:val="18"/>
          <w:szCs w:val="18"/>
        </w:rPr>
        <w:t>lírico</w:t>
      </w:r>
      <w:r w:rsidRPr="00BC1D66">
        <w:rPr>
          <w:rFonts w:asciiTheme="minorHAnsi" w:hAnsiTheme="minorHAnsi" w:cstheme="minorHAnsi"/>
          <w:sz w:val="18"/>
          <w:szCs w:val="18"/>
        </w:rPr>
        <w:t xml:space="preserve">” o “un poema </w:t>
      </w:r>
      <w:r w:rsidRPr="00BC1D66">
        <w:rPr>
          <w:rFonts w:asciiTheme="minorHAnsi" w:hAnsiTheme="minorHAnsi" w:cstheme="minorHAnsi"/>
          <w:b/>
          <w:sz w:val="18"/>
          <w:szCs w:val="18"/>
        </w:rPr>
        <w:t>épico</w:t>
      </w:r>
      <w:r w:rsidRPr="00BC1D66">
        <w:rPr>
          <w:rFonts w:asciiTheme="minorHAnsi" w:hAnsiTheme="minorHAnsi" w:cstheme="minorHAnsi"/>
          <w:sz w:val="18"/>
          <w:szCs w:val="18"/>
        </w:rPr>
        <w:t xml:space="preserve">” o “un poema </w:t>
      </w:r>
      <w:r w:rsidRPr="00BC1D66">
        <w:rPr>
          <w:rFonts w:asciiTheme="minorHAnsi" w:hAnsiTheme="minorHAnsi" w:cstheme="minorHAnsi"/>
          <w:b/>
          <w:sz w:val="18"/>
          <w:szCs w:val="18"/>
        </w:rPr>
        <w:t>dramático</w:t>
      </w:r>
      <w:r w:rsidRPr="00BC1D66">
        <w:rPr>
          <w:rFonts w:asciiTheme="minorHAnsi" w:hAnsiTheme="minorHAnsi" w:cstheme="minorHAnsi"/>
          <w:sz w:val="18"/>
          <w:szCs w:val="18"/>
        </w:rPr>
        <w:t>”</w:t>
      </w:r>
    </w:p>
    <w:p w14:paraId="618D51DE" w14:textId="77777777" w:rsidR="004B1D20" w:rsidRPr="00BC1D66" w:rsidRDefault="004B1D20" w:rsidP="004B1D20">
      <w:pPr>
        <w:pStyle w:val="Prrafodelista"/>
        <w:numPr>
          <w:ilvl w:val="0"/>
          <w:numId w:val="1"/>
        </w:numPr>
        <w:spacing w:after="0"/>
        <w:rPr>
          <w:rFonts w:asciiTheme="minorHAnsi" w:hAnsiTheme="minorHAnsi" w:cstheme="minorHAnsi"/>
          <w:sz w:val="18"/>
          <w:szCs w:val="18"/>
        </w:rPr>
      </w:pPr>
      <w:r w:rsidRPr="00BC1D66">
        <w:rPr>
          <w:rFonts w:asciiTheme="minorHAnsi" w:hAnsiTheme="minorHAnsi" w:cstheme="minorHAnsi"/>
          <w:b/>
          <w:sz w:val="18"/>
          <w:szCs w:val="18"/>
          <w:u w:val="single"/>
        </w:rPr>
        <w:t>Clasificación semántica del adjetivo</w:t>
      </w:r>
      <w:r w:rsidRPr="00BC1D66">
        <w:rPr>
          <w:rFonts w:asciiTheme="minorHAnsi" w:hAnsiTheme="minorHAnsi" w:cstheme="minorHAnsi"/>
          <w:sz w:val="18"/>
          <w:szCs w:val="18"/>
        </w:rPr>
        <w:t>:</w:t>
      </w:r>
    </w:p>
    <w:p w14:paraId="058A94C8" w14:textId="77777777" w:rsidR="004B1D20" w:rsidRPr="00BC1D66" w:rsidRDefault="004B1D20" w:rsidP="004B1D20">
      <w:pPr>
        <w:spacing w:after="0"/>
        <w:rPr>
          <w:rFonts w:asciiTheme="minorHAnsi" w:hAnsiTheme="minorHAnsi" w:cstheme="minorHAnsi"/>
          <w:sz w:val="18"/>
          <w:szCs w:val="18"/>
        </w:rPr>
      </w:pPr>
      <w:r w:rsidRPr="00BC1D66">
        <w:rPr>
          <w:rFonts w:asciiTheme="minorHAnsi" w:hAnsiTheme="minorHAnsi" w:cstheme="minorHAnsi"/>
          <w:sz w:val="18"/>
          <w:szCs w:val="18"/>
        </w:rPr>
        <w:t>Semánticamente, los adjetivos son palabras que completan el significado de los sustantivos señalando cualidades, origen geográfico, orden, cantidad, posesión u otros aspectos.</w:t>
      </w:r>
    </w:p>
    <w:tbl>
      <w:tblPr>
        <w:tblW w:w="0" w:type="auto"/>
        <w:tblInd w:w="1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881"/>
      </w:tblGrid>
      <w:tr w:rsidR="004B1D20" w:rsidRPr="00BC1D66" w14:paraId="1BD97630" w14:textId="77777777" w:rsidTr="004B1D20">
        <w:tc>
          <w:tcPr>
            <w:tcW w:w="2881" w:type="dxa"/>
            <w:tcBorders>
              <w:top w:val="single" w:sz="4" w:space="0" w:color="000000"/>
              <w:left w:val="single" w:sz="4" w:space="0" w:color="000000"/>
              <w:bottom w:val="single" w:sz="4" w:space="0" w:color="000000"/>
              <w:right w:val="single" w:sz="4" w:space="0" w:color="000000"/>
            </w:tcBorders>
            <w:hideMark/>
          </w:tcPr>
          <w:p w14:paraId="307A7C0C" w14:textId="77777777" w:rsidR="004B1D20" w:rsidRPr="00BC1D66" w:rsidRDefault="004B1D20">
            <w:pPr>
              <w:spacing w:after="0" w:line="240" w:lineRule="auto"/>
              <w:jc w:val="center"/>
              <w:rPr>
                <w:rFonts w:asciiTheme="minorHAnsi" w:hAnsiTheme="minorHAnsi" w:cstheme="minorHAnsi"/>
                <w:b/>
                <w:sz w:val="18"/>
                <w:szCs w:val="18"/>
              </w:rPr>
            </w:pPr>
            <w:r w:rsidRPr="00BC1D66">
              <w:rPr>
                <w:rFonts w:asciiTheme="minorHAnsi" w:hAnsiTheme="minorHAnsi" w:cstheme="minorHAnsi"/>
                <w:b/>
                <w:sz w:val="18"/>
                <w:szCs w:val="18"/>
              </w:rPr>
              <w:t>Clasificación</w:t>
            </w:r>
          </w:p>
        </w:tc>
        <w:tc>
          <w:tcPr>
            <w:tcW w:w="2881" w:type="dxa"/>
            <w:tcBorders>
              <w:top w:val="single" w:sz="4" w:space="0" w:color="000000"/>
              <w:left w:val="single" w:sz="4" w:space="0" w:color="000000"/>
              <w:bottom w:val="single" w:sz="4" w:space="0" w:color="000000"/>
              <w:right w:val="single" w:sz="4" w:space="0" w:color="000000"/>
            </w:tcBorders>
            <w:hideMark/>
          </w:tcPr>
          <w:p w14:paraId="65F5A575" w14:textId="77777777" w:rsidR="004B1D20" w:rsidRPr="00BC1D66" w:rsidRDefault="004B1D20">
            <w:pPr>
              <w:spacing w:after="0" w:line="240" w:lineRule="auto"/>
              <w:jc w:val="center"/>
              <w:rPr>
                <w:rFonts w:asciiTheme="minorHAnsi" w:hAnsiTheme="minorHAnsi" w:cstheme="minorHAnsi"/>
                <w:b/>
                <w:sz w:val="18"/>
                <w:szCs w:val="18"/>
              </w:rPr>
            </w:pPr>
            <w:r w:rsidRPr="00BC1D66">
              <w:rPr>
                <w:rFonts w:asciiTheme="minorHAnsi" w:hAnsiTheme="minorHAnsi" w:cstheme="minorHAnsi"/>
                <w:b/>
                <w:sz w:val="18"/>
                <w:szCs w:val="18"/>
              </w:rPr>
              <w:t>Expresan</w:t>
            </w:r>
          </w:p>
        </w:tc>
      </w:tr>
      <w:tr w:rsidR="004B1D20" w:rsidRPr="00BC1D66" w14:paraId="79AE4A9A" w14:textId="77777777" w:rsidTr="004B1D20">
        <w:tc>
          <w:tcPr>
            <w:tcW w:w="2881" w:type="dxa"/>
            <w:tcBorders>
              <w:top w:val="single" w:sz="4" w:space="0" w:color="000000"/>
              <w:left w:val="single" w:sz="4" w:space="0" w:color="000000"/>
              <w:bottom w:val="single" w:sz="4" w:space="0" w:color="000000"/>
              <w:right w:val="single" w:sz="4" w:space="0" w:color="000000"/>
            </w:tcBorders>
            <w:hideMark/>
          </w:tcPr>
          <w:p w14:paraId="0097CC82" w14:textId="77777777" w:rsidR="004B1D20" w:rsidRPr="00BC1D66" w:rsidRDefault="004B1D20">
            <w:pPr>
              <w:spacing w:after="0" w:line="240" w:lineRule="auto"/>
              <w:rPr>
                <w:rFonts w:asciiTheme="minorHAnsi" w:hAnsiTheme="minorHAnsi" w:cstheme="minorHAnsi"/>
                <w:b/>
                <w:sz w:val="18"/>
                <w:szCs w:val="18"/>
              </w:rPr>
            </w:pPr>
            <w:r w:rsidRPr="00BC1D66">
              <w:rPr>
                <w:rFonts w:asciiTheme="minorHAnsi" w:hAnsiTheme="minorHAnsi" w:cstheme="minorHAnsi"/>
                <w:b/>
                <w:sz w:val="18"/>
                <w:szCs w:val="18"/>
              </w:rPr>
              <w:t>Calificativos</w:t>
            </w:r>
          </w:p>
        </w:tc>
        <w:tc>
          <w:tcPr>
            <w:tcW w:w="2881" w:type="dxa"/>
            <w:tcBorders>
              <w:top w:val="single" w:sz="4" w:space="0" w:color="000000"/>
              <w:left w:val="single" w:sz="4" w:space="0" w:color="000000"/>
              <w:bottom w:val="single" w:sz="4" w:space="0" w:color="000000"/>
              <w:right w:val="single" w:sz="4" w:space="0" w:color="000000"/>
            </w:tcBorders>
            <w:hideMark/>
          </w:tcPr>
          <w:p w14:paraId="5A8D4C20" w14:textId="77777777" w:rsidR="004B1D20" w:rsidRPr="00BC1D66" w:rsidRDefault="004B1D20">
            <w:p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Cualidades del sustantivo</w:t>
            </w:r>
          </w:p>
        </w:tc>
      </w:tr>
      <w:tr w:rsidR="004B1D20" w:rsidRPr="00BC1D66" w14:paraId="5D44DCCD" w14:textId="77777777" w:rsidTr="004B1D20">
        <w:tc>
          <w:tcPr>
            <w:tcW w:w="2881" w:type="dxa"/>
            <w:tcBorders>
              <w:top w:val="single" w:sz="4" w:space="0" w:color="000000"/>
              <w:left w:val="single" w:sz="4" w:space="0" w:color="000000"/>
              <w:bottom w:val="single" w:sz="4" w:space="0" w:color="000000"/>
              <w:right w:val="single" w:sz="4" w:space="0" w:color="000000"/>
            </w:tcBorders>
            <w:hideMark/>
          </w:tcPr>
          <w:p w14:paraId="2E70FF97" w14:textId="77777777" w:rsidR="004B1D20" w:rsidRPr="00BC1D66" w:rsidRDefault="004B1D20">
            <w:pPr>
              <w:spacing w:after="0" w:line="240" w:lineRule="auto"/>
              <w:rPr>
                <w:rFonts w:asciiTheme="minorHAnsi" w:hAnsiTheme="minorHAnsi" w:cstheme="minorHAnsi"/>
                <w:b/>
                <w:sz w:val="18"/>
                <w:szCs w:val="18"/>
              </w:rPr>
            </w:pPr>
            <w:r w:rsidRPr="00BC1D66">
              <w:rPr>
                <w:rFonts w:asciiTheme="minorHAnsi" w:hAnsiTheme="minorHAnsi" w:cstheme="minorHAnsi"/>
                <w:b/>
                <w:sz w:val="18"/>
                <w:szCs w:val="18"/>
              </w:rPr>
              <w:t>Gentilicios</w:t>
            </w:r>
          </w:p>
        </w:tc>
        <w:tc>
          <w:tcPr>
            <w:tcW w:w="2881" w:type="dxa"/>
            <w:tcBorders>
              <w:top w:val="single" w:sz="4" w:space="0" w:color="000000"/>
              <w:left w:val="single" w:sz="4" w:space="0" w:color="000000"/>
              <w:bottom w:val="single" w:sz="4" w:space="0" w:color="000000"/>
              <w:right w:val="single" w:sz="4" w:space="0" w:color="000000"/>
            </w:tcBorders>
            <w:hideMark/>
          </w:tcPr>
          <w:p w14:paraId="400A1142" w14:textId="77777777" w:rsidR="004B1D20" w:rsidRPr="00BC1D66" w:rsidRDefault="004B1D20">
            <w:p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Lugar de origen</w:t>
            </w:r>
          </w:p>
        </w:tc>
      </w:tr>
      <w:tr w:rsidR="004B1D20" w:rsidRPr="00BC1D66" w14:paraId="7F15F990" w14:textId="77777777" w:rsidTr="004B1D20">
        <w:tc>
          <w:tcPr>
            <w:tcW w:w="2881" w:type="dxa"/>
            <w:tcBorders>
              <w:top w:val="single" w:sz="4" w:space="0" w:color="000000"/>
              <w:left w:val="single" w:sz="4" w:space="0" w:color="000000"/>
              <w:bottom w:val="single" w:sz="4" w:space="0" w:color="000000"/>
              <w:right w:val="single" w:sz="4" w:space="0" w:color="000000"/>
            </w:tcBorders>
          </w:tcPr>
          <w:p w14:paraId="35D79DC8" w14:textId="77777777" w:rsidR="004B1D20" w:rsidRPr="00BC1D66" w:rsidRDefault="004B1D20">
            <w:pPr>
              <w:spacing w:after="0" w:line="240" w:lineRule="auto"/>
              <w:rPr>
                <w:rFonts w:asciiTheme="minorHAnsi" w:hAnsiTheme="minorHAnsi" w:cstheme="minorHAnsi"/>
                <w:b/>
                <w:sz w:val="18"/>
                <w:szCs w:val="18"/>
              </w:rPr>
            </w:pPr>
            <w:r w:rsidRPr="00BC1D66">
              <w:rPr>
                <w:rFonts w:asciiTheme="minorHAnsi" w:hAnsiTheme="minorHAnsi" w:cstheme="minorHAnsi"/>
                <w:b/>
                <w:sz w:val="18"/>
                <w:szCs w:val="18"/>
              </w:rPr>
              <w:t>Numerales:</w:t>
            </w:r>
          </w:p>
          <w:p w14:paraId="2BCCDE6B" w14:textId="77777777" w:rsidR="004B1D20" w:rsidRPr="00BC1D66" w:rsidRDefault="004B1D20" w:rsidP="00B80702">
            <w:pPr>
              <w:pStyle w:val="Prrafodelista"/>
              <w:numPr>
                <w:ilvl w:val="0"/>
                <w:numId w:val="2"/>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Cardinales</w:t>
            </w:r>
          </w:p>
          <w:p w14:paraId="6D7D83C3" w14:textId="77777777" w:rsidR="004B1D20" w:rsidRPr="00BC1D66" w:rsidRDefault="004B1D20">
            <w:pPr>
              <w:spacing w:after="0" w:line="240" w:lineRule="auto"/>
              <w:rPr>
                <w:rFonts w:asciiTheme="minorHAnsi" w:hAnsiTheme="minorHAnsi" w:cstheme="minorHAnsi"/>
                <w:sz w:val="18"/>
                <w:szCs w:val="18"/>
              </w:rPr>
            </w:pPr>
          </w:p>
          <w:p w14:paraId="0334C854" w14:textId="77777777" w:rsidR="004B1D20" w:rsidRPr="00BC1D66" w:rsidRDefault="004B1D20">
            <w:pPr>
              <w:spacing w:after="0" w:line="240" w:lineRule="auto"/>
              <w:rPr>
                <w:rFonts w:asciiTheme="minorHAnsi" w:hAnsiTheme="minorHAnsi" w:cstheme="minorHAnsi"/>
                <w:sz w:val="18"/>
                <w:szCs w:val="18"/>
              </w:rPr>
            </w:pPr>
          </w:p>
          <w:p w14:paraId="1AF5F4FE" w14:textId="77777777" w:rsidR="004B1D20" w:rsidRPr="00BC1D66" w:rsidRDefault="004B1D20" w:rsidP="00B80702">
            <w:pPr>
              <w:pStyle w:val="Prrafodelista"/>
              <w:numPr>
                <w:ilvl w:val="0"/>
                <w:numId w:val="2"/>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Ordinales</w:t>
            </w:r>
          </w:p>
          <w:p w14:paraId="68C469C6" w14:textId="77777777" w:rsidR="004B1D20" w:rsidRPr="00BC1D66" w:rsidRDefault="004B1D20" w:rsidP="00B80702">
            <w:pPr>
              <w:pStyle w:val="Prrafodelista"/>
              <w:numPr>
                <w:ilvl w:val="0"/>
                <w:numId w:val="2"/>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Fraccionarios o partitivos</w:t>
            </w:r>
          </w:p>
          <w:p w14:paraId="521AB5EF" w14:textId="77777777" w:rsidR="004B1D20" w:rsidRPr="00BC1D66" w:rsidRDefault="004B1D20">
            <w:pPr>
              <w:pStyle w:val="Prrafodelista"/>
              <w:spacing w:after="0" w:line="240" w:lineRule="auto"/>
              <w:rPr>
                <w:rFonts w:asciiTheme="minorHAnsi" w:hAnsiTheme="minorHAnsi" w:cstheme="minorHAnsi"/>
                <w:sz w:val="18"/>
                <w:szCs w:val="18"/>
              </w:rPr>
            </w:pPr>
          </w:p>
          <w:p w14:paraId="65C265F7" w14:textId="77777777" w:rsidR="004B1D20" w:rsidRPr="00BC1D66" w:rsidRDefault="004B1D20" w:rsidP="00B80702">
            <w:pPr>
              <w:pStyle w:val="Prrafodelista"/>
              <w:numPr>
                <w:ilvl w:val="0"/>
                <w:numId w:val="2"/>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Multiplicativos o múltiplos.</w:t>
            </w:r>
          </w:p>
          <w:p w14:paraId="6DCEB442" w14:textId="77777777" w:rsidR="004B1D20" w:rsidRPr="00BC1D66" w:rsidRDefault="004B1D20">
            <w:pPr>
              <w:spacing w:after="0" w:line="240" w:lineRule="auto"/>
              <w:rPr>
                <w:rFonts w:asciiTheme="minorHAnsi" w:hAnsiTheme="minorHAnsi" w:cstheme="minorHAnsi"/>
                <w:sz w:val="18"/>
                <w:szCs w:val="18"/>
              </w:rPr>
            </w:pPr>
          </w:p>
        </w:tc>
        <w:tc>
          <w:tcPr>
            <w:tcW w:w="2881" w:type="dxa"/>
            <w:tcBorders>
              <w:top w:val="single" w:sz="4" w:space="0" w:color="000000"/>
              <w:left w:val="single" w:sz="4" w:space="0" w:color="000000"/>
              <w:bottom w:val="single" w:sz="4" w:space="0" w:color="000000"/>
              <w:right w:val="single" w:sz="4" w:space="0" w:color="000000"/>
            </w:tcBorders>
          </w:tcPr>
          <w:p w14:paraId="2DE627A9" w14:textId="77777777" w:rsidR="004B1D20" w:rsidRPr="00BC1D66" w:rsidRDefault="004B1D20">
            <w:pPr>
              <w:pStyle w:val="Prrafodelista"/>
              <w:spacing w:after="0" w:line="240" w:lineRule="auto"/>
              <w:rPr>
                <w:rFonts w:asciiTheme="minorHAnsi" w:hAnsiTheme="minorHAnsi" w:cstheme="minorHAnsi"/>
                <w:sz w:val="18"/>
                <w:szCs w:val="18"/>
              </w:rPr>
            </w:pPr>
          </w:p>
          <w:p w14:paraId="718C5695" w14:textId="77777777" w:rsidR="004B1D20" w:rsidRPr="00BC1D66" w:rsidRDefault="004B1D20" w:rsidP="00B80702">
            <w:pPr>
              <w:pStyle w:val="Prrafodelista"/>
              <w:numPr>
                <w:ilvl w:val="0"/>
                <w:numId w:val="3"/>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Son números y se anteponen al sustantivo</w:t>
            </w:r>
          </w:p>
          <w:p w14:paraId="2FE28A51" w14:textId="77777777" w:rsidR="004B1D20" w:rsidRPr="00BC1D66" w:rsidRDefault="004B1D20" w:rsidP="00B80702">
            <w:pPr>
              <w:pStyle w:val="Prrafodelista"/>
              <w:numPr>
                <w:ilvl w:val="0"/>
                <w:numId w:val="3"/>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Expresan orden</w:t>
            </w:r>
          </w:p>
          <w:p w14:paraId="20E10664" w14:textId="77777777" w:rsidR="004B1D20" w:rsidRPr="00BC1D66" w:rsidRDefault="004B1D20" w:rsidP="00B80702">
            <w:pPr>
              <w:pStyle w:val="Prrafodelista"/>
              <w:numPr>
                <w:ilvl w:val="0"/>
                <w:numId w:val="3"/>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Expresan una parte del total indicado por el sustantivo.</w:t>
            </w:r>
          </w:p>
          <w:p w14:paraId="73BEF04F" w14:textId="77777777" w:rsidR="004B1D20" w:rsidRPr="00BC1D66" w:rsidRDefault="004B1D20" w:rsidP="00B80702">
            <w:pPr>
              <w:pStyle w:val="Prrafodelista"/>
              <w:numPr>
                <w:ilvl w:val="0"/>
                <w:numId w:val="3"/>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Indican multiplicación (terminan en –</w:t>
            </w:r>
            <w:proofErr w:type="spellStart"/>
            <w:r w:rsidRPr="00BC1D66">
              <w:rPr>
                <w:rFonts w:asciiTheme="minorHAnsi" w:hAnsiTheme="minorHAnsi" w:cstheme="minorHAnsi"/>
                <w:i/>
                <w:sz w:val="18"/>
                <w:szCs w:val="18"/>
              </w:rPr>
              <w:t>ble</w:t>
            </w:r>
            <w:proofErr w:type="spellEnd"/>
            <w:r w:rsidRPr="00BC1D66">
              <w:rPr>
                <w:rFonts w:asciiTheme="minorHAnsi" w:hAnsiTheme="minorHAnsi" w:cstheme="minorHAnsi"/>
                <w:sz w:val="18"/>
                <w:szCs w:val="18"/>
              </w:rPr>
              <w:t xml:space="preserve"> y </w:t>
            </w:r>
            <w:r w:rsidRPr="00BC1D66">
              <w:rPr>
                <w:rFonts w:asciiTheme="minorHAnsi" w:hAnsiTheme="minorHAnsi" w:cstheme="minorHAnsi"/>
                <w:i/>
                <w:sz w:val="18"/>
                <w:szCs w:val="18"/>
              </w:rPr>
              <w:t>ple</w:t>
            </w:r>
            <w:r w:rsidRPr="00BC1D66">
              <w:rPr>
                <w:rFonts w:asciiTheme="minorHAnsi" w:hAnsiTheme="minorHAnsi" w:cstheme="minorHAnsi"/>
                <w:sz w:val="18"/>
                <w:szCs w:val="18"/>
              </w:rPr>
              <w:t>)</w:t>
            </w:r>
          </w:p>
        </w:tc>
      </w:tr>
      <w:tr w:rsidR="004B1D20" w:rsidRPr="00BC1D66" w14:paraId="3CA69F16" w14:textId="77777777" w:rsidTr="004B1D20">
        <w:tc>
          <w:tcPr>
            <w:tcW w:w="2881" w:type="dxa"/>
            <w:tcBorders>
              <w:top w:val="single" w:sz="4" w:space="0" w:color="000000"/>
              <w:left w:val="single" w:sz="4" w:space="0" w:color="000000"/>
              <w:bottom w:val="single" w:sz="4" w:space="0" w:color="000000"/>
              <w:right w:val="single" w:sz="4" w:space="0" w:color="000000"/>
            </w:tcBorders>
            <w:hideMark/>
          </w:tcPr>
          <w:p w14:paraId="0913F4B0" w14:textId="77777777" w:rsidR="004B1D20" w:rsidRPr="00BC1D66" w:rsidRDefault="004B1D20">
            <w:pPr>
              <w:spacing w:after="0" w:line="240" w:lineRule="auto"/>
              <w:rPr>
                <w:rFonts w:asciiTheme="minorHAnsi" w:hAnsiTheme="minorHAnsi" w:cstheme="minorHAnsi"/>
                <w:b/>
                <w:sz w:val="18"/>
                <w:szCs w:val="18"/>
              </w:rPr>
            </w:pPr>
            <w:r w:rsidRPr="00BC1D66">
              <w:rPr>
                <w:rFonts w:asciiTheme="minorHAnsi" w:hAnsiTheme="minorHAnsi" w:cstheme="minorHAnsi"/>
                <w:b/>
                <w:sz w:val="18"/>
                <w:szCs w:val="18"/>
              </w:rPr>
              <w:t>Pronominales:</w:t>
            </w:r>
          </w:p>
          <w:p w14:paraId="5D9EC2A7" w14:textId="77777777" w:rsidR="004B1D20" w:rsidRPr="00BC1D66" w:rsidRDefault="004B1D20" w:rsidP="00B80702">
            <w:pPr>
              <w:pStyle w:val="Prrafodelista"/>
              <w:numPr>
                <w:ilvl w:val="0"/>
                <w:numId w:val="4"/>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Demostrativos</w:t>
            </w:r>
          </w:p>
          <w:p w14:paraId="2E9E5BC8" w14:textId="77777777" w:rsidR="004B1D20" w:rsidRPr="00BC1D66" w:rsidRDefault="004B1D20" w:rsidP="00B80702">
            <w:pPr>
              <w:pStyle w:val="Prrafodelista"/>
              <w:numPr>
                <w:ilvl w:val="0"/>
                <w:numId w:val="4"/>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Posesivos Indefinidos</w:t>
            </w:r>
          </w:p>
        </w:tc>
        <w:tc>
          <w:tcPr>
            <w:tcW w:w="2881" w:type="dxa"/>
            <w:tcBorders>
              <w:top w:val="single" w:sz="4" w:space="0" w:color="000000"/>
              <w:left w:val="single" w:sz="4" w:space="0" w:color="000000"/>
              <w:bottom w:val="single" w:sz="4" w:space="0" w:color="000000"/>
              <w:right w:val="single" w:sz="4" w:space="0" w:color="000000"/>
            </w:tcBorders>
            <w:hideMark/>
          </w:tcPr>
          <w:p w14:paraId="0C33DCB4" w14:textId="77777777" w:rsidR="004B1D20" w:rsidRPr="00BC1D66" w:rsidRDefault="004B1D20">
            <w:p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Pronombres que funcionan como adjetivos cuando acompañan al sustantivo.</w:t>
            </w:r>
          </w:p>
        </w:tc>
      </w:tr>
    </w:tbl>
    <w:p w14:paraId="5F31E396" w14:textId="77777777" w:rsidR="004B1D20" w:rsidRPr="00BC1D66" w:rsidRDefault="004B1D20" w:rsidP="004B1D20">
      <w:pPr>
        <w:spacing w:after="0"/>
        <w:rPr>
          <w:rFonts w:asciiTheme="minorHAnsi" w:hAnsiTheme="minorHAnsi" w:cstheme="minorHAnsi"/>
          <w:sz w:val="18"/>
          <w:szCs w:val="18"/>
        </w:rPr>
      </w:pPr>
    </w:p>
    <w:p w14:paraId="2E84650A" w14:textId="1C08A83B" w:rsidR="00E457ED" w:rsidRPr="00BC1D66" w:rsidRDefault="00E457ED" w:rsidP="00E457ED">
      <w:pPr>
        <w:pStyle w:val="Prrafodelista"/>
        <w:numPr>
          <w:ilvl w:val="0"/>
          <w:numId w:val="14"/>
        </w:numPr>
        <w:spacing w:before="200" w:after="0" w:line="216" w:lineRule="auto"/>
        <w:rPr>
          <w:rFonts w:asciiTheme="minorHAnsi" w:eastAsiaTheme="minorEastAsia" w:hAnsiTheme="minorHAnsi" w:cstheme="minorHAnsi"/>
          <w:b/>
          <w:bCs/>
          <w:color w:val="000000" w:themeColor="text1"/>
          <w:kern w:val="24"/>
          <w:sz w:val="18"/>
          <w:szCs w:val="18"/>
          <w:u w:val="single"/>
          <w:lang w:eastAsia="es-AR"/>
        </w:rPr>
      </w:pPr>
      <w:r w:rsidRPr="00BC1D66">
        <w:rPr>
          <w:rFonts w:asciiTheme="minorHAnsi" w:eastAsiaTheme="minorEastAsia" w:hAnsiTheme="minorHAnsi" w:cstheme="minorHAnsi"/>
          <w:b/>
          <w:bCs/>
          <w:color w:val="000000" w:themeColor="text1"/>
          <w:kern w:val="24"/>
          <w:sz w:val="18"/>
          <w:szCs w:val="18"/>
          <w:u w:val="single"/>
          <w:lang w:eastAsia="es-AR"/>
        </w:rPr>
        <w:t>Los adjetivos pueden ser utilizados en diferentes grados de significación:</w:t>
      </w:r>
    </w:p>
    <w:p w14:paraId="2824FB6A" w14:textId="77777777" w:rsidR="00E457ED" w:rsidRPr="00BC1D66" w:rsidRDefault="00E457ED" w:rsidP="00E457ED">
      <w:pPr>
        <w:spacing w:before="200" w:after="0" w:line="216" w:lineRule="auto"/>
        <w:rPr>
          <w:rFonts w:asciiTheme="minorHAnsi" w:eastAsiaTheme="minorEastAsia" w:hAnsiTheme="minorHAnsi" w:cstheme="minorHAnsi"/>
          <w:color w:val="000000" w:themeColor="text1"/>
          <w:kern w:val="24"/>
          <w:sz w:val="18"/>
          <w:szCs w:val="18"/>
          <w:lang w:eastAsia="es-AR"/>
        </w:rPr>
      </w:pPr>
    </w:p>
    <w:tbl>
      <w:tblPr>
        <w:tblStyle w:val="Tablaconcuadrcula"/>
        <w:tblW w:w="0" w:type="auto"/>
        <w:tblInd w:w="0" w:type="dxa"/>
        <w:tblLook w:val="04A0" w:firstRow="1" w:lastRow="0" w:firstColumn="1" w:lastColumn="0" w:noHBand="0" w:noVBand="1"/>
      </w:tblPr>
      <w:tblGrid>
        <w:gridCol w:w="2831"/>
        <w:gridCol w:w="2831"/>
        <w:gridCol w:w="2832"/>
      </w:tblGrid>
      <w:tr w:rsidR="00E457ED" w:rsidRPr="00BC1D66" w14:paraId="7D1F7150" w14:textId="77777777" w:rsidTr="00E457ED">
        <w:tc>
          <w:tcPr>
            <w:tcW w:w="283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DCDCFA0" w14:textId="77777777" w:rsidR="00E457ED" w:rsidRPr="00BC1D66" w:rsidRDefault="00E457ED">
            <w:pPr>
              <w:spacing w:after="0"/>
              <w:rPr>
                <w:rFonts w:asciiTheme="minorHAnsi" w:eastAsiaTheme="minorHAnsi" w:hAnsiTheme="minorHAnsi" w:cstheme="minorHAnsi"/>
                <w:b/>
                <w:bCs/>
                <w:sz w:val="18"/>
                <w:szCs w:val="18"/>
              </w:rPr>
            </w:pPr>
            <w:r w:rsidRPr="00BC1D66">
              <w:rPr>
                <w:rFonts w:asciiTheme="minorHAnsi" w:hAnsiTheme="minorHAnsi" w:cstheme="minorHAnsi"/>
                <w:b/>
                <w:bCs/>
                <w:sz w:val="18"/>
                <w:szCs w:val="18"/>
              </w:rPr>
              <w:t>Grados del adjetivo</w:t>
            </w:r>
          </w:p>
        </w:tc>
        <w:tc>
          <w:tcPr>
            <w:tcW w:w="28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A2F6DB" w14:textId="77777777" w:rsidR="00E457ED" w:rsidRPr="00BC1D66" w:rsidRDefault="00E457ED">
            <w:pPr>
              <w:spacing w:after="0"/>
              <w:rPr>
                <w:rFonts w:asciiTheme="minorHAnsi" w:hAnsiTheme="minorHAnsi" w:cstheme="minorHAnsi"/>
                <w:sz w:val="18"/>
                <w:szCs w:val="18"/>
              </w:rPr>
            </w:pPr>
          </w:p>
        </w:tc>
        <w:tc>
          <w:tcPr>
            <w:tcW w:w="2832" w:type="dxa"/>
            <w:tcBorders>
              <w:top w:val="single" w:sz="4" w:space="0" w:color="auto"/>
              <w:left w:val="single" w:sz="4" w:space="0" w:color="auto"/>
              <w:bottom w:val="single" w:sz="4" w:space="0" w:color="auto"/>
              <w:right w:val="single" w:sz="4" w:space="0" w:color="auto"/>
            </w:tcBorders>
            <w:hideMark/>
          </w:tcPr>
          <w:p w14:paraId="45E4FF35"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 xml:space="preserve">Ejemplos </w:t>
            </w:r>
          </w:p>
        </w:tc>
      </w:tr>
      <w:tr w:rsidR="00E457ED" w:rsidRPr="00BC1D66" w14:paraId="72ED6699" w14:textId="77777777" w:rsidTr="00E457ED">
        <w:tc>
          <w:tcPr>
            <w:tcW w:w="28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4AFAD5" w14:textId="77777777" w:rsidR="00E457ED" w:rsidRPr="00BC1D66" w:rsidRDefault="00E457ED">
            <w:pPr>
              <w:spacing w:after="0"/>
              <w:rPr>
                <w:rFonts w:asciiTheme="minorHAnsi" w:hAnsiTheme="minorHAnsi" w:cstheme="minorHAnsi"/>
                <w:b/>
                <w:bCs/>
                <w:sz w:val="18"/>
                <w:szCs w:val="18"/>
              </w:rPr>
            </w:pPr>
          </w:p>
          <w:p w14:paraId="69857F17" w14:textId="77777777" w:rsidR="00E457ED" w:rsidRPr="00BC1D66" w:rsidRDefault="00E457ED">
            <w:pPr>
              <w:spacing w:after="0"/>
              <w:jc w:val="center"/>
              <w:rPr>
                <w:rFonts w:asciiTheme="minorHAnsi" w:hAnsiTheme="minorHAnsi" w:cstheme="minorHAnsi"/>
                <w:b/>
                <w:bCs/>
                <w:sz w:val="18"/>
                <w:szCs w:val="18"/>
              </w:rPr>
            </w:pPr>
            <w:r w:rsidRPr="00BC1D66">
              <w:rPr>
                <w:rFonts w:asciiTheme="minorHAnsi" w:hAnsiTheme="minorHAnsi" w:cstheme="minorHAnsi"/>
                <w:b/>
                <w:bCs/>
                <w:sz w:val="18"/>
                <w:szCs w:val="18"/>
              </w:rPr>
              <w:t>Positivo</w:t>
            </w:r>
          </w:p>
        </w:tc>
        <w:tc>
          <w:tcPr>
            <w:tcW w:w="2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1697AA9"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Expresa la cualidad, en su grado normal. En este caso, el adjetivo carece de modificadores.</w:t>
            </w:r>
          </w:p>
        </w:tc>
        <w:tc>
          <w:tcPr>
            <w:tcW w:w="2832" w:type="dxa"/>
            <w:tcBorders>
              <w:top w:val="single" w:sz="4" w:space="0" w:color="auto"/>
              <w:left w:val="single" w:sz="4" w:space="0" w:color="auto"/>
              <w:bottom w:val="single" w:sz="4" w:space="0" w:color="auto"/>
              <w:right w:val="single" w:sz="4" w:space="0" w:color="auto"/>
            </w:tcBorders>
          </w:tcPr>
          <w:p w14:paraId="06936F0E" w14:textId="77777777" w:rsidR="00E457ED" w:rsidRPr="00BC1D66" w:rsidRDefault="00E457ED">
            <w:pPr>
              <w:spacing w:after="0"/>
              <w:rPr>
                <w:rFonts w:asciiTheme="minorHAnsi" w:hAnsiTheme="minorHAnsi" w:cstheme="minorHAnsi"/>
                <w:sz w:val="18"/>
                <w:szCs w:val="18"/>
              </w:rPr>
            </w:pPr>
          </w:p>
          <w:p w14:paraId="61180E67"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 xml:space="preserve">Es una montaña </w:t>
            </w:r>
            <w:r w:rsidRPr="00BC1D66">
              <w:rPr>
                <w:rFonts w:asciiTheme="minorHAnsi" w:hAnsiTheme="minorHAnsi" w:cstheme="minorHAnsi"/>
                <w:b/>
                <w:bCs/>
                <w:sz w:val="18"/>
                <w:szCs w:val="18"/>
              </w:rPr>
              <w:t>imponente.</w:t>
            </w:r>
          </w:p>
        </w:tc>
      </w:tr>
      <w:tr w:rsidR="00E457ED" w:rsidRPr="00BC1D66" w14:paraId="4EDBE6DF" w14:textId="77777777" w:rsidTr="00E457ED">
        <w:tc>
          <w:tcPr>
            <w:tcW w:w="28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85EBFA" w14:textId="77777777" w:rsidR="00E457ED" w:rsidRPr="00BC1D66" w:rsidRDefault="00E457ED">
            <w:pPr>
              <w:spacing w:after="0"/>
              <w:rPr>
                <w:rFonts w:asciiTheme="minorHAnsi" w:hAnsiTheme="minorHAnsi" w:cstheme="minorHAnsi"/>
                <w:b/>
                <w:bCs/>
                <w:sz w:val="18"/>
                <w:szCs w:val="18"/>
              </w:rPr>
            </w:pPr>
          </w:p>
          <w:p w14:paraId="64BA9AFA" w14:textId="77777777" w:rsidR="00E457ED" w:rsidRPr="00BC1D66" w:rsidRDefault="00E457ED">
            <w:pPr>
              <w:spacing w:after="0"/>
              <w:rPr>
                <w:rFonts w:asciiTheme="minorHAnsi" w:hAnsiTheme="minorHAnsi" w:cstheme="minorHAnsi"/>
                <w:b/>
                <w:bCs/>
                <w:sz w:val="18"/>
                <w:szCs w:val="18"/>
              </w:rPr>
            </w:pPr>
          </w:p>
          <w:p w14:paraId="65D85BC2" w14:textId="77777777" w:rsidR="00E457ED" w:rsidRPr="00BC1D66" w:rsidRDefault="00E457ED">
            <w:pPr>
              <w:spacing w:after="0"/>
              <w:rPr>
                <w:rFonts w:asciiTheme="minorHAnsi" w:hAnsiTheme="minorHAnsi" w:cstheme="minorHAnsi"/>
                <w:b/>
                <w:bCs/>
                <w:sz w:val="18"/>
                <w:szCs w:val="18"/>
              </w:rPr>
            </w:pPr>
          </w:p>
          <w:p w14:paraId="384513BE" w14:textId="77777777" w:rsidR="00E457ED" w:rsidRPr="00BC1D66" w:rsidRDefault="00E457ED">
            <w:pPr>
              <w:spacing w:after="0"/>
              <w:jc w:val="center"/>
              <w:rPr>
                <w:rFonts w:asciiTheme="minorHAnsi" w:hAnsiTheme="minorHAnsi" w:cstheme="minorHAnsi"/>
                <w:b/>
                <w:bCs/>
                <w:sz w:val="18"/>
                <w:szCs w:val="18"/>
              </w:rPr>
            </w:pPr>
            <w:r w:rsidRPr="00BC1D66">
              <w:rPr>
                <w:rFonts w:asciiTheme="minorHAnsi" w:hAnsiTheme="minorHAnsi" w:cstheme="minorHAnsi"/>
                <w:b/>
                <w:bCs/>
                <w:sz w:val="18"/>
                <w:szCs w:val="18"/>
              </w:rPr>
              <w:t>Comparativo</w:t>
            </w:r>
          </w:p>
        </w:tc>
        <w:tc>
          <w:tcPr>
            <w:tcW w:w="28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D1339F0"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Compara el grado en que dos seres u objetos poseen una cualidad. La comparación puede ser:</w:t>
            </w:r>
          </w:p>
          <w:p w14:paraId="75A284D3" w14:textId="77777777" w:rsidR="00E457ED" w:rsidRPr="00BC1D66" w:rsidRDefault="00E457ED" w:rsidP="00E457ED">
            <w:pPr>
              <w:pStyle w:val="Prrafodelista"/>
              <w:numPr>
                <w:ilvl w:val="0"/>
                <w:numId w:val="14"/>
              </w:numPr>
              <w:spacing w:after="0" w:line="254" w:lineRule="auto"/>
              <w:rPr>
                <w:rFonts w:asciiTheme="minorHAnsi" w:hAnsiTheme="minorHAnsi" w:cstheme="minorHAnsi"/>
                <w:sz w:val="18"/>
                <w:szCs w:val="18"/>
              </w:rPr>
            </w:pPr>
            <w:r w:rsidRPr="00BC1D66">
              <w:rPr>
                <w:rFonts w:asciiTheme="minorHAnsi" w:hAnsiTheme="minorHAnsi" w:cstheme="minorHAnsi"/>
                <w:b/>
                <w:bCs/>
                <w:sz w:val="18"/>
                <w:szCs w:val="18"/>
              </w:rPr>
              <w:t xml:space="preserve">De superioridad: </w:t>
            </w:r>
            <w:r w:rsidRPr="00BC1D66">
              <w:rPr>
                <w:rFonts w:asciiTheme="minorHAnsi" w:hAnsiTheme="minorHAnsi" w:cstheme="minorHAnsi"/>
                <w:sz w:val="18"/>
                <w:szCs w:val="18"/>
              </w:rPr>
              <w:t xml:space="preserve">se usa la expresión: </w:t>
            </w:r>
            <w:r w:rsidRPr="00BC1D66">
              <w:rPr>
                <w:rFonts w:asciiTheme="minorHAnsi" w:hAnsiTheme="minorHAnsi" w:cstheme="minorHAnsi"/>
                <w:b/>
                <w:bCs/>
                <w:i/>
                <w:iCs/>
                <w:sz w:val="18"/>
                <w:szCs w:val="18"/>
              </w:rPr>
              <w:t>más…..que…..</w:t>
            </w:r>
          </w:p>
          <w:p w14:paraId="76CE8E48" w14:textId="77777777" w:rsidR="00E457ED" w:rsidRPr="00BC1D66" w:rsidRDefault="00E457ED">
            <w:pPr>
              <w:pStyle w:val="Prrafodelista"/>
              <w:spacing w:after="0"/>
              <w:rPr>
                <w:rFonts w:asciiTheme="minorHAnsi" w:hAnsiTheme="minorHAnsi" w:cstheme="minorHAnsi"/>
                <w:b/>
                <w:bCs/>
                <w:sz w:val="18"/>
                <w:szCs w:val="18"/>
              </w:rPr>
            </w:pPr>
          </w:p>
          <w:p w14:paraId="6D355544" w14:textId="77777777" w:rsidR="00E457ED" w:rsidRPr="00BC1D66" w:rsidRDefault="00E457ED">
            <w:pPr>
              <w:pStyle w:val="Prrafodelista"/>
              <w:spacing w:after="0"/>
              <w:rPr>
                <w:rFonts w:asciiTheme="minorHAnsi" w:hAnsiTheme="minorHAnsi" w:cstheme="minorHAnsi"/>
                <w:sz w:val="18"/>
                <w:szCs w:val="18"/>
              </w:rPr>
            </w:pPr>
          </w:p>
          <w:p w14:paraId="32150E4F" w14:textId="77777777" w:rsidR="00E457ED" w:rsidRPr="00BC1D66" w:rsidRDefault="00E457ED" w:rsidP="00E457ED">
            <w:pPr>
              <w:pStyle w:val="Prrafodelista"/>
              <w:numPr>
                <w:ilvl w:val="0"/>
                <w:numId w:val="14"/>
              </w:numPr>
              <w:spacing w:after="0" w:line="254" w:lineRule="auto"/>
              <w:rPr>
                <w:rFonts w:asciiTheme="minorHAnsi" w:hAnsiTheme="minorHAnsi" w:cstheme="minorHAnsi"/>
                <w:sz w:val="18"/>
                <w:szCs w:val="18"/>
              </w:rPr>
            </w:pPr>
            <w:r w:rsidRPr="00BC1D66">
              <w:rPr>
                <w:rFonts w:asciiTheme="minorHAnsi" w:hAnsiTheme="minorHAnsi" w:cstheme="minorHAnsi"/>
                <w:b/>
                <w:bCs/>
                <w:sz w:val="18"/>
                <w:szCs w:val="18"/>
              </w:rPr>
              <w:t xml:space="preserve">De igualdad: </w:t>
            </w:r>
            <w:r w:rsidRPr="00BC1D66">
              <w:rPr>
                <w:rFonts w:asciiTheme="minorHAnsi" w:hAnsiTheme="minorHAnsi" w:cstheme="minorHAnsi"/>
                <w:sz w:val="18"/>
                <w:szCs w:val="18"/>
              </w:rPr>
              <w:t>se usa:</w:t>
            </w:r>
          </w:p>
          <w:p w14:paraId="6CD2C93C" w14:textId="77777777" w:rsidR="00E457ED" w:rsidRPr="00BC1D66" w:rsidRDefault="00E457ED">
            <w:pPr>
              <w:pStyle w:val="Prrafodelista"/>
              <w:spacing w:after="0"/>
              <w:rPr>
                <w:rFonts w:asciiTheme="minorHAnsi" w:hAnsiTheme="minorHAnsi" w:cstheme="minorHAnsi"/>
                <w:i/>
                <w:iCs/>
                <w:sz w:val="18"/>
                <w:szCs w:val="18"/>
              </w:rPr>
            </w:pPr>
            <w:r w:rsidRPr="00BC1D66">
              <w:rPr>
                <w:rFonts w:asciiTheme="minorHAnsi" w:hAnsiTheme="minorHAnsi" w:cstheme="minorHAnsi"/>
                <w:i/>
                <w:iCs/>
                <w:sz w:val="18"/>
                <w:szCs w:val="18"/>
              </w:rPr>
              <w:t>tan……como……</w:t>
            </w:r>
          </w:p>
          <w:p w14:paraId="6D7EE926" w14:textId="77777777" w:rsidR="00E457ED" w:rsidRPr="00BC1D66" w:rsidRDefault="00E457ED">
            <w:pPr>
              <w:pStyle w:val="Prrafodelista"/>
              <w:spacing w:after="0"/>
              <w:rPr>
                <w:rFonts w:asciiTheme="minorHAnsi" w:hAnsiTheme="minorHAnsi" w:cstheme="minorHAnsi"/>
                <w:i/>
                <w:iCs/>
                <w:sz w:val="18"/>
                <w:szCs w:val="18"/>
              </w:rPr>
            </w:pPr>
          </w:p>
          <w:p w14:paraId="38C33571" w14:textId="77777777" w:rsidR="00E457ED" w:rsidRPr="00BC1D66" w:rsidRDefault="00E457ED" w:rsidP="00E457ED">
            <w:pPr>
              <w:pStyle w:val="Prrafodelista"/>
              <w:numPr>
                <w:ilvl w:val="0"/>
                <w:numId w:val="14"/>
              </w:numPr>
              <w:spacing w:after="0" w:line="254" w:lineRule="auto"/>
              <w:rPr>
                <w:rFonts w:asciiTheme="minorHAnsi" w:hAnsiTheme="minorHAnsi" w:cstheme="minorHAnsi"/>
                <w:sz w:val="18"/>
                <w:szCs w:val="18"/>
              </w:rPr>
            </w:pPr>
            <w:r w:rsidRPr="00BC1D66">
              <w:rPr>
                <w:rFonts w:asciiTheme="minorHAnsi" w:hAnsiTheme="minorHAnsi" w:cstheme="minorHAnsi"/>
                <w:b/>
                <w:bCs/>
                <w:sz w:val="18"/>
                <w:szCs w:val="18"/>
              </w:rPr>
              <w:t xml:space="preserve">De inferioridad: </w:t>
            </w:r>
            <w:r w:rsidRPr="00BC1D66">
              <w:rPr>
                <w:rFonts w:asciiTheme="minorHAnsi" w:hAnsiTheme="minorHAnsi" w:cstheme="minorHAnsi"/>
                <w:sz w:val="18"/>
                <w:szCs w:val="18"/>
              </w:rPr>
              <w:t>se usa:</w:t>
            </w:r>
          </w:p>
          <w:p w14:paraId="33E5F36A" w14:textId="77777777" w:rsidR="00E457ED" w:rsidRPr="00BC1D66" w:rsidRDefault="00E457ED">
            <w:pPr>
              <w:pStyle w:val="Prrafodelista"/>
              <w:spacing w:after="0"/>
              <w:rPr>
                <w:rFonts w:asciiTheme="minorHAnsi" w:hAnsiTheme="minorHAnsi" w:cstheme="minorHAnsi"/>
                <w:i/>
                <w:iCs/>
                <w:sz w:val="18"/>
                <w:szCs w:val="18"/>
              </w:rPr>
            </w:pPr>
            <w:r w:rsidRPr="00BC1D66">
              <w:rPr>
                <w:rFonts w:asciiTheme="minorHAnsi" w:hAnsiTheme="minorHAnsi" w:cstheme="minorHAnsi"/>
                <w:i/>
                <w:iCs/>
                <w:sz w:val="18"/>
                <w:szCs w:val="18"/>
              </w:rPr>
              <w:t>menos……..que…..</w:t>
            </w:r>
          </w:p>
          <w:p w14:paraId="17B7E84D" w14:textId="77777777" w:rsidR="00E457ED" w:rsidRPr="00BC1D66" w:rsidRDefault="00E457ED">
            <w:pPr>
              <w:pStyle w:val="Prrafodelista"/>
              <w:spacing w:after="0"/>
              <w:rPr>
                <w:rFonts w:asciiTheme="minorHAnsi" w:hAnsiTheme="minorHAnsi" w:cstheme="minorHAnsi"/>
                <w:sz w:val="18"/>
                <w:szCs w:val="18"/>
              </w:rPr>
            </w:pPr>
          </w:p>
        </w:tc>
        <w:tc>
          <w:tcPr>
            <w:tcW w:w="2832" w:type="dxa"/>
            <w:tcBorders>
              <w:top w:val="single" w:sz="4" w:space="0" w:color="auto"/>
              <w:left w:val="single" w:sz="4" w:space="0" w:color="auto"/>
              <w:bottom w:val="single" w:sz="4" w:space="0" w:color="auto"/>
              <w:right w:val="single" w:sz="4" w:space="0" w:color="auto"/>
            </w:tcBorders>
          </w:tcPr>
          <w:p w14:paraId="05578DB2" w14:textId="77777777" w:rsidR="00E457ED" w:rsidRPr="00BC1D66" w:rsidRDefault="00E457ED">
            <w:pPr>
              <w:spacing w:after="0"/>
              <w:rPr>
                <w:rFonts w:asciiTheme="minorHAnsi" w:hAnsiTheme="minorHAnsi" w:cstheme="minorHAnsi"/>
                <w:sz w:val="18"/>
                <w:szCs w:val="18"/>
              </w:rPr>
            </w:pPr>
          </w:p>
          <w:p w14:paraId="0AE3903A" w14:textId="77777777" w:rsidR="00E457ED" w:rsidRPr="00BC1D66" w:rsidRDefault="00E457ED">
            <w:pPr>
              <w:spacing w:after="0"/>
              <w:rPr>
                <w:rFonts w:asciiTheme="minorHAnsi" w:hAnsiTheme="minorHAnsi" w:cstheme="minorHAnsi"/>
                <w:sz w:val="18"/>
                <w:szCs w:val="18"/>
              </w:rPr>
            </w:pPr>
          </w:p>
          <w:p w14:paraId="5720BB23" w14:textId="77777777" w:rsidR="00E457ED" w:rsidRPr="00BC1D66" w:rsidRDefault="00E457ED">
            <w:pPr>
              <w:spacing w:after="0"/>
              <w:rPr>
                <w:rFonts w:asciiTheme="minorHAnsi" w:hAnsiTheme="minorHAnsi" w:cstheme="minorHAnsi"/>
                <w:sz w:val="18"/>
                <w:szCs w:val="18"/>
              </w:rPr>
            </w:pPr>
          </w:p>
          <w:p w14:paraId="1DB82527" w14:textId="77777777" w:rsidR="00E457ED" w:rsidRPr="00BC1D66" w:rsidRDefault="00E457ED">
            <w:pPr>
              <w:spacing w:after="0"/>
              <w:rPr>
                <w:rFonts w:asciiTheme="minorHAnsi" w:hAnsiTheme="minorHAnsi" w:cstheme="minorHAnsi"/>
                <w:sz w:val="18"/>
                <w:szCs w:val="18"/>
              </w:rPr>
            </w:pPr>
          </w:p>
          <w:p w14:paraId="3C76112D" w14:textId="77777777" w:rsidR="00E457ED" w:rsidRPr="00BC1D66" w:rsidRDefault="00E457ED">
            <w:pPr>
              <w:spacing w:after="0"/>
              <w:rPr>
                <w:rFonts w:asciiTheme="minorHAnsi" w:hAnsiTheme="minorHAnsi" w:cstheme="minorHAnsi"/>
                <w:sz w:val="18"/>
                <w:szCs w:val="18"/>
              </w:rPr>
            </w:pPr>
          </w:p>
          <w:p w14:paraId="187DB42E"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 xml:space="preserve">El río Amazonas es </w:t>
            </w:r>
            <w:r w:rsidRPr="00BC1D66">
              <w:rPr>
                <w:rFonts w:asciiTheme="minorHAnsi" w:hAnsiTheme="minorHAnsi" w:cstheme="minorHAnsi"/>
                <w:b/>
                <w:bCs/>
                <w:sz w:val="18"/>
                <w:szCs w:val="18"/>
              </w:rPr>
              <w:t xml:space="preserve">más </w:t>
            </w:r>
            <w:r w:rsidRPr="00BC1D66">
              <w:rPr>
                <w:rFonts w:asciiTheme="minorHAnsi" w:hAnsiTheme="minorHAnsi" w:cstheme="minorHAnsi"/>
                <w:sz w:val="18"/>
                <w:szCs w:val="18"/>
              </w:rPr>
              <w:t>largo</w:t>
            </w:r>
            <w:r w:rsidRPr="00BC1D66">
              <w:rPr>
                <w:rFonts w:asciiTheme="minorHAnsi" w:hAnsiTheme="minorHAnsi" w:cstheme="minorHAnsi"/>
                <w:b/>
                <w:bCs/>
                <w:sz w:val="18"/>
                <w:szCs w:val="18"/>
              </w:rPr>
              <w:t xml:space="preserve"> que </w:t>
            </w:r>
            <w:r w:rsidRPr="00BC1D66">
              <w:rPr>
                <w:rFonts w:asciiTheme="minorHAnsi" w:hAnsiTheme="minorHAnsi" w:cstheme="minorHAnsi"/>
                <w:sz w:val="18"/>
                <w:szCs w:val="18"/>
              </w:rPr>
              <w:t>el Paraná</w:t>
            </w:r>
          </w:p>
          <w:p w14:paraId="29761178" w14:textId="77777777" w:rsidR="00E457ED" w:rsidRPr="00BC1D66" w:rsidRDefault="00E457ED">
            <w:pPr>
              <w:spacing w:after="0"/>
              <w:rPr>
                <w:rFonts w:asciiTheme="minorHAnsi" w:hAnsiTheme="minorHAnsi" w:cstheme="minorHAnsi"/>
                <w:sz w:val="18"/>
                <w:szCs w:val="18"/>
              </w:rPr>
            </w:pPr>
          </w:p>
          <w:p w14:paraId="3188EA62" w14:textId="77777777" w:rsidR="00E457ED" w:rsidRPr="00BC1D66" w:rsidRDefault="00E457ED">
            <w:pPr>
              <w:spacing w:after="0"/>
              <w:rPr>
                <w:rFonts w:asciiTheme="minorHAnsi" w:hAnsiTheme="minorHAnsi" w:cstheme="minorHAnsi"/>
                <w:sz w:val="18"/>
                <w:szCs w:val="18"/>
              </w:rPr>
            </w:pPr>
          </w:p>
          <w:p w14:paraId="6C947782"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 xml:space="preserve">El Monte Everest es </w:t>
            </w:r>
            <w:r w:rsidRPr="00BC1D66">
              <w:rPr>
                <w:rFonts w:asciiTheme="minorHAnsi" w:hAnsiTheme="minorHAnsi" w:cstheme="minorHAnsi"/>
                <w:b/>
                <w:bCs/>
                <w:sz w:val="18"/>
                <w:szCs w:val="18"/>
              </w:rPr>
              <w:t>tan</w:t>
            </w:r>
            <w:r w:rsidRPr="00BC1D66">
              <w:rPr>
                <w:rFonts w:asciiTheme="minorHAnsi" w:hAnsiTheme="minorHAnsi" w:cstheme="minorHAnsi"/>
                <w:sz w:val="18"/>
                <w:szCs w:val="18"/>
              </w:rPr>
              <w:t xml:space="preserve"> famoso </w:t>
            </w:r>
            <w:r w:rsidRPr="00BC1D66">
              <w:rPr>
                <w:rFonts w:asciiTheme="minorHAnsi" w:hAnsiTheme="minorHAnsi" w:cstheme="minorHAnsi"/>
                <w:b/>
                <w:bCs/>
                <w:sz w:val="18"/>
                <w:szCs w:val="18"/>
              </w:rPr>
              <w:t>como</w:t>
            </w:r>
            <w:r w:rsidRPr="00BC1D66">
              <w:rPr>
                <w:rFonts w:asciiTheme="minorHAnsi" w:hAnsiTheme="minorHAnsi" w:cstheme="minorHAnsi"/>
                <w:sz w:val="18"/>
                <w:szCs w:val="18"/>
              </w:rPr>
              <w:t xml:space="preserve"> el </w:t>
            </w:r>
            <w:proofErr w:type="spellStart"/>
            <w:r w:rsidRPr="00BC1D66">
              <w:rPr>
                <w:rFonts w:asciiTheme="minorHAnsi" w:hAnsiTheme="minorHAnsi" w:cstheme="minorHAnsi"/>
                <w:sz w:val="18"/>
                <w:szCs w:val="18"/>
              </w:rPr>
              <w:t>Filimanjaro</w:t>
            </w:r>
            <w:proofErr w:type="spellEnd"/>
            <w:r w:rsidRPr="00BC1D66">
              <w:rPr>
                <w:rFonts w:asciiTheme="minorHAnsi" w:hAnsiTheme="minorHAnsi" w:cstheme="minorHAnsi"/>
                <w:sz w:val="18"/>
                <w:szCs w:val="18"/>
              </w:rPr>
              <w:t>.</w:t>
            </w:r>
          </w:p>
          <w:p w14:paraId="16B9A220" w14:textId="77777777" w:rsidR="00E457ED" w:rsidRPr="00BC1D66" w:rsidRDefault="00E457ED">
            <w:pPr>
              <w:spacing w:after="0"/>
              <w:rPr>
                <w:rFonts w:asciiTheme="minorHAnsi" w:hAnsiTheme="minorHAnsi" w:cstheme="minorHAnsi"/>
                <w:sz w:val="18"/>
                <w:szCs w:val="18"/>
              </w:rPr>
            </w:pPr>
          </w:p>
          <w:p w14:paraId="6A8D6EAE"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 xml:space="preserve">La selva tucumano – salteña es </w:t>
            </w:r>
            <w:r w:rsidRPr="00BC1D66">
              <w:rPr>
                <w:rFonts w:asciiTheme="minorHAnsi" w:hAnsiTheme="minorHAnsi" w:cstheme="minorHAnsi"/>
                <w:b/>
                <w:bCs/>
                <w:sz w:val="18"/>
                <w:szCs w:val="18"/>
              </w:rPr>
              <w:t>menos</w:t>
            </w:r>
            <w:r w:rsidRPr="00BC1D66">
              <w:rPr>
                <w:rFonts w:asciiTheme="minorHAnsi" w:hAnsiTheme="minorHAnsi" w:cstheme="minorHAnsi"/>
                <w:sz w:val="18"/>
                <w:szCs w:val="18"/>
              </w:rPr>
              <w:t xml:space="preserve"> lluviosa </w:t>
            </w:r>
            <w:r w:rsidRPr="00BC1D66">
              <w:rPr>
                <w:rFonts w:asciiTheme="minorHAnsi" w:hAnsiTheme="minorHAnsi" w:cstheme="minorHAnsi"/>
                <w:b/>
                <w:bCs/>
                <w:sz w:val="18"/>
                <w:szCs w:val="18"/>
              </w:rPr>
              <w:t>que</w:t>
            </w:r>
            <w:r w:rsidRPr="00BC1D66">
              <w:rPr>
                <w:rFonts w:asciiTheme="minorHAnsi" w:hAnsiTheme="minorHAnsi" w:cstheme="minorHAnsi"/>
                <w:sz w:val="18"/>
                <w:szCs w:val="18"/>
              </w:rPr>
              <w:t xml:space="preserve"> la misionera.</w:t>
            </w:r>
          </w:p>
        </w:tc>
      </w:tr>
      <w:tr w:rsidR="00E457ED" w:rsidRPr="00BC1D66" w14:paraId="38C31649" w14:textId="77777777" w:rsidTr="00E457ED">
        <w:tc>
          <w:tcPr>
            <w:tcW w:w="28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34D4CC" w14:textId="77777777" w:rsidR="00E457ED" w:rsidRPr="00BC1D66" w:rsidRDefault="00E457ED">
            <w:pPr>
              <w:spacing w:after="0"/>
              <w:rPr>
                <w:rFonts w:asciiTheme="minorHAnsi" w:hAnsiTheme="minorHAnsi" w:cstheme="minorHAnsi"/>
                <w:b/>
                <w:bCs/>
                <w:sz w:val="18"/>
                <w:szCs w:val="18"/>
              </w:rPr>
            </w:pPr>
          </w:p>
          <w:p w14:paraId="36D48381" w14:textId="77777777" w:rsidR="00E457ED" w:rsidRPr="00BC1D66" w:rsidRDefault="00E457ED">
            <w:pPr>
              <w:spacing w:after="0"/>
              <w:rPr>
                <w:rFonts w:asciiTheme="minorHAnsi" w:hAnsiTheme="minorHAnsi" w:cstheme="minorHAnsi"/>
                <w:b/>
                <w:bCs/>
                <w:sz w:val="18"/>
                <w:szCs w:val="18"/>
              </w:rPr>
            </w:pPr>
          </w:p>
          <w:p w14:paraId="11C5CD33" w14:textId="77777777" w:rsidR="00E457ED" w:rsidRPr="00BC1D66" w:rsidRDefault="00E457ED">
            <w:pPr>
              <w:spacing w:after="0"/>
              <w:rPr>
                <w:rFonts w:asciiTheme="minorHAnsi" w:hAnsiTheme="minorHAnsi" w:cstheme="minorHAnsi"/>
                <w:b/>
                <w:bCs/>
                <w:sz w:val="18"/>
                <w:szCs w:val="18"/>
              </w:rPr>
            </w:pPr>
          </w:p>
          <w:p w14:paraId="6C5DCF21" w14:textId="77777777" w:rsidR="00E457ED" w:rsidRPr="00BC1D66" w:rsidRDefault="00E457ED">
            <w:pPr>
              <w:spacing w:after="0"/>
              <w:rPr>
                <w:rFonts w:asciiTheme="minorHAnsi" w:hAnsiTheme="minorHAnsi" w:cstheme="minorHAnsi"/>
                <w:b/>
                <w:bCs/>
                <w:sz w:val="18"/>
                <w:szCs w:val="18"/>
              </w:rPr>
            </w:pPr>
          </w:p>
          <w:p w14:paraId="65E00844" w14:textId="77777777" w:rsidR="00E457ED" w:rsidRPr="00BC1D66" w:rsidRDefault="00E457ED">
            <w:pPr>
              <w:spacing w:after="0"/>
              <w:rPr>
                <w:rFonts w:asciiTheme="minorHAnsi" w:hAnsiTheme="minorHAnsi" w:cstheme="minorHAnsi"/>
                <w:b/>
                <w:bCs/>
                <w:sz w:val="18"/>
                <w:szCs w:val="18"/>
              </w:rPr>
            </w:pPr>
          </w:p>
          <w:p w14:paraId="5EAA0C77" w14:textId="77777777" w:rsidR="00E457ED" w:rsidRPr="00BC1D66" w:rsidRDefault="00E457ED">
            <w:pPr>
              <w:spacing w:after="0"/>
              <w:rPr>
                <w:rFonts w:asciiTheme="minorHAnsi" w:hAnsiTheme="minorHAnsi" w:cstheme="minorHAnsi"/>
                <w:b/>
                <w:bCs/>
                <w:sz w:val="18"/>
                <w:szCs w:val="18"/>
              </w:rPr>
            </w:pPr>
          </w:p>
          <w:p w14:paraId="3CAD236C" w14:textId="77777777" w:rsidR="00E457ED" w:rsidRPr="00BC1D66" w:rsidRDefault="00E457ED">
            <w:pPr>
              <w:spacing w:after="0"/>
              <w:rPr>
                <w:rFonts w:asciiTheme="minorHAnsi" w:hAnsiTheme="minorHAnsi" w:cstheme="minorHAnsi"/>
                <w:b/>
                <w:bCs/>
                <w:sz w:val="18"/>
                <w:szCs w:val="18"/>
              </w:rPr>
            </w:pPr>
          </w:p>
          <w:p w14:paraId="5934B92E" w14:textId="77777777" w:rsidR="00E457ED" w:rsidRPr="00BC1D66" w:rsidRDefault="00E457ED">
            <w:pPr>
              <w:spacing w:after="0"/>
              <w:rPr>
                <w:rFonts w:asciiTheme="minorHAnsi" w:hAnsiTheme="minorHAnsi" w:cstheme="minorHAnsi"/>
                <w:b/>
                <w:bCs/>
                <w:sz w:val="18"/>
                <w:szCs w:val="18"/>
              </w:rPr>
            </w:pPr>
          </w:p>
          <w:p w14:paraId="56B0F679" w14:textId="77777777" w:rsidR="00E457ED" w:rsidRPr="00BC1D66" w:rsidRDefault="00E457ED">
            <w:pPr>
              <w:spacing w:after="0"/>
              <w:rPr>
                <w:rFonts w:asciiTheme="minorHAnsi" w:hAnsiTheme="minorHAnsi" w:cstheme="minorHAnsi"/>
                <w:b/>
                <w:bCs/>
                <w:sz w:val="18"/>
                <w:szCs w:val="18"/>
              </w:rPr>
            </w:pPr>
          </w:p>
          <w:p w14:paraId="5DEC54D9" w14:textId="77777777" w:rsidR="00E457ED" w:rsidRPr="00BC1D66" w:rsidRDefault="00E457ED">
            <w:pPr>
              <w:spacing w:after="0"/>
              <w:jc w:val="center"/>
              <w:rPr>
                <w:rFonts w:asciiTheme="minorHAnsi" w:hAnsiTheme="minorHAnsi" w:cstheme="minorHAnsi"/>
                <w:b/>
                <w:bCs/>
                <w:sz w:val="18"/>
                <w:szCs w:val="18"/>
              </w:rPr>
            </w:pPr>
            <w:r w:rsidRPr="00BC1D66">
              <w:rPr>
                <w:rFonts w:asciiTheme="minorHAnsi" w:hAnsiTheme="minorHAnsi" w:cstheme="minorHAnsi"/>
                <w:b/>
                <w:bCs/>
                <w:sz w:val="18"/>
                <w:szCs w:val="18"/>
              </w:rPr>
              <w:t>Superlativo</w:t>
            </w:r>
          </w:p>
        </w:tc>
        <w:tc>
          <w:tcPr>
            <w:tcW w:w="28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800151"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Expresa el grado máximo en que una cualidad está presente en lo nombrado por el sustantivo. Puede ser:</w:t>
            </w:r>
          </w:p>
          <w:p w14:paraId="1FBF5D44" w14:textId="77777777" w:rsidR="00E457ED" w:rsidRPr="00BC1D66" w:rsidRDefault="00E457ED" w:rsidP="00E457ED">
            <w:pPr>
              <w:pStyle w:val="Prrafodelista"/>
              <w:numPr>
                <w:ilvl w:val="0"/>
                <w:numId w:val="14"/>
              </w:numPr>
              <w:spacing w:after="0" w:line="254" w:lineRule="auto"/>
              <w:rPr>
                <w:rFonts w:asciiTheme="minorHAnsi" w:hAnsiTheme="minorHAnsi" w:cstheme="minorHAnsi"/>
                <w:sz w:val="18"/>
                <w:szCs w:val="18"/>
              </w:rPr>
            </w:pPr>
            <w:r w:rsidRPr="00BC1D66">
              <w:rPr>
                <w:rFonts w:asciiTheme="minorHAnsi" w:hAnsiTheme="minorHAnsi" w:cstheme="minorHAnsi"/>
                <w:b/>
                <w:bCs/>
                <w:sz w:val="18"/>
                <w:szCs w:val="18"/>
              </w:rPr>
              <w:t>Absoluto</w:t>
            </w:r>
            <w:r w:rsidRPr="00BC1D66">
              <w:rPr>
                <w:rFonts w:asciiTheme="minorHAnsi" w:hAnsiTheme="minorHAnsi" w:cstheme="minorHAnsi"/>
                <w:sz w:val="18"/>
                <w:szCs w:val="18"/>
              </w:rPr>
              <w:t>: se forma agregando las terminaciones -</w:t>
            </w:r>
            <w:proofErr w:type="spellStart"/>
            <w:r w:rsidRPr="00BC1D66">
              <w:rPr>
                <w:rFonts w:asciiTheme="minorHAnsi" w:hAnsiTheme="minorHAnsi" w:cstheme="minorHAnsi"/>
                <w:b/>
                <w:bCs/>
                <w:sz w:val="18"/>
                <w:szCs w:val="18"/>
              </w:rPr>
              <w:t>ísimo</w:t>
            </w:r>
            <w:proofErr w:type="spellEnd"/>
            <w:r w:rsidRPr="00BC1D66">
              <w:rPr>
                <w:rFonts w:asciiTheme="minorHAnsi" w:hAnsiTheme="minorHAnsi" w:cstheme="minorHAnsi"/>
                <w:b/>
                <w:bCs/>
                <w:sz w:val="18"/>
                <w:szCs w:val="18"/>
              </w:rPr>
              <w:t xml:space="preserve"> </w:t>
            </w:r>
            <w:r w:rsidRPr="00BC1D66">
              <w:rPr>
                <w:rFonts w:asciiTheme="minorHAnsi" w:hAnsiTheme="minorHAnsi" w:cstheme="minorHAnsi"/>
                <w:sz w:val="18"/>
                <w:szCs w:val="18"/>
              </w:rPr>
              <w:t xml:space="preserve">o </w:t>
            </w:r>
            <w:r w:rsidRPr="00BC1D66">
              <w:rPr>
                <w:rFonts w:asciiTheme="minorHAnsi" w:hAnsiTheme="minorHAnsi" w:cstheme="minorHAnsi"/>
                <w:b/>
                <w:bCs/>
                <w:sz w:val="18"/>
                <w:szCs w:val="18"/>
              </w:rPr>
              <w:t>-</w:t>
            </w:r>
            <w:proofErr w:type="spellStart"/>
            <w:r w:rsidRPr="00BC1D66">
              <w:rPr>
                <w:rFonts w:asciiTheme="minorHAnsi" w:hAnsiTheme="minorHAnsi" w:cstheme="minorHAnsi"/>
                <w:b/>
                <w:bCs/>
                <w:sz w:val="18"/>
                <w:szCs w:val="18"/>
              </w:rPr>
              <w:t>érrimo</w:t>
            </w:r>
            <w:proofErr w:type="spellEnd"/>
            <w:r w:rsidRPr="00BC1D66">
              <w:rPr>
                <w:rFonts w:asciiTheme="minorHAnsi" w:hAnsiTheme="minorHAnsi" w:cstheme="minorHAnsi"/>
                <w:b/>
                <w:bCs/>
                <w:sz w:val="18"/>
                <w:szCs w:val="18"/>
              </w:rPr>
              <w:t>/a</w:t>
            </w:r>
            <w:r w:rsidRPr="00BC1D66">
              <w:rPr>
                <w:rFonts w:asciiTheme="minorHAnsi" w:hAnsiTheme="minorHAnsi" w:cstheme="minorHAnsi"/>
                <w:sz w:val="18"/>
                <w:szCs w:val="18"/>
              </w:rPr>
              <w:t xml:space="preserve">, o bien anteponiendo adverbios como: </w:t>
            </w:r>
            <w:r w:rsidRPr="00BC1D66">
              <w:rPr>
                <w:rFonts w:asciiTheme="minorHAnsi" w:hAnsiTheme="minorHAnsi" w:cstheme="minorHAnsi"/>
                <w:b/>
                <w:bCs/>
                <w:sz w:val="18"/>
                <w:szCs w:val="18"/>
              </w:rPr>
              <w:t>muy, extremadamente, sumamente</w:t>
            </w:r>
            <w:r w:rsidRPr="00BC1D66">
              <w:rPr>
                <w:rFonts w:asciiTheme="minorHAnsi" w:hAnsiTheme="minorHAnsi" w:cstheme="minorHAnsi"/>
                <w:sz w:val="18"/>
                <w:szCs w:val="18"/>
              </w:rPr>
              <w:t xml:space="preserve">, etc. </w:t>
            </w:r>
          </w:p>
          <w:p w14:paraId="0B69AF35" w14:textId="77777777" w:rsidR="00E457ED" w:rsidRPr="00BC1D66" w:rsidRDefault="00E457ED" w:rsidP="00E457ED">
            <w:pPr>
              <w:pStyle w:val="Prrafodelista"/>
              <w:numPr>
                <w:ilvl w:val="0"/>
                <w:numId w:val="14"/>
              </w:numPr>
              <w:spacing w:after="0" w:line="254" w:lineRule="auto"/>
              <w:rPr>
                <w:rFonts w:asciiTheme="minorHAnsi" w:hAnsiTheme="minorHAnsi" w:cstheme="minorHAnsi"/>
                <w:b/>
                <w:bCs/>
                <w:sz w:val="18"/>
                <w:szCs w:val="18"/>
              </w:rPr>
            </w:pPr>
            <w:r w:rsidRPr="00BC1D66">
              <w:rPr>
                <w:rFonts w:asciiTheme="minorHAnsi" w:hAnsiTheme="minorHAnsi" w:cstheme="minorHAnsi"/>
                <w:b/>
                <w:bCs/>
                <w:sz w:val="18"/>
                <w:szCs w:val="18"/>
              </w:rPr>
              <w:t xml:space="preserve">Relativo: </w:t>
            </w:r>
            <w:r w:rsidRPr="00BC1D66">
              <w:rPr>
                <w:rFonts w:asciiTheme="minorHAnsi" w:hAnsiTheme="minorHAnsi" w:cstheme="minorHAnsi"/>
                <w:sz w:val="18"/>
                <w:szCs w:val="18"/>
              </w:rPr>
              <w:t>se forma usando las expresiones:</w:t>
            </w:r>
          </w:p>
          <w:p w14:paraId="70732BE3" w14:textId="77777777" w:rsidR="00E457ED" w:rsidRPr="00BC1D66" w:rsidRDefault="00E457ED">
            <w:pPr>
              <w:pStyle w:val="Prrafodelista"/>
              <w:spacing w:after="0"/>
              <w:rPr>
                <w:rFonts w:asciiTheme="minorHAnsi" w:hAnsiTheme="minorHAnsi" w:cstheme="minorHAnsi"/>
                <w:i/>
                <w:iCs/>
                <w:sz w:val="18"/>
                <w:szCs w:val="18"/>
              </w:rPr>
            </w:pPr>
            <w:r w:rsidRPr="00BC1D66">
              <w:rPr>
                <w:rFonts w:asciiTheme="minorHAnsi" w:hAnsiTheme="minorHAnsi" w:cstheme="minorHAnsi"/>
                <w:i/>
                <w:iCs/>
                <w:sz w:val="18"/>
                <w:szCs w:val="18"/>
              </w:rPr>
              <w:t xml:space="preserve"> el más…..de….</w:t>
            </w:r>
          </w:p>
          <w:p w14:paraId="0D67A70B" w14:textId="77777777" w:rsidR="00E457ED" w:rsidRPr="00BC1D66" w:rsidRDefault="00E457ED">
            <w:pPr>
              <w:pStyle w:val="Prrafodelista"/>
              <w:spacing w:after="0"/>
              <w:rPr>
                <w:rFonts w:asciiTheme="minorHAnsi" w:hAnsiTheme="minorHAnsi" w:cstheme="minorHAnsi"/>
                <w:i/>
                <w:iCs/>
                <w:sz w:val="18"/>
                <w:szCs w:val="18"/>
              </w:rPr>
            </w:pPr>
            <w:r w:rsidRPr="00BC1D66">
              <w:rPr>
                <w:rFonts w:asciiTheme="minorHAnsi" w:hAnsiTheme="minorHAnsi" w:cstheme="minorHAnsi"/>
                <w:i/>
                <w:iCs/>
                <w:sz w:val="18"/>
                <w:szCs w:val="18"/>
              </w:rPr>
              <w:t>el menos ……de….</w:t>
            </w:r>
          </w:p>
          <w:p w14:paraId="5C8002F9" w14:textId="77777777" w:rsidR="00E457ED" w:rsidRPr="00BC1D66" w:rsidRDefault="00E457ED">
            <w:pPr>
              <w:pStyle w:val="Prrafodelista"/>
              <w:spacing w:after="0"/>
              <w:rPr>
                <w:rFonts w:asciiTheme="minorHAnsi" w:hAnsiTheme="minorHAnsi" w:cstheme="minorHAnsi"/>
                <w:b/>
                <w:bCs/>
                <w:sz w:val="18"/>
                <w:szCs w:val="18"/>
              </w:rPr>
            </w:pPr>
          </w:p>
        </w:tc>
        <w:tc>
          <w:tcPr>
            <w:tcW w:w="2832" w:type="dxa"/>
            <w:tcBorders>
              <w:top w:val="single" w:sz="4" w:space="0" w:color="auto"/>
              <w:left w:val="single" w:sz="4" w:space="0" w:color="auto"/>
              <w:bottom w:val="single" w:sz="4" w:space="0" w:color="auto"/>
              <w:right w:val="single" w:sz="4" w:space="0" w:color="auto"/>
            </w:tcBorders>
          </w:tcPr>
          <w:p w14:paraId="35FEEA37" w14:textId="77777777" w:rsidR="00E457ED" w:rsidRPr="00BC1D66" w:rsidRDefault="00E457ED">
            <w:pPr>
              <w:spacing w:after="0"/>
              <w:rPr>
                <w:rFonts w:asciiTheme="minorHAnsi" w:hAnsiTheme="minorHAnsi" w:cstheme="minorHAnsi"/>
                <w:sz w:val="18"/>
                <w:szCs w:val="18"/>
              </w:rPr>
            </w:pPr>
          </w:p>
          <w:p w14:paraId="0F6C1F11" w14:textId="77777777" w:rsidR="00E457ED" w:rsidRPr="00BC1D66" w:rsidRDefault="00E457ED">
            <w:pPr>
              <w:spacing w:after="0"/>
              <w:rPr>
                <w:rFonts w:asciiTheme="minorHAnsi" w:hAnsiTheme="minorHAnsi" w:cstheme="minorHAnsi"/>
                <w:sz w:val="18"/>
                <w:szCs w:val="18"/>
              </w:rPr>
            </w:pPr>
          </w:p>
          <w:p w14:paraId="41F095E9" w14:textId="77777777" w:rsidR="00E457ED" w:rsidRPr="00BC1D66" w:rsidRDefault="00E457ED">
            <w:pPr>
              <w:spacing w:after="0"/>
              <w:rPr>
                <w:rFonts w:asciiTheme="minorHAnsi" w:hAnsiTheme="minorHAnsi" w:cstheme="minorHAnsi"/>
                <w:sz w:val="18"/>
                <w:szCs w:val="18"/>
              </w:rPr>
            </w:pPr>
          </w:p>
          <w:p w14:paraId="45B3D11A" w14:textId="77777777" w:rsidR="00E457ED" w:rsidRPr="00BC1D66" w:rsidRDefault="00E457ED">
            <w:pPr>
              <w:spacing w:after="0"/>
              <w:rPr>
                <w:rFonts w:asciiTheme="minorHAnsi" w:hAnsiTheme="minorHAnsi" w:cstheme="minorHAnsi"/>
                <w:sz w:val="18"/>
                <w:szCs w:val="18"/>
              </w:rPr>
            </w:pPr>
          </w:p>
          <w:p w14:paraId="1E69BAE6" w14:textId="77777777" w:rsidR="00E457ED" w:rsidRPr="00BC1D66" w:rsidRDefault="00E457ED">
            <w:pPr>
              <w:spacing w:after="0"/>
              <w:rPr>
                <w:rFonts w:asciiTheme="minorHAnsi" w:hAnsiTheme="minorHAnsi" w:cstheme="minorHAnsi"/>
                <w:sz w:val="18"/>
                <w:szCs w:val="18"/>
              </w:rPr>
            </w:pPr>
          </w:p>
          <w:p w14:paraId="5933C4F9"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 xml:space="preserve">Las cataratas del Iguazú brindan un paisaje </w:t>
            </w:r>
            <w:r w:rsidRPr="00BC1D66">
              <w:rPr>
                <w:rFonts w:asciiTheme="minorHAnsi" w:hAnsiTheme="minorHAnsi" w:cstheme="minorHAnsi"/>
                <w:b/>
                <w:bCs/>
                <w:sz w:val="18"/>
                <w:szCs w:val="18"/>
              </w:rPr>
              <w:t>hermos</w:t>
            </w:r>
            <w:r w:rsidRPr="00BC1D66">
              <w:rPr>
                <w:rFonts w:asciiTheme="minorHAnsi" w:hAnsiTheme="minorHAnsi" w:cstheme="minorHAnsi"/>
                <w:b/>
                <w:bCs/>
                <w:sz w:val="18"/>
                <w:szCs w:val="18"/>
                <w:u w:val="single"/>
              </w:rPr>
              <w:t>ísimo</w:t>
            </w:r>
            <w:r w:rsidRPr="00BC1D66">
              <w:rPr>
                <w:rFonts w:asciiTheme="minorHAnsi" w:hAnsiTheme="minorHAnsi" w:cstheme="minorHAnsi"/>
                <w:b/>
                <w:bCs/>
                <w:sz w:val="18"/>
                <w:szCs w:val="18"/>
              </w:rPr>
              <w:t>.</w:t>
            </w:r>
            <w:r w:rsidRPr="00BC1D66">
              <w:rPr>
                <w:rFonts w:asciiTheme="minorHAnsi" w:hAnsiTheme="minorHAnsi" w:cstheme="minorHAnsi"/>
                <w:sz w:val="18"/>
                <w:szCs w:val="18"/>
              </w:rPr>
              <w:t xml:space="preserve"> </w:t>
            </w:r>
          </w:p>
          <w:p w14:paraId="32185FDF"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En la selva tropical, la vegetación es ub</w:t>
            </w:r>
            <w:r w:rsidRPr="00BC1D66">
              <w:rPr>
                <w:rFonts w:asciiTheme="minorHAnsi" w:hAnsiTheme="minorHAnsi" w:cstheme="minorHAnsi"/>
                <w:b/>
                <w:bCs/>
                <w:sz w:val="18"/>
                <w:szCs w:val="18"/>
                <w:u w:val="single"/>
              </w:rPr>
              <w:t>érrima</w:t>
            </w:r>
            <w:r w:rsidRPr="00BC1D66">
              <w:rPr>
                <w:rFonts w:asciiTheme="minorHAnsi" w:hAnsiTheme="minorHAnsi" w:cstheme="minorHAnsi"/>
                <w:sz w:val="18"/>
                <w:szCs w:val="18"/>
              </w:rPr>
              <w:t>.</w:t>
            </w:r>
          </w:p>
          <w:p w14:paraId="6C22B890" w14:textId="77777777"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 xml:space="preserve">Este río es </w:t>
            </w:r>
            <w:r w:rsidRPr="00BC1D66">
              <w:rPr>
                <w:rFonts w:asciiTheme="minorHAnsi" w:hAnsiTheme="minorHAnsi" w:cstheme="minorHAnsi"/>
                <w:b/>
                <w:bCs/>
                <w:sz w:val="18"/>
                <w:szCs w:val="18"/>
                <w:u w:val="single"/>
              </w:rPr>
              <w:t>extremadamente</w:t>
            </w:r>
            <w:r w:rsidRPr="00BC1D66">
              <w:rPr>
                <w:rFonts w:asciiTheme="minorHAnsi" w:hAnsiTheme="minorHAnsi" w:cstheme="minorHAnsi"/>
                <w:sz w:val="18"/>
                <w:szCs w:val="18"/>
              </w:rPr>
              <w:t xml:space="preserve"> </w:t>
            </w:r>
            <w:r w:rsidRPr="00BC1D66">
              <w:rPr>
                <w:rFonts w:asciiTheme="minorHAnsi" w:hAnsiTheme="minorHAnsi" w:cstheme="minorHAnsi"/>
                <w:b/>
                <w:bCs/>
                <w:sz w:val="18"/>
                <w:szCs w:val="18"/>
              </w:rPr>
              <w:t>largo.</w:t>
            </w:r>
            <w:r w:rsidRPr="00BC1D66">
              <w:rPr>
                <w:rFonts w:asciiTheme="minorHAnsi" w:hAnsiTheme="minorHAnsi" w:cstheme="minorHAnsi"/>
                <w:sz w:val="18"/>
                <w:szCs w:val="18"/>
              </w:rPr>
              <w:t xml:space="preserve"> </w:t>
            </w:r>
          </w:p>
          <w:p w14:paraId="0B0F6241" w14:textId="77777777" w:rsidR="00E457ED" w:rsidRPr="00BC1D66" w:rsidRDefault="00E457ED">
            <w:pPr>
              <w:spacing w:after="0"/>
              <w:rPr>
                <w:rFonts w:asciiTheme="minorHAnsi" w:hAnsiTheme="minorHAnsi" w:cstheme="minorHAnsi"/>
                <w:sz w:val="18"/>
                <w:szCs w:val="18"/>
              </w:rPr>
            </w:pPr>
          </w:p>
          <w:p w14:paraId="6839077E" w14:textId="77777777" w:rsidR="00E457ED" w:rsidRPr="00BC1D66" w:rsidRDefault="00E457ED">
            <w:pPr>
              <w:spacing w:after="0"/>
              <w:rPr>
                <w:rFonts w:asciiTheme="minorHAnsi" w:hAnsiTheme="minorHAnsi" w:cstheme="minorHAnsi"/>
                <w:sz w:val="18"/>
                <w:szCs w:val="18"/>
              </w:rPr>
            </w:pPr>
          </w:p>
          <w:p w14:paraId="6EE1493B" w14:textId="77777777" w:rsidR="00E457ED" w:rsidRPr="00BC1D66" w:rsidRDefault="00E457ED">
            <w:pPr>
              <w:spacing w:after="0"/>
              <w:rPr>
                <w:rFonts w:asciiTheme="minorHAnsi" w:hAnsiTheme="minorHAnsi" w:cstheme="minorHAnsi"/>
                <w:sz w:val="18"/>
                <w:szCs w:val="18"/>
              </w:rPr>
            </w:pPr>
          </w:p>
          <w:p w14:paraId="02971BA3" w14:textId="15214398" w:rsidR="00E457ED" w:rsidRPr="00BC1D66" w:rsidRDefault="00E457ED">
            <w:pPr>
              <w:spacing w:after="0"/>
              <w:rPr>
                <w:rFonts w:asciiTheme="minorHAnsi" w:hAnsiTheme="minorHAnsi" w:cstheme="minorHAnsi"/>
                <w:sz w:val="18"/>
                <w:szCs w:val="18"/>
              </w:rPr>
            </w:pPr>
            <w:r w:rsidRPr="00BC1D66">
              <w:rPr>
                <w:rFonts w:asciiTheme="minorHAnsi" w:hAnsiTheme="minorHAnsi" w:cstheme="minorHAnsi"/>
                <w:sz w:val="18"/>
                <w:szCs w:val="18"/>
              </w:rPr>
              <w:t xml:space="preserve">La selva amazónica es la región tropical </w:t>
            </w:r>
            <w:r w:rsidRPr="00BC1D66">
              <w:rPr>
                <w:rFonts w:asciiTheme="minorHAnsi" w:hAnsiTheme="minorHAnsi" w:cstheme="minorHAnsi"/>
                <w:b/>
                <w:bCs/>
                <w:sz w:val="18"/>
                <w:szCs w:val="18"/>
              </w:rPr>
              <w:t>más</w:t>
            </w:r>
            <w:r w:rsidRPr="00BC1D66">
              <w:rPr>
                <w:rFonts w:asciiTheme="minorHAnsi" w:hAnsiTheme="minorHAnsi" w:cstheme="minorHAnsi"/>
                <w:sz w:val="18"/>
                <w:szCs w:val="18"/>
              </w:rPr>
              <w:t xml:space="preserve"> extensa </w:t>
            </w:r>
            <w:r w:rsidRPr="00BC1D66">
              <w:rPr>
                <w:rFonts w:asciiTheme="minorHAnsi" w:hAnsiTheme="minorHAnsi" w:cstheme="minorHAnsi"/>
                <w:b/>
                <w:bCs/>
                <w:sz w:val="18"/>
                <w:szCs w:val="18"/>
              </w:rPr>
              <w:t xml:space="preserve">del </w:t>
            </w:r>
            <w:r w:rsidRPr="00BC1D66">
              <w:rPr>
                <w:rFonts w:asciiTheme="minorHAnsi" w:hAnsiTheme="minorHAnsi" w:cstheme="minorHAnsi"/>
                <w:sz w:val="18"/>
                <w:szCs w:val="18"/>
              </w:rPr>
              <w:t>mundo.</w:t>
            </w:r>
          </w:p>
          <w:p w14:paraId="7A0BFBAD" w14:textId="77777777" w:rsidR="00E457ED" w:rsidRPr="00BC1D66" w:rsidRDefault="00E457ED">
            <w:pPr>
              <w:spacing w:after="0"/>
              <w:rPr>
                <w:rFonts w:asciiTheme="minorHAnsi" w:hAnsiTheme="minorHAnsi" w:cstheme="minorHAnsi"/>
                <w:sz w:val="18"/>
                <w:szCs w:val="18"/>
              </w:rPr>
            </w:pPr>
          </w:p>
        </w:tc>
      </w:tr>
    </w:tbl>
    <w:p w14:paraId="1159950F" w14:textId="77777777" w:rsidR="00E457ED" w:rsidRPr="00BC1D66" w:rsidRDefault="00E457ED" w:rsidP="00E457ED">
      <w:pPr>
        <w:pStyle w:val="Prrafodelista"/>
        <w:spacing w:after="0"/>
        <w:rPr>
          <w:rFonts w:asciiTheme="minorHAnsi" w:hAnsiTheme="minorHAnsi" w:cstheme="minorHAnsi"/>
          <w:b/>
          <w:sz w:val="18"/>
          <w:szCs w:val="18"/>
          <w:u w:val="single"/>
        </w:rPr>
      </w:pPr>
    </w:p>
    <w:p w14:paraId="1889B934" w14:textId="79D23C20" w:rsidR="004B1D20" w:rsidRPr="00BC1D66" w:rsidRDefault="004B1D20" w:rsidP="004B1D20">
      <w:pPr>
        <w:pStyle w:val="Prrafodelista"/>
        <w:numPr>
          <w:ilvl w:val="0"/>
          <w:numId w:val="6"/>
        </w:numPr>
        <w:spacing w:after="0"/>
        <w:rPr>
          <w:rFonts w:asciiTheme="minorHAnsi" w:hAnsiTheme="minorHAnsi" w:cstheme="minorHAnsi"/>
          <w:b/>
          <w:sz w:val="18"/>
          <w:szCs w:val="18"/>
          <w:u w:val="single"/>
        </w:rPr>
      </w:pPr>
      <w:r w:rsidRPr="00BC1D66">
        <w:rPr>
          <w:rFonts w:asciiTheme="minorHAnsi" w:hAnsiTheme="minorHAnsi" w:cstheme="minorHAnsi"/>
          <w:b/>
          <w:sz w:val="18"/>
          <w:szCs w:val="18"/>
          <w:u w:val="single"/>
        </w:rPr>
        <w:t>Ortografía: Adjetivos terminados en –</w:t>
      </w:r>
      <w:proofErr w:type="spellStart"/>
      <w:r w:rsidRPr="00BC1D66">
        <w:rPr>
          <w:rFonts w:asciiTheme="minorHAnsi" w:hAnsiTheme="minorHAnsi" w:cstheme="minorHAnsi"/>
          <w:b/>
          <w:sz w:val="18"/>
          <w:szCs w:val="18"/>
          <w:u w:val="single"/>
        </w:rPr>
        <w:t>ivo</w:t>
      </w:r>
      <w:proofErr w:type="spellEnd"/>
      <w:r w:rsidRPr="00BC1D66">
        <w:rPr>
          <w:rFonts w:asciiTheme="minorHAnsi" w:hAnsiTheme="minorHAnsi" w:cstheme="minorHAnsi"/>
          <w:b/>
          <w:sz w:val="18"/>
          <w:szCs w:val="18"/>
          <w:u w:val="single"/>
        </w:rPr>
        <w:t>/ -</w:t>
      </w:r>
      <w:proofErr w:type="spellStart"/>
      <w:r w:rsidRPr="00BC1D66">
        <w:rPr>
          <w:rFonts w:asciiTheme="minorHAnsi" w:hAnsiTheme="minorHAnsi" w:cstheme="minorHAnsi"/>
          <w:b/>
          <w:sz w:val="18"/>
          <w:szCs w:val="18"/>
          <w:u w:val="single"/>
        </w:rPr>
        <w:t>iva</w:t>
      </w:r>
      <w:proofErr w:type="spellEnd"/>
    </w:p>
    <w:p w14:paraId="7692C319" w14:textId="5A8ADDDF" w:rsidR="004B1D20" w:rsidRPr="00BC1D66" w:rsidRDefault="004B1D20" w:rsidP="004B1D20">
      <w:pPr>
        <w:pStyle w:val="Prrafodelista"/>
        <w:spacing w:after="0"/>
        <w:rPr>
          <w:rFonts w:asciiTheme="minorHAnsi" w:hAnsiTheme="minorHAnsi" w:cstheme="minorHAnsi"/>
          <w:sz w:val="18"/>
          <w:szCs w:val="18"/>
          <w:u w:val="single"/>
        </w:rPr>
      </w:pPr>
      <w:r w:rsidRPr="00BC1D66">
        <w:rPr>
          <w:rFonts w:asciiTheme="minorHAnsi" w:hAnsiTheme="minorHAnsi" w:cstheme="minorHAnsi"/>
          <w:noProof/>
          <w:sz w:val="18"/>
          <w:szCs w:val="18"/>
        </w:rPr>
        <mc:AlternateContent>
          <mc:Choice Requires="wps">
            <w:drawing>
              <wp:anchor distT="0" distB="0" distL="114300" distR="114300" simplePos="0" relativeHeight="251666432" behindDoc="0" locked="0" layoutInCell="1" allowOverlap="1" wp14:anchorId="1A18FF56" wp14:editId="7219958B">
                <wp:simplePos x="0" y="0"/>
                <wp:positionH relativeFrom="column">
                  <wp:posOffset>470535</wp:posOffset>
                </wp:positionH>
                <wp:positionV relativeFrom="paragraph">
                  <wp:posOffset>110490</wp:posOffset>
                </wp:positionV>
                <wp:extent cx="4645025" cy="387350"/>
                <wp:effectExtent l="13335" t="5715" r="8890" b="698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5025" cy="387350"/>
                        </a:xfrm>
                        <a:prstGeom prst="rect">
                          <a:avLst/>
                        </a:prstGeom>
                        <a:solidFill>
                          <a:srgbClr val="FFFFFF"/>
                        </a:solidFill>
                        <a:ln w="9525">
                          <a:solidFill>
                            <a:srgbClr val="000000"/>
                          </a:solidFill>
                          <a:miter lim="800000"/>
                          <a:headEnd/>
                          <a:tailEnd/>
                        </a:ln>
                      </wps:spPr>
                      <wps:txbx>
                        <w:txbxContent>
                          <w:p w14:paraId="6E9E937A" w14:textId="77777777" w:rsidR="004B1D20" w:rsidRDefault="004B1D20" w:rsidP="004B1D20">
                            <w:pPr>
                              <w:shd w:val="clear" w:color="auto" w:fill="FBD4B4"/>
                            </w:pPr>
                            <w:r>
                              <w:t>Los adjetivos terminados en –</w:t>
                            </w:r>
                            <w:proofErr w:type="spellStart"/>
                            <w:r>
                              <w:rPr>
                                <w:b/>
                                <w:i/>
                              </w:rPr>
                              <w:t>ivo</w:t>
                            </w:r>
                            <w:proofErr w:type="spellEnd"/>
                            <w:r>
                              <w:rPr>
                                <w:b/>
                                <w:i/>
                              </w:rPr>
                              <w:t>/</w:t>
                            </w:r>
                            <w:proofErr w:type="spellStart"/>
                            <w:r>
                              <w:rPr>
                                <w:b/>
                                <w:i/>
                              </w:rPr>
                              <w:t>iva</w:t>
                            </w:r>
                            <w:proofErr w:type="spellEnd"/>
                            <w:r>
                              <w:t xml:space="preserve"> y sus plurales se escriben con </w:t>
                            </w:r>
                            <w:r>
                              <w:rPr>
                                <w:b/>
                                <w:i/>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8FF56" id="Rectángulo 4" o:spid="_x0000_s1026" style="position:absolute;left:0;text-align:left;margin-left:37.05pt;margin-top:8.7pt;width:365.75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">
                <v:textbox>
                  <w:txbxContent>
                    <w:p w14:paraId="6E9E937A" w14:textId="77777777" w:rsidR="004B1D20" w:rsidRDefault="004B1D20" w:rsidP="004B1D20">
                      <w:pPr>
                        <w:shd w:val="clear" w:color="auto" w:fill="FBD4B4"/>
                      </w:pPr>
                      <w:r>
                        <w:t>Los adjetivos terminados en –</w:t>
                      </w:r>
                      <w:proofErr w:type="spellStart"/>
                      <w:r>
                        <w:rPr>
                          <w:b/>
                          <w:i/>
                        </w:rPr>
                        <w:t>ivo</w:t>
                      </w:r>
                      <w:proofErr w:type="spellEnd"/>
                      <w:r>
                        <w:rPr>
                          <w:b/>
                          <w:i/>
                        </w:rPr>
                        <w:t>/</w:t>
                      </w:r>
                      <w:proofErr w:type="spellStart"/>
                      <w:r>
                        <w:rPr>
                          <w:b/>
                          <w:i/>
                        </w:rPr>
                        <w:t>iva</w:t>
                      </w:r>
                      <w:proofErr w:type="spellEnd"/>
                      <w:r>
                        <w:t xml:space="preserve"> y sus plurales se escriben con </w:t>
                      </w:r>
                      <w:r>
                        <w:rPr>
                          <w:b/>
                          <w:i/>
                        </w:rPr>
                        <w:t>v</w:t>
                      </w:r>
                    </w:p>
                  </w:txbxContent>
                </v:textbox>
              </v:rect>
            </w:pict>
          </mc:Fallback>
        </mc:AlternateContent>
      </w:r>
    </w:p>
    <w:p w14:paraId="775393A9" w14:textId="77777777" w:rsidR="004B1D20" w:rsidRPr="00BC1D66" w:rsidRDefault="004B1D20" w:rsidP="004B1D20">
      <w:pPr>
        <w:spacing w:after="0"/>
        <w:rPr>
          <w:rFonts w:asciiTheme="minorHAnsi" w:hAnsiTheme="minorHAnsi" w:cstheme="minorHAnsi"/>
          <w:sz w:val="18"/>
          <w:szCs w:val="18"/>
          <w:u w:val="single"/>
        </w:rPr>
      </w:pPr>
    </w:p>
    <w:p w14:paraId="5C54A4B7" w14:textId="77777777" w:rsidR="004B1D20" w:rsidRPr="00BC1D66" w:rsidRDefault="004B1D20" w:rsidP="004B1D20">
      <w:pPr>
        <w:spacing w:after="0"/>
        <w:rPr>
          <w:rFonts w:asciiTheme="minorHAnsi" w:hAnsiTheme="minorHAnsi" w:cstheme="minorHAnsi"/>
          <w:b/>
          <w:sz w:val="18"/>
          <w:szCs w:val="18"/>
        </w:rPr>
      </w:pPr>
    </w:p>
    <w:p w14:paraId="363FF718" w14:textId="77777777" w:rsidR="004B1D20" w:rsidRPr="00BC1D66" w:rsidRDefault="004B1D20" w:rsidP="004B1D20">
      <w:pPr>
        <w:spacing w:after="0"/>
        <w:rPr>
          <w:rFonts w:asciiTheme="minorHAnsi" w:hAnsiTheme="minorHAnsi" w:cstheme="minorHAnsi"/>
          <w:sz w:val="18"/>
          <w:szCs w:val="18"/>
        </w:rPr>
      </w:pPr>
    </w:p>
    <w:p w14:paraId="2FCF9757" w14:textId="60450E1B" w:rsidR="004B1D20" w:rsidRPr="00BC1D66" w:rsidRDefault="000B5DF6" w:rsidP="004B1D20">
      <w:pPr>
        <w:tabs>
          <w:tab w:val="left" w:pos="1134"/>
        </w:tabs>
        <w:ind w:right="-1"/>
        <w:rPr>
          <w:rFonts w:ascii="Bradley Hand ITC" w:hAnsi="Bradley Hand ITC" w:cstheme="minorHAnsi"/>
          <w:b/>
          <w:bCs/>
          <w:i/>
          <w:color w:val="FF0000"/>
          <w:sz w:val="18"/>
          <w:szCs w:val="18"/>
        </w:rPr>
      </w:pPr>
      <w:r>
        <w:rPr>
          <w:rFonts w:ascii="Bradley Hand ITC" w:hAnsi="Bradley Hand ITC" w:cstheme="minorHAnsi"/>
          <w:b/>
          <w:bCs/>
          <w:i/>
          <w:color w:val="FF0000"/>
          <w:sz w:val="18"/>
          <w:szCs w:val="18"/>
        </w:rPr>
        <w:t>¡</w:t>
      </w:r>
      <w:r w:rsidR="004B1D20" w:rsidRPr="00BC1D66">
        <w:rPr>
          <w:rFonts w:ascii="Bradley Hand ITC" w:hAnsi="Bradley Hand ITC" w:cstheme="minorHAnsi"/>
          <w:b/>
          <w:bCs/>
          <w:i/>
          <w:color w:val="FF0000"/>
          <w:sz w:val="18"/>
          <w:szCs w:val="18"/>
        </w:rPr>
        <w:t>Ahora vamos a trabajar!</w:t>
      </w:r>
    </w:p>
    <w:p w14:paraId="437D9FCE" w14:textId="77777777" w:rsidR="00E457ED" w:rsidRPr="00BC1D66" w:rsidRDefault="00E457ED" w:rsidP="00E457ED">
      <w:pPr>
        <w:pStyle w:val="Prrafodelista"/>
        <w:numPr>
          <w:ilvl w:val="0"/>
          <w:numId w:val="13"/>
        </w:numPr>
        <w:spacing w:before="200" w:after="0" w:line="216" w:lineRule="auto"/>
        <w:rPr>
          <w:rFonts w:asciiTheme="minorHAnsi" w:eastAsiaTheme="minorEastAsia" w:hAnsiTheme="minorHAnsi" w:cstheme="minorHAnsi"/>
          <w:color w:val="000000" w:themeColor="text1"/>
          <w:kern w:val="24"/>
          <w:sz w:val="18"/>
          <w:szCs w:val="18"/>
          <w:lang w:val="es-AR" w:eastAsia="es-AR"/>
        </w:rPr>
      </w:pPr>
      <w:r w:rsidRPr="00BC1D66">
        <w:rPr>
          <w:rFonts w:asciiTheme="minorHAnsi" w:eastAsiaTheme="minorEastAsia" w:hAnsiTheme="minorHAnsi" w:cstheme="minorHAnsi"/>
          <w:b/>
          <w:bCs/>
          <w:color w:val="000000" w:themeColor="text1"/>
          <w:kern w:val="24"/>
          <w:sz w:val="18"/>
          <w:szCs w:val="18"/>
          <w:lang w:eastAsia="es-AR"/>
        </w:rPr>
        <w:t>Lea</w:t>
      </w:r>
      <w:r w:rsidRPr="00BC1D66">
        <w:rPr>
          <w:rFonts w:asciiTheme="minorHAnsi" w:eastAsiaTheme="minorEastAsia" w:hAnsiTheme="minorHAnsi" w:cstheme="minorHAnsi"/>
          <w:color w:val="000000" w:themeColor="text1"/>
          <w:kern w:val="24"/>
          <w:sz w:val="18"/>
          <w:szCs w:val="18"/>
          <w:lang w:eastAsia="es-AR"/>
        </w:rPr>
        <w:t xml:space="preserve"> el siguiente texto, </w:t>
      </w:r>
      <w:r w:rsidRPr="00BC1D66">
        <w:rPr>
          <w:rFonts w:asciiTheme="minorHAnsi" w:eastAsiaTheme="minorEastAsia" w:hAnsiTheme="minorHAnsi" w:cstheme="minorHAnsi"/>
          <w:b/>
          <w:bCs/>
          <w:color w:val="000000" w:themeColor="text1"/>
          <w:kern w:val="24"/>
          <w:sz w:val="18"/>
          <w:szCs w:val="18"/>
          <w:lang w:eastAsia="es-AR"/>
        </w:rPr>
        <w:t>subraye</w:t>
      </w:r>
      <w:r w:rsidRPr="00BC1D66">
        <w:rPr>
          <w:rFonts w:asciiTheme="minorHAnsi" w:eastAsiaTheme="minorEastAsia" w:hAnsiTheme="minorHAnsi" w:cstheme="minorHAnsi"/>
          <w:color w:val="000000" w:themeColor="text1"/>
          <w:kern w:val="24"/>
          <w:sz w:val="18"/>
          <w:szCs w:val="18"/>
          <w:lang w:eastAsia="es-AR"/>
        </w:rPr>
        <w:t xml:space="preserve"> los adjetivos e </w:t>
      </w:r>
      <w:r w:rsidRPr="00BC1D66">
        <w:rPr>
          <w:rFonts w:asciiTheme="minorHAnsi" w:eastAsiaTheme="minorEastAsia" w:hAnsiTheme="minorHAnsi" w:cstheme="minorHAnsi"/>
          <w:b/>
          <w:bCs/>
          <w:color w:val="000000" w:themeColor="text1"/>
          <w:kern w:val="24"/>
          <w:sz w:val="18"/>
          <w:szCs w:val="18"/>
          <w:lang w:eastAsia="es-AR"/>
        </w:rPr>
        <w:t>identifique</w:t>
      </w:r>
      <w:r w:rsidRPr="00BC1D66">
        <w:rPr>
          <w:rFonts w:asciiTheme="minorHAnsi" w:eastAsiaTheme="minorEastAsia" w:hAnsiTheme="minorHAnsi" w:cstheme="minorHAnsi"/>
          <w:color w:val="000000" w:themeColor="text1"/>
          <w:kern w:val="24"/>
          <w:sz w:val="18"/>
          <w:szCs w:val="18"/>
          <w:lang w:eastAsia="es-AR"/>
        </w:rPr>
        <w:t xml:space="preserve"> en qué </w:t>
      </w:r>
      <w:r w:rsidRPr="00BC1D66">
        <w:rPr>
          <w:rFonts w:asciiTheme="minorHAnsi" w:eastAsiaTheme="minorEastAsia" w:hAnsiTheme="minorHAnsi" w:cstheme="minorHAnsi"/>
          <w:color w:val="000000" w:themeColor="text1"/>
          <w:kern w:val="24"/>
          <w:sz w:val="18"/>
          <w:szCs w:val="18"/>
          <w:u w:val="single"/>
          <w:lang w:eastAsia="es-AR"/>
        </w:rPr>
        <w:t>grado de significación</w:t>
      </w:r>
      <w:r w:rsidRPr="00BC1D66">
        <w:rPr>
          <w:rFonts w:asciiTheme="minorHAnsi" w:eastAsiaTheme="minorEastAsia" w:hAnsiTheme="minorHAnsi" w:cstheme="minorHAnsi"/>
          <w:color w:val="000000" w:themeColor="text1"/>
          <w:kern w:val="24"/>
          <w:sz w:val="18"/>
          <w:szCs w:val="18"/>
          <w:lang w:eastAsia="es-AR"/>
        </w:rPr>
        <w:t xml:space="preserve"> están utilizados. Tenga en cuenta el cuadro para la clasificación:</w:t>
      </w:r>
    </w:p>
    <w:p w14:paraId="45687FCC" w14:textId="77777777" w:rsidR="00E457ED" w:rsidRPr="00BC1D66" w:rsidRDefault="00E457ED" w:rsidP="00E457ED">
      <w:pPr>
        <w:spacing w:before="200" w:after="0" w:line="216" w:lineRule="auto"/>
        <w:rPr>
          <w:rFonts w:asciiTheme="minorHAnsi" w:eastAsiaTheme="minorEastAsia" w:hAnsiTheme="minorHAnsi" w:cstheme="minorHAnsi"/>
          <w:color w:val="000000" w:themeColor="text1"/>
          <w:kern w:val="24"/>
          <w:sz w:val="18"/>
          <w:szCs w:val="18"/>
          <w:lang w:eastAsia="es-AR"/>
        </w:rPr>
      </w:pPr>
      <w:r w:rsidRPr="00BC1D66">
        <w:rPr>
          <w:rFonts w:asciiTheme="minorHAnsi" w:eastAsiaTheme="minorEastAsia" w:hAnsiTheme="minorHAnsi" w:cstheme="minorHAnsi"/>
          <w:color w:val="000000" w:themeColor="text1"/>
          <w:kern w:val="24"/>
          <w:sz w:val="18"/>
          <w:szCs w:val="18"/>
          <w:lang w:eastAsia="es-AR"/>
        </w:rPr>
        <w:t>El estreno de la obra fue sumamente exitoso. La actuación fue óptima y los personajes representaron en forma fidelísima la problemática de los adolescentes. Las más aplaudidas de las actrices fue Laura, la protagonista. La escenografía del primer acto fue menos apropiada que la del segundo. La iluminación por su parte, resulto muy adecuada. El vestuario de Viki fue tan elegante como el de Laura.</w:t>
      </w:r>
    </w:p>
    <w:p w14:paraId="54FB8668" w14:textId="77777777" w:rsidR="00E457ED" w:rsidRPr="00BC1D66" w:rsidRDefault="00E457ED" w:rsidP="00E457ED">
      <w:pPr>
        <w:autoSpaceDE w:val="0"/>
        <w:autoSpaceDN w:val="0"/>
        <w:adjustRightInd w:val="0"/>
        <w:spacing w:after="0" w:line="240" w:lineRule="auto"/>
        <w:ind w:left="1080"/>
        <w:rPr>
          <w:rFonts w:asciiTheme="minorHAnsi" w:hAnsiTheme="minorHAnsi" w:cstheme="minorHAnsi"/>
          <w:sz w:val="18"/>
          <w:szCs w:val="18"/>
        </w:rPr>
      </w:pPr>
    </w:p>
    <w:p w14:paraId="49EDA6FE" w14:textId="24DADF83" w:rsidR="004B1D20" w:rsidRPr="00BC1D66" w:rsidRDefault="004B1D20" w:rsidP="00E457ED">
      <w:pPr>
        <w:pStyle w:val="Prrafodelista"/>
        <w:numPr>
          <w:ilvl w:val="0"/>
          <w:numId w:val="13"/>
        </w:numPr>
        <w:tabs>
          <w:tab w:val="left" w:pos="1134"/>
        </w:tabs>
        <w:rPr>
          <w:rFonts w:asciiTheme="minorHAnsi" w:hAnsiTheme="minorHAnsi" w:cstheme="minorHAnsi"/>
          <w:sz w:val="18"/>
          <w:szCs w:val="18"/>
        </w:rPr>
      </w:pPr>
      <w:r w:rsidRPr="00BC1D66">
        <w:rPr>
          <w:rFonts w:asciiTheme="minorHAnsi" w:hAnsiTheme="minorHAnsi" w:cstheme="minorHAnsi"/>
          <w:b/>
          <w:sz w:val="18"/>
          <w:szCs w:val="18"/>
        </w:rPr>
        <w:t>Lea</w:t>
      </w:r>
      <w:r w:rsidRPr="00BC1D66">
        <w:rPr>
          <w:rFonts w:asciiTheme="minorHAnsi" w:hAnsiTheme="minorHAnsi" w:cstheme="minorHAnsi"/>
          <w:sz w:val="18"/>
          <w:szCs w:val="18"/>
        </w:rPr>
        <w:t xml:space="preserve"> los siguientes textos donde aparecen destacados algunos adjetivos, </w:t>
      </w:r>
      <w:r w:rsidRPr="00BC1D66">
        <w:rPr>
          <w:rFonts w:asciiTheme="minorHAnsi" w:hAnsiTheme="minorHAnsi" w:cstheme="minorHAnsi"/>
          <w:b/>
          <w:sz w:val="18"/>
          <w:szCs w:val="18"/>
        </w:rPr>
        <w:t>resalte</w:t>
      </w:r>
      <w:r w:rsidRPr="00BC1D66">
        <w:rPr>
          <w:rFonts w:asciiTheme="minorHAnsi" w:hAnsiTheme="minorHAnsi" w:cstheme="minorHAnsi"/>
          <w:sz w:val="18"/>
          <w:szCs w:val="18"/>
        </w:rPr>
        <w:t xml:space="preserve"> con color el sustantivo al que modifica. Luego </w:t>
      </w:r>
      <w:r w:rsidRPr="00BC1D66">
        <w:rPr>
          <w:rFonts w:asciiTheme="minorHAnsi" w:hAnsiTheme="minorHAnsi" w:cstheme="minorHAnsi"/>
          <w:b/>
          <w:sz w:val="18"/>
          <w:szCs w:val="18"/>
        </w:rPr>
        <w:t>complete</w:t>
      </w:r>
      <w:r w:rsidRPr="00BC1D66">
        <w:rPr>
          <w:rFonts w:asciiTheme="minorHAnsi" w:hAnsiTheme="minorHAnsi" w:cstheme="minorHAnsi"/>
          <w:sz w:val="18"/>
          <w:szCs w:val="18"/>
        </w:rPr>
        <w:t xml:space="preserve"> el siguiente cuadro:</w:t>
      </w:r>
    </w:p>
    <w:p w14:paraId="64BCC30A" w14:textId="389330EC" w:rsidR="004B1D20" w:rsidRPr="00BC1D66" w:rsidRDefault="004B1D20" w:rsidP="004B1D20">
      <w:pPr>
        <w:tabs>
          <w:tab w:val="left" w:pos="1134"/>
        </w:tabs>
        <w:rPr>
          <w:rFonts w:asciiTheme="minorHAnsi" w:hAnsiTheme="minorHAnsi" w:cstheme="minorHAnsi"/>
          <w:sz w:val="18"/>
          <w:szCs w:val="18"/>
        </w:rPr>
      </w:pPr>
    </w:p>
    <w:p w14:paraId="3D2C3591" w14:textId="77777777" w:rsidR="004B1D20" w:rsidRPr="00BC1D66" w:rsidRDefault="004B1D20" w:rsidP="004B1D20">
      <w:pPr>
        <w:pStyle w:val="Prrafodelista"/>
        <w:tabs>
          <w:tab w:val="left" w:pos="7776"/>
        </w:tabs>
        <w:rPr>
          <w:rFonts w:asciiTheme="minorHAnsi" w:hAnsiTheme="minorHAnsi" w:cstheme="minorHAnsi"/>
          <w:b/>
          <w:sz w:val="18"/>
          <w:szCs w:val="18"/>
        </w:rPr>
      </w:pPr>
      <w:r w:rsidRPr="00BC1D66">
        <w:rPr>
          <w:rFonts w:asciiTheme="minorHAnsi" w:hAnsiTheme="minorHAnsi" w:cstheme="minorHAnsi"/>
          <w:b/>
          <w:sz w:val="18"/>
          <w:szCs w:val="18"/>
        </w:rPr>
        <w:t>A                                                                    B</w:t>
      </w:r>
    </w:p>
    <w:p w14:paraId="640FC69A" w14:textId="60F4DBF1" w:rsidR="004B1D20" w:rsidRPr="00BC1D66" w:rsidRDefault="004B1D20" w:rsidP="004B1D20">
      <w:pPr>
        <w:tabs>
          <w:tab w:val="left" w:pos="7776"/>
        </w:tabs>
        <w:rPr>
          <w:rFonts w:asciiTheme="minorHAnsi" w:hAnsiTheme="minorHAnsi" w:cstheme="minorHAnsi"/>
          <w:sz w:val="18"/>
          <w:szCs w:val="18"/>
        </w:rPr>
      </w:pPr>
      <w:r w:rsidRPr="00BC1D66">
        <w:rPr>
          <w:rFonts w:asciiTheme="minorHAnsi" w:hAnsiTheme="minorHAnsi" w:cstheme="minorHAnsi"/>
          <w:noProof/>
          <w:sz w:val="18"/>
          <w:szCs w:val="18"/>
        </w:rPr>
        <mc:AlternateContent>
          <mc:Choice Requires="wps">
            <w:drawing>
              <wp:anchor distT="0" distB="0" distL="114300" distR="114300" simplePos="0" relativeHeight="251660288" behindDoc="0" locked="0" layoutInCell="1" allowOverlap="1" wp14:anchorId="4C08482E" wp14:editId="396B359F">
                <wp:simplePos x="0" y="0"/>
                <wp:positionH relativeFrom="column">
                  <wp:posOffset>258445</wp:posOffset>
                </wp:positionH>
                <wp:positionV relativeFrom="paragraph">
                  <wp:posOffset>27940</wp:posOffset>
                </wp:positionV>
                <wp:extent cx="1828800" cy="1917065"/>
                <wp:effectExtent l="10795" t="8890" r="8255" b="7620"/>
                <wp:wrapNone/>
                <wp:docPr id="3"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917065"/>
                        </a:xfrm>
                        <a:prstGeom prst="roundRect">
                          <a:avLst>
                            <a:gd name="adj" fmla="val 16667"/>
                          </a:avLst>
                        </a:prstGeom>
                        <a:solidFill>
                          <a:srgbClr val="FFFFFF"/>
                        </a:solidFill>
                        <a:ln w="9525">
                          <a:solidFill>
                            <a:srgbClr val="000000"/>
                          </a:solidFill>
                          <a:round/>
                          <a:headEnd/>
                          <a:tailEnd/>
                        </a:ln>
                      </wps:spPr>
                      <wps:txbx>
                        <w:txbxContent>
                          <w:p w14:paraId="3011C939" w14:textId="77777777" w:rsidR="004B1D20" w:rsidRDefault="004B1D20" w:rsidP="004B1D20">
                            <w:pPr>
                              <w:spacing w:after="0"/>
                              <w:jc w:val="center"/>
                              <w:rPr>
                                <w:b/>
                                <w:sz w:val="18"/>
                                <w:szCs w:val="18"/>
                              </w:rPr>
                            </w:pPr>
                            <w:r>
                              <w:rPr>
                                <w:b/>
                                <w:sz w:val="18"/>
                                <w:szCs w:val="18"/>
                              </w:rPr>
                              <w:t>“Esto es teatro”</w:t>
                            </w:r>
                          </w:p>
                          <w:p w14:paraId="3561692C" w14:textId="77777777" w:rsidR="004B1D20" w:rsidRDefault="004B1D20" w:rsidP="004B1D20">
                            <w:pPr>
                              <w:spacing w:after="0"/>
                              <w:rPr>
                                <w:sz w:val="18"/>
                                <w:szCs w:val="18"/>
                              </w:rPr>
                            </w:pPr>
                            <w:r>
                              <w:rPr>
                                <w:sz w:val="18"/>
                                <w:szCs w:val="18"/>
                              </w:rPr>
                              <w:t xml:space="preserve">…Un sol de cartón </w:t>
                            </w:r>
                            <w:r>
                              <w:rPr>
                                <w:b/>
                                <w:sz w:val="18"/>
                                <w:szCs w:val="18"/>
                              </w:rPr>
                              <w:t>pintado</w:t>
                            </w:r>
                            <w:r>
                              <w:rPr>
                                <w:sz w:val="18"/>
                                <w:szCs w:val="18"/>
                              </w:rPr>
                              <w:t>,</w:t>
                            </w:r>
                          </w:p>
                          <w:p w14:paraId="750C922D" w14:textId="77777777" w:rsidR="004B1D20" w:rsidRDefault="004B1D20" w:rsidP="004B1D20">
                            <w:pPr>
                              <w:spacing w:after="0"/>
                              <w:rPr>
                                <w:sz w:val="18"/>
                                <w:szCs w:val="18"/>
                              </w:rPr>
                            </w:pPr>
                            <w:r>
                              <w:rPr>
                                <w:sz w:val="18"/>
                                <w:szCs w:val="18"/>
                              </w:rPr>
                              <w:t xml:space="preserve">Un rostro muy </w:t>
                            </w:r>
                            <w:r>
                              <w:rPr>
                                <w:b/>
                                <w:sz w:val="18"/>
                                <w:szCs w:val="18"/>
                              </w:rPr>
                              <w:t>maquillado</w:t>
                            </w:r>
                            <w:r>
                              <w:rPr>
                                <w:sz w:val="18"/>
                                <w:szCs w:val="18"/>
                              </w:rPr>
                              <w:t>,</w:t>
                            </w:r>
                          </w:p>
                          <w:p w14:paraId="7E50B657" w14:textId="77777777" w:rsidR="004B1D20" w:rsidRDefault="004B1D20" w:rsidP="004B1D20">
                            <w:pPr>
                              <w:spacing w:after="0"/>
                              <w:rPr>
                                <w:sz w:val="18"/>
                                <w:szCs w:val="18"/>
                              </w:rPr>
                            </w:pPr>
                            <w:r>
                              <w:rPr>
                                <w:sz w:val="18"/>
                                <w:szCs w:val="18"/>
                              </w:rPr>
                              <w:t>Esto es teatro (…)</w:t>
                            </w:r>
                          </w:p>
                          <w:p w14:paraId="79701A51" w14:textId="77777777" w:rsidR="004B1D20" w:rsidRDefault="004B1D20" w:rsidP="004B1D20">
                            <w:pPr>
                              <w:spacing w:after="0"/>
                              <w:rPr>
                                <w:sz w:val="18"/>
                                <w:szCs w:val="18"/>
                              </w:rPr>
                            </w:pPr>
                            <w:r>
                              <w:rPr>
                                <w:sz w:val="18"/>
                                <w:szCs w:val="18"/>
                              </w:rPr>
                              <w:t xml:space="preserve">Un sentimiento </w:t>
                            </w:r>
                            <w:r>
                              <w:rPr>
                                <w:b/>
                                <w:sz w:val="18"/>
                                <w:szCs w:val="18"/>
                              </w:rPr>
                              <w:t>entrañable</w:t>
                            </w:r>
                            <w:r>
                              <w:rPr>
                                <w:sz w:val="18"/>
                                <w:szCs w:val="18"/>
                              </w:rPr>
                              <w:t xml:space="preserve">, </w:t>
                            </w:r>
                          </w:p>
                          <w:p w14:paraId="5CAE9939" w14:textId="77777777" w:rsidR="004B1D20" w:rsidRDefault="004B1D20" w:rsidP="004B1D20">
                            <w:pPr>
                              <w:spacing w:after="0"/>
                              <w:rPr>
                                <w:sz w:val="18"/>
                                <w:szCs w:val="18"/>
                              </w:rPr>
                            </w:pPr>
                            <w:r>
                              <w:rPr>
                                <w:sz w:val="18"/>
                                <w:szCs w:val="18"/>
                              </w:rPr>
                              <w:t xml:space="preserve">Un aplauso </w:t>
                            </w:r>
                            <w:r>
                              <w:rPr>
                                <w:b/>
                                <w:sz w:val="18"/>
                                <w:szCs w:val="18"/>
                              </w:rPr>
                              <w:t>interminable</w:t>
                            </w:r>
                            <w:r>
                              <w:rPr>
                                <w:sz w:val="18"/>
                                <w:szCs w:val="18"/>
                              </w:rPr>
                              <w:t xml:space="preserve">, </w:t>
                            </w:r>
                          </w:p>
                          <w:p w14:paraId="31390D07" w14:textId="77777777" w:rsidR="004B1D20" w:rsidRDefault="004B1D20" w:rsidP="004B1D20">
                            <w:pPr>
                              <w:spacing w:after="0"/>
                              <w:rPr>
                                <w:sz w:val="18"/>
                                <w:szCs w:val="18"/>
                              </w:rPr>
                            </w:pPr>
                            <w:r>
                              <w:rPr>
                                <w:sz w:val="18"/>
                                <w:szCs w:val="18"/>
                              </w:rPr>
                              <w:t>Esto es teatro</w:t>
                            </w:r>
                          </w:p>
                          <w:p w14:paraId="74B59FE7" w14:textId="77777777" w:rsidR="004B1D20" w:rsidRDefault="004B1D20" w:rsidP="004B1D20">
                            <w:pPr>
                              <w:spacing w:after="0"/>
                              <w:rPr>
                                <w:sz w:val="18"/>
                                <w:szCs w:val="18"/>
                              </w:rPr>
                            </w:pPr>
                            <w:r>
                              <w:rPr>
                                <w:sz w:val="18"/>
                                <w:szCs w:val="18"/>
                              </w:rPr>
                              <w:t xml:space="preserve">La orquesta </w:t>
                            </w:r>
                            <w:r>
                              <w:rPr>
                                <w:b/>
                                <w:sz w:val="18"/>
                                <w:szCs w:val="18"/>
                              </w:rPr>
                              <w:t>bien afinada</w:t>
                            </w:r>
                            <w:r>
                              <w:rPr>
                                <w:sz w:val="18"/>
                                <w:szCs w:val="18"/>
                              </w:rPr>
                              <w:t xml:space="preserve">, </w:t>
                            </w:r>
                          </w:p>
                          <w:p w14:paraId="76C4635D" w14:textId="77777777" w:rsidR="004B1D20" w:rsidRDefault="004B1D20" w:rsidP="004B1D20">
                            <w:pPr>
                              <w:spacing w:after="0"/>
                              <w:rPr>
                                <w:sz w:val="18"/>
                                <w:szCs w:val="18"/>
                              </w:rPr>
                            </w:pPr>
                            <w:r>
                              <w:rPr>
                                <w:sz w:val="18"/>
                                <w:szCs w:val="18"/>
                              </w:rPr>
                              <w:t xml:space="preserve">una actriz casi </w:t>
                            </w:r>
                            <w:r>
                              <w:rPr>
                                <w:b/>
                                <w:sz w:val="18"/>
                                <w:szCs w:val="18"/>
                              </w:rPr>
                              <w:t>olvidada</w:t>
                            </w:r>
                            <w:r>
                              <w:rPr>
                                <w:sz w:val="18"/>
                                <w:szCs w:val="18"/>
                              </w:rPr>
                              <w:t>,</w:t>
                            </w:r>
                          </w:p>
                          <w:p w14:paraId="6724F020" w14:textId="77777777" w:rsidR="004B1D20" w:rsidRDefault="004B1D20" w:rsidP="004B1D20">
                            <w:pPr>
                              <w:spacing w:after="0"/>
                              <w:rPr>
                                <w:sz w:val="18"/>
                                <w:szCs w:val="18"/>
                              </w:rPr>
                            </w:pPr>
                            <w:r>
                              <w:rPr>
                                <w:sz w:val="18"/>
                                <w:szCs w:val="18"/>
                              </w:rPr>
                              <w:t>esto es teatro.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8482E" id="Rectángulo: esquinas redondeadas 3" o:spid="_x0000_s1027" style="position:absolute;margin-left:20.35pt;margin-top:2.2pt;width:2in;height:1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">
                <v:textbox>
                  <w:txbxContent>
                    <w:p w14:paraId="3011C939" w14:textId="77777777" w:rsidR="004B1D20" w:rsidRDefault="004B1D20" w:rsidP="004B1D20">
                      <w:pPr>
                        <w:spacing w:after="0"/>
                        <w:jc w:val="center"/>
                        <w:rPr>
                          <w:b/>
                          <w:sz w:val="18"/>
                          <w:szCs w:val="18"/>
                        </w:rPr>
                      </w:pPr>
                      <w:r>
                        <w:rPr>
                          <w:b/>
                          <w:sz w:val="18"/>
                          <w:szCs w:val="18"/>
                        </w:rPr>
                        <w:t>“Esto es teatro”</w:t>
                      </w:r>
                    </w:p>
                    <w:p w14:paraId="3561692C" w14:textId="77777777" w:rsidR="004B1D20" w:rsidRDefault="004B1D20" w:rsidP="004B1D20">
                      <w:pPr>
                        <w:spacing w:after="0"/>
                        <w:rPr>
                          <w:sz w:val="18"/>
                          <w:szCs w:val="18"/>
                        </w:rPr>
                      </w:pPr>
                      <w:r>
                        <w:rPr>
                          <w:sz w:val="18"/>
                          <w:szCs w:val="18"/>
                        </w:rPr>
                        <w:t xml:space="preserve">…Un sol de cartón </w:t>
                      </w:r>
                      <w:r>
                        <w:rPr>
                          <w:b/>
                          <w:sz w:val="18"/>
                          <w:szCs w:val="18"/>
                        </w:rPr>
                        <w:t>pintado</w:t>
                      </w:r>
                      <w:r>
                        <w:rPr>
                          <w:sz w:val="18"/>
                          <w:szCs w:val="18"/>
                        </w:rPr>
                        <w:t>,</w:t>
                      </w:r>
                    </w:p>
                    <w:p w14:paraId="750C922D" w14:textId="77777777" w:rsidR="004B1D20" w:rsidRDefault="004B1D20" w:rsidP="004B1D20">
                      <w:pPr>
                        <w:spacing w:after="0"/>
                        <w:rPr>
                          <w:sz w:val="18"/>
                          <w:szCs w:val="18"/>
                        </w:rPr>
                      </w:pPr>
                      <w:r>
                        <w:rPr>
                          <w:sz w:val="18"/>
                          <w:szCs w:val="18"/>
                        </w:rPr>
                        <w:t xml:space="preserve">Un rostro muy </w:t>
                      </w:r>
                      <w:r>
                        <w:rPr>
                          <w:b/>
                          <w:sz w:val="18"/>
                          <w:szCs w:val="18"/>
                        </w:rPr>
                        <w:t>maquillado</w:t>
                      </w:r>
                      <w:r>
                        <w:rPr>
                          <w:sz w:val="18"/>
                          <w:szCs w:val="18"/>
                        </w:rPr>
                        <w:t>,</w:t>
                      </w:r>
                    </w:p>
                    <w:p w14:paraId="7E50B657" w14:textId="77777777" w:rsidR="004B1D20" w:rsidRDefault="004B1D20" w:rsidP="004B1D20">
                      <w:pPr>
                        <w:spacing w:after="0"/>
                        <w:rPr>
                          <w:sz w:val="18"/>
                          <w:szCs w:val="18"/>
                        </w:rPr>
                      </w:pPr>
                      <w:r>
                        <w:rPr>
                          <w:sz w:val="18"/>
                          <w:szCs w:val="18"/>
                        </w:rPr>
                        <w:t>Esto es teatro (…)</w:t>
                      </w:r>
                    </w:p>
                    <w:p w14:paraId="79701A51" w14:textId="77777777" w:rsidR="004B1D20" w:rsidRDefault="004B1D20" w:rsidP="004B1D20">
                      <w:pPr>
                        <w:spacing w:after="0"/>
                        <w:rPr>
                          <w:sz w:val="18"/>
                          <w:szCs w:val="18"/>
                        </w:rPr>
                      </w:pPr>
                      <w:r>
                        <w:rPr>
                          <w:sz w:val="18"/>
                          <w:szCs w:val="18"/>
                        </w:rPr>
                        <w:t xml:space="preserve">Un sentimiento </w:t>
                      </w:r>
                      <w:r>
                        <w:rPr>
                          <w:b/>
                          <w:sz w:val="18"/>
                          <w:szCs w:val="18"/>
                        </w:rPr>
                        <w:t>entrañable</w:t>
                      </w:r>
                      <w:r>
                        <w:rPr>
                          <w:sz w:val="18"/>
                          <w:szCs w:val="18"/>
                        </w:rPr>
                        <w:t xml:space="preserve">, </w:t>
                      </w:r>
                    </w:p>
                    <w:p w14:paraId="5CAE9939" w14:textId="77777777" w:rsidR="004B1D20" w:rsidRDefault="004B1D20" w:rsidP="004B1D20">
                      <w:pPr>
                        <w:spacing w:after="0"/>
                        <w:rPr>
                          <w:sz w:val="18"/>
                          <w:szCs w:val="18"/>
                        </w:rPr>
                      </w:pPr>
                      <w:r>
                        <w:rPr>
                          <w:sz w:val="18"/>
                          <w:szCs w:val="18"/>
                        </w:rPr>
                        <w:t xml:space="preserve">Un aplauso </w:t>
                      </w:r>
                      <w:r>
                        <w:rPr>
                          <w:b/>
                          <w:sz w:val="18"/>
                          <w:szCs w:val="18"/>
                        </w:rPr>
                        <w:t>interminable</w:t>
                      </w:r>
                      <w:r>
                        <w:rPr>
                          <w:sz w:val="18"/>
                          <w:szCs w:val="18"/>
                        </w:rPr>
                        <w:t xml:space="preserve">, </w:t>
                      </w:r>
                    </w:p>
                    <w:p w14:paraId="31390D07" w14:textId="77777777" w:rsidR="004B1D20" w:rsidRDefault="004B1D20" w:rsidP="004B1D20">
                      <w:pPr>
                        <w:spacing w:after="0"/>
                        <w:rPr>
                          <w:sz w:val="18"/>
                          <w:szCs w:val="18"/>
                        </w:rPr>
                      </w:pPr>
                      <w:r>
                        <w:rPr>
                          <w:sz w:val="18"/>
                          <w:szCs w:val="18"/>
                        </w:rPr>
                        <w:t>Esto es teatro</w:t>
                      </w:r>
                    </w:p>
                    <w:p w14:paraId="74B59FE7" w14:textId="77777777" w:rsidR="004B1D20" w:rsidRDefault="004B1D20" w:rsidP="004B1D20">
                      <w:pPr>
                        <w:spacing w:after="0"/>
                        <w:rPr>
                          <w:sz w:val="18"/>
                          <w:szCs w:val="18"/>
                        </w:rPr>
                      </w:pPr>
                      <w:r>
                        <w:rPr>
                          <w:sz w:val="18"/>
                          <w:szCs w:val="18"/>
                        </w:rPr>
                        <w:t xml:space="preserve">La orquesta </w:t>
                      </w:r>
                      <w:r>
                        <w:rPr>
                          <w:b/>
                          <w:sz w:val="18"/>
                          <w:szCs w:val="18"/>
                        </w:rPr>
                        <w:t>bien afinada</w:t>
                      </w:r>
                      <w:r>
                        <w:rPr>
                          <w:sz w:val="18"/>
                          <w:szCs w:val="18"/>
                        </w:rPr>
                        <w:t xml:space="preserve">, </w:t>
                      </w:r>
                    </w:p>
                    <w:p w14:paraId="76C4635D" w14:textId="77777777" w:rsidR="004B1D20" w:rsidRDefault="004B1D20" w:rsidP="004B1D20">
                      <w:pPr>
                        <w:spacing w:after="0"/>
                        <w:rPr>
                          <w:sz w:val="18"/>
                          <w:szCs w:val="18"/>
                        </w:rPr>
                      </w:pPr>
                      <w:r>
                        <w:rPr>
                          <w:sz w:val="18"/>
                          <w:szCs w:val="18"/>
                        </w:rPr>
                        <w:t xml:space="preserve">una actriz casi </w:t>
                      </w:r>
                      <w:r>
                        <w:rPr>
                          <w:b/>
                          <w:sz w:val="18"/>
                          <w:szCs w:val="18"/>
                        </w:rPr>
                        <w:t>olvidada</w:t>
                      </w:r>
                      <w:r>
                        <w:rPr>
                          <w:sz w:val="18"/>
                          <w:szCs w:val="18"/>
                        </w:rPr>
                        <w:t>,</w:t>
                      </w:r>
                    </w:p>
                    <w:p w14:paraId="6724F020" w14:textId="77777777" w:rsidR="004B1D20" w:rsidRDefault="004B1D20" w:rsidP="004B1D20">
                      <w:pPr>
                        <w:spacing w:after="0"/>
                        <w:rPr>
                          <w:sz w:val="18"/>
                          <w:szCs w:val="18"/>
                        </w:rPr>
                      </w:pPr>
                      <w:r>
                        <w:rPr>
                          <w:sz w:val="18"/>
                          <w:szCs w:val="18"/>
                        </w:rPr>
                        <w:t>esto es teatro.</w:t>
                      </w:r>
                    </w:p>
                  </w:txbxContent>
                </v:textbox>
              </v:roundrect>
            </w:pict>
          </mc:Fallback>
        </mc:AlternateContent>
      </w:r>
      <w:r w:rsidRPr="00BC1D66">
        <w:rPr>
          <w:rFonts w:asciiTheme="minorHAnsi" w:hAnsiTheme="minorHAnsi" w:cstheme="minorHAnsi"/>
          <w:noProof/>
          <w:sz w:val="18"/>
          <w:szCs w:val="18"/>
        </w:rPr>
        <mc:AlternateContent>
          <mc:Choice Requires="wps">
            <w:drawing>
              <wp:anchor distT="0" distB="0" distL="114300" distR="114300" simplePos="0" relativeHeight="251661312" behindDoc="0" locked="0" layoutInCell="1" allowOverlap="1" wp14:anchorId="74C5E08E" wp14:editId="5A8D38B1">
                <wp:simplePos x="0" y="0"/>
                <wp:positionH relativeFrom="column">
                  <wp:posOffset>2512060</wp:posOffset>
                </wp:positionH>
                <wp:positionV relativeFrom="paragraph">
                  <wp:posOffset>27940</wp:posOffset>
                </wp:positionV>
                <wp:extent cx="3276600" cy="1704975"/>
                <wp:effectExtent l="6985" t="8890" r="12065" b="1016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704975"/>
                        </a:xfrm>
                        <a:prstGeom prst="rect">
                          <a:avLst/>
                        </a:prstGeom>
                        <a:solidFill>
                          <a:srgbClr val="FFFFFF"/>
                        </a:solidFill>
                        <a:ln w="9525">
                          <a:solidFill>
                            <a:srgbClr val="000000"/>
                          </a:solidFill>
                          <a:miter lim="800000"/>
                          <a:headEnd/>
                          <a:tailEnd/>
                        </a:ln>
                      </wps:spPr>
                      <wps:txbx>
                        <w:txbxContent>
                          <w:p w14:paraId="65AB090C" w14:textId="77777777" w:rsidR="004B1D20" w:rsidRDefault="004B1D20" w:rsidP="004B1D20">
                            <w:pPr>
                              <w:jc w:val="center"/>
                              <w:rPr>
                                <w:b/>
                              </w:rPr>
                            </w:pPr>
                            <w:r>
                              <w:rPr>
                                <w:b/>
                              </w:rPr>
                              <w:t>“Sófocles”</w:t>
                            </w:r>
                          </w:p>
                          <w:p w14:paraId="6D87092B" w14:textId="77777777" w:rsidR="004B1D20" w:rsidRDefault="004B1D20" w:rsidP="004B1D20">
                            <w:pPr>
                              <w:rPr>
                                <w:sz w:val="20"/>
                                <w:szCs w:val="20"/>
                              </w:rPr>
                            </w:pPr>
                            <w:r>
                              <w:rPr>
                                <w:sz w:val="20"/>
                                <w:szCs w:val="20"/>
                              </w:rPr>
                              <w:t xml:space="preserve">Sófocles es un poeta </w:t>
                            </w:r>
                            <w:r>
                              <w:rPr>
                                <w:b/>
                                <w:sz w:val="20"/>
                                <w:szCs w:val="20"/>
                              </w:rPr>
                              <w:t>trágico</w:t>
                            </w:r>
                            <w:r>
                              <w:rPr>
                                <w:sz w:val="20"/>
                                <w:szCs w:val="20"/>
                              </w:rPr>
                              <w:t xml:space="preserve"> de la Antigua Grecia. Autor de obras como “Antígona” y “Edipo rey”, se sitúa, junto con Esquilo y Eurípides, entre las figuras más destacadas de la tragedia </w:t>
                            </w:r>
                            <w:r>
                              <w:rPr>
                                <w:b/>
                                <w:sz w:val="20"/>
                                <w:szCs w:val="20"/>
                              </w:rPr>
                              <w:t>griega</w:t>
                            </w:r>
                            <w:r>
                              <w:rPr>
                                <w:sz w:val="20"/>
                                <w:szCs w:val="20"/>
                              </w:rPr>
                              <w:t xml:space="preserve">. De toda su producción literaria, solo se conservan siete textos </w:t>
                            </w:r>
                            <w:r>
                              <w:rPr>
                                <w:b/>
                                <w:sz w:val="20"/>
                                <w:szCs w:val="20"/>
                              </w:rPr>
                              <w:t>completos</w:t>
                            </w:r>
                            <w:r>
                              <w:rPr>
                                <w:sz w:val="20"/>
                                <w:szCs w:val="20"/>
                              </w:rPr>
                              <w:t xml:space="preserve">. Las obras </w:t>
                            </w:r>
                            <w:proofErr w:type="spellStart"/>
                            <w:r>
                              <w:rPr>
                                <w:b/>
                                <w:sz w:val="20"/>
                                <w:szCs w:val="20"/>
                              </w:rPr>
                              <w:t>sofócleas</w:t>
                            </w:r>
                            <w:proofErr w:type="spellEnd"/>
                            <w:r>
                              <w:rPr>
                                <w:b/>
                                <w:sz w:val="20"/>
                                <w:szCs w:val="20"/>
                              </w:rPr>
                              <w:t xml:space="preserve"> </w:t>
                            </w:r>
                            <w:r>
                              <w:rPr>
                                <w:sz w:val="20"/>
                                <w:szCs w:val="20"/>
                              </w:rPr>
                              <w:t xml:space="preserve">recurren al mito de las sagas </w:t>
                            </w:r>
                            <w:r>
                              <w:rPr>
                                <w:b/>
                                <w:sz w:val="20"/>
                                <w:szCs w:val="20"/>
                              </w:rPr>
                              <w:t>heroicas</w:t>
                            </w:r>
                            <w:r>
                              <w:rPr>
                                <w:sz w:val="20"/>
                                <w:szCs w:val="20"/>
                              </w:rPr>
                              <w:t xml:space="preserve"> y reflejan el vínculo entre el teatro y sus orígenes </w:t>
                            </w:r>
                            <w:r>
                              <w:rPr>
                                <w:b/>
                                <w:sz w:val="20"/>
                                <w:szCs w:val="20"/>
                              </w:rPr>
                              <w:t>religiosos</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5E08E" id="Rectángulo 2" o:spid="_x0000_s1028" style="position:absolute;margin-left:197.8pt;margin-top:2.2pt;width:258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">
                <v:textbox>
                  <w:txbxContent>
                    <w:p w14:paraId="65AB090C" w14:textId="77777777" w:rsidR="004B1D20" w:rsidRDefault="004B1D20" w:rsidP="004B1D20">
                      <w:pPr>
                        <w:jc w:val="center"/>
                        <w:rPr>
                          <w:b/>
                        </w:rPr>
                      </w:pPr>
                      <w:r>
                        <w:rPr>
                          <w:b/>
                        </w:rPr>
                        <w:t>“Sófocles”</w:t>
                      </w:r>
                    </w:p>
                    <w:p w14:paraId="6D87092B" w14:textId="77777777" w:rsidR="004B1D20" w:rsidRDefault="004B1D20" w:rsidP="004B1D20">
                      <w:pPr>
                        <w:rPr>
                          <w:sz w:val="20"/>
                          <w:szCs w:val="20"/>
                        </w:rPr>
                      </w:pPr>
                      <w:r>
                        <w:rPr>
                          <w:sz w:val="20"/>
                          <w:szCs w:val="20"/>
                        </w:rPr>
                        <w:t xml:space="preserve">Sófocles es un poeta </w:t>
                      </w:r>
                      <w:r>
                        <w:rPr>
                          <w:b/>
                          <w:sz w:val="20"/>
                          <w:szCs w:val="20"/>
                        </w:rPr>
                        <w:t>trágico</w:t>
                      </w:r>
                      <w:r>
                        <w:rPr>
                          <w:sz w:val="20"/>
                          <w:szCs w:val="20"/>
                        </w:rPr>
                        <w:t xml:space="preserve"> de la Antigua Grecia. Autor de obras como “Antígona” y “Edipo rey”, se sitúa, junto con Esquilo y Eurípides, entre las figuras más destacadas de la tragedia </w:t>
                      </w:r>
                      <w:r>
                        <w:rPr>
                          <w:b/>
                          <w:sz w:val="20"/>
                          <w:szCs w:val="20"/>
                        </w:rPr>
                        <w:t>griega</w:t>
                      </w:r>
                      <w:r>
                        <w:rPr>
                          <w:sz w:val="20"/>
                          <w:szCs w:val="20"/>
                        </w:rPr>
                        <w:t xml:space="preserve">. De toda su producción literaria, solo se conservan siete textos </w:t>
                      </w:r>
                      <w:r>
                        <w:rPr>
                          <w:b/>
                          <w:sz w:val="20"/>
                          <w:szCs w:val="20"/>
                        </w:rPr>
                        <w:t>completos</w:t>
                      </w:r>
                      <w:r>
                        <w:rPr>
                          <w:sz w:val="20"/>
                          <w:szCs w:val="20"/>
                        </w:rPr>
                        <w:t xml:space="preserve">. Las obras </w:t>
                      </w:r>
                      <w:proofErr w:type="spellStart"/>
                      <w:r>
                        <w:rPr>
                          <w:b/>
                          <w:sz w:val="20"/>
                          <w:szCs w:val="20"/>
                        </w:rPr>
                        <w:t>sofócleas</w:t>
                      </w:r>
                      <w:proofErr w:type="spellEnd"/>
                      <w:r>
                        <w:rPr>
                          <w:b/>
                          <w:sz w:val="20"/>
                          <w:szCs w:val="20"/>
                        </w:rPr>
                        <w:t xml:space="preserve"> </w:t>
                      </w:r>
                      <w:r>
                        <w:rPr>
                          <w:sz w:val="20"/>
                          <w:szCs w:val="20"/>
                        </w:rPr>
                        <w:t xml:space="preserve">recurren al mito de las sagas </w:t>
                      </w:r>
                      <w:r>
                        <w:rPr>
                          <w:b/>
                          <w:sz w:val="20"/>
                          <w:szCs w:val="20"/>
                        </w:rPr>
                        <w:t>heroicas</w:t>
                      </w:r>
                      <w:r>
                        <w:rPr>
                          <w:sz w:val="20"/>
                          <w:szCs w:val="20"/>
                        </w:rPr>
                        <w:t xml:space="preserve"> y reflejan el vínculo entre el teatro y sus orígenes </w:t>
                      </w:r>
                      <w:r>
                        <w:rPr>
                          <w:b/>
                          <w:sz w:val="20"/>
                          <w:szCs w:val="20"/>
                        </w:rPr>
                        <w:t>religiosos</w:t>
                      </w:r>
                      <w:r>
                        <w:rPr>
                          <w:sz w:val="20"/>
                          <w:szCs w:val="20"/>
                        </w:rPr>
                        <w:t xml:space="preserve">. </w:t>
                      </w:r>
                    </w:p>
                  </w:txbxContent>
                </v:textbox>
              </v:rect>
            </w:pict>
          </mc:Fallback>
        </mc:AlternateContent>
      </w:r>
    </w:p>
    <w:p w14:paraId="4C42F45C" w14:textId="77777777" w:rsidR="004B1D20" w:rsidRPr="00BC1D66" w:rsidRDefault="004B1D20" w:rsidP="004B1D20">
      <w:pPr>
        <w:tabs>
          <w:tab w:val="left" w:pos="7776"/>
        </w:tabs>
        <w:rPr>
          <w:rFonts w:asciiTheme="minorHAnsi" w:hAnsiTheme="minorHAnsi" w:cstheme="minorHAnsi"/>
          <w:sz w:val="18"/>
          <w:szCs w:val="18"/>
        </w:rPr>
      </w:pPr>
    </w:p>
    <w:p w14:paraId="3FA55546" w14:textId="77777777" w:rsidR="004B1D20" w:rsidRPr="00BC1D66" w:rsidRDefault="004B1D20" w:rsidP="004B1D20">
      <w:pPr>
        <w:tabs>
          <w:tab w:val="left" w:pos="7776"/>
        </w:tabs>
        <w:rPr>
          <w:rFonts w:asciiTheme="minorHAnsi" w:hAnsiTheme="minorHAnsi" w:cstheme="minorHAnsi"/>
          <w:sz w:val="18"/>
          <w:szCs w:val="18"/>
        </w:rPr>
      </w:pPr>
    </w:p>
    <w:p w14:paraId="44C52ED4" w14:textId="77777777" w:rsidR="004B1D20" w:rsidRPr="00BC1D66" w:rsidRDefault="004B1D20" w:rsidP="004B1D20">
      <w:pPr>
        <w:tabs>
          <w:tab w:val="left" w:pos="7776"/>
        </w:tabs>
        <w:rPr>
          <w:rFonts w:asciiTheme="minorHAnsi" w:hAnsiTheme="minorHAnsi" w:cstheme="minorHAnsi"/>
          <w:sz w:val="18"/>
          <w:szCs w:val="18"/>
        </w:rPr>
      </w:pPr>
    </w:p>
    <w:p w14:paraId="5BA25108" w14:textId="77777777" w:rsidR="004B1D20" w:rsidRPr="00BC1D66" w:rsidRDefault="004B1D20" w:rsidP="004B1D20">
      <w:pPr>
        <w:tabs>
          <w:tab w:val="left" w:pos="7776"/>
        </w:tabs>
        <w:rPr>
          <w:rFonts w:asciiTheme="minorHAnsi" w:hAnsiTheme="minorHAnsi" w:cstheme="minorHAnsi"/>
          <w:sz w:val="18"/>
          <w:szCs w:val="18"/>
        </w:rPr>
      </w:pPr>
    </w:p>
    <w:p w14:paraId="7D0B8DD3" w14:textId="77777777" w:rsidR="004B1D20" w:rsidRPr="00BC1D66" w:rsidRDefault="004B1D20" w:rsidP="004B1D20">
      <w:pPr>
        <w:tabs>
          <w:tab w:val="left" w:pos="7776"/>
        </w:tabs>
        <w:rPr>
          <w:rFonts w:asciiTheme="minorHAnsi" w:hAnsiTheme="minorHAnsi" w:cstheme="minorHAnsi"/>
          <w:sz w:val="18"/>
          <w:szCs w:val="18"/>
        </w:rPr>
      </w:pPr>
    </w:p>
    <w:p w14:paraId="3F4CC366" w14:textId="77777777" w:rsidR="004B1D20" w:rsidRPr="00BC1D66" w:rsidRDefault="004B1D20" w:rsidP="004B1D20">
      <w:pPr>
        <w:tabs>
          <w:tab w:val="left" w:pos="7776"/>
        </w:tabs>
        <w:rPr>
          <w:rFonts w:asciiTheme="minorHAnsi" w:hAnsiTheme="minorHAnsi" w:cstheme="minorHAnsi"/>
          <w:sz w:val="18"/>
          <w:szCs w:val="18"/>
        </w:rPr>
      </w:pPr>
    </w:p>
    <w:tbl>
      <w:tblPr>
        <w:tblpPr w:leftFromText="141" w:rightFromText="141" w:vertAnchor="text" w:tblpX="108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9"/>
        <w:gridCol w:w="3711"/>
      </w:tblGrid>
      <w:tr w:rsidR="004B1D20" w:rsidRPr="00BC1D66" w14:paraId="20FCD775" w14:textId="77777777" w:rsidTr="004B1D20">
        <w:tc>
          <w:tcPr>
            <w:tcW w:w="3929" w:type="dxa"/>
            <w:tcBorders>
              <w:top w:val="single" w:sz="4" w:space="0" w:color="000000"/>
              <w:left w:val="single" w:sz="4" w:space="0" w:color="000000"/>
              <w:bottom w:val="single" w:sz="4" w:space="0" w:color="000000"/>
              <w:right w:val="single" w:sz="4" w:space="0" w:color="000000"/>
            </w:tcBorders>
            <w:shd w:val="clear" w:color="auto" w:fill="DAEEF3"/>
            <w:hideMark/>
          </w:tcPr>
          <w:p w14:paraId="7EF101AF" w14:textId="77777777" w:rsidR="004B1D20" w:rsidRPr="00BC1D66" w:rsidRDefault="004B1D20">
            <w:p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 xml:space="preserve">        - Expresan una descripción, o bien una evaluación de los seres u objetos.</w:t>
            </w:r>
          </w:p>
        </w:tc>
        <w:tc>
          <w:tcPr>
            <w:tcW w:w="3711" w:type="dxa"/>
            <w:tcBorders>
              <w:top w:val="single" w:sz="4" w:space="0" w:color="000000"/>
              <w:left w:val="single" w:sz="4" w:space="0" w:color="000000"/>
              <w:bottom w:val="single" w:sz="4" w:space="0" w:color="000000"/>
              <w:right w:val="single" w:sz="4" w:space="0" w:color="000000"/>
            </w:tcBorders>
            <w:shd w:val="clear" w:color="auto" w:fill="FABF8F"/>
            <w:hideMark/>
          </w:tcPr>
          <w:p w14:paraId="7EDA8A69" w14:textId="77777777" w:rsidR="004B1D20" w:rsidRPr="00BC1D66" w:rsidRDefault="004B1D20">
            <w:pPr>
              <w:spacing w:after="0" w:line="240" w:lineRule="auto"/>
              <w:ind w:left="360"/>
              <w:rPr>
                <w:rFonts w:asciiTheme="minorHAnsi" w:hAnsiTheme="minorHAnsi" w:cstheme="minorHAnsi"/>
                <w:sz w:val="18"/>
                <w:szCs w:val="18"/>
              </w:rPr>
            </w:pPr>
            <w:r w:rsidRPr="00BC1D66">
              <w:rPr>
                <w:rFonts w:asciiTheme="minorHAnsi" w:hAnsiTheme="minorHAnsi" w:cstheme="minorHAnsi"/>
                <w:sz w:val="18"/>
                <w:szCs w:val="18"/>
              </w:rPr>
              <w:t>-Clasifican el sustantivo que modifican, dicen “de qué tipo es”</w:t>
            </w:r>
          </w:p>
        </w:tc>
      </w:tr>
      <w:tr w:rsidR="004B1D20" w:rsidRPr="00BC1D66" w14:paraId="3707B293" w14:textId="77777777" w:rsidTr="004B1D20">
        <w:tc>
          <w:tcPr>
            <w:tcW w:w="3929" w:type="dxa"/>
            <w:tcBorders>
              <w:top w:val="single" w:sz="4" w:space="0" w:color="000000"/>
              <w:left w:val="single" w:sz="4" w:space="0" w:color="000000"/>
              <w:bottom w:val="single" w:sz="4" w:space="0" w:color="000000"/>
              <w:right w:val="single" w:sz="4" w:space="0" w:color="000000"/>
            </w:tcBorders>
            <w:shd w:val="clear" w:color="auto" w:fill="DAEEF3"/>
            <w:hideMark/>
          </w:tcPr>
          <w:p w14:paraId="1EE259FB" w14:textId="77777777" w:rsidR="004B1D20" w:rsidRPr="00BC1D66" w:rsidRDefault="004B1D20" w:rsidP="00B80702">
            <w:pPr>
              <w:pStyle w:val="Prrafodelista"/>
              <w:numPr>
                <w:ilvl w:val="0"/>
                <w:numId w:val="8"/>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Pueden ponerse antes o después de sustantivo.</w:t>
            </w:r>
          </w:p>
        </w:tc>
        <w:tc>
          <w:tcPr>
            <w:tcW w:w="3711" w:type="dxa"/>
            <w:tcBorders>
              <w:top w:val="single" w:sz="4" w:space="0" w:color="000000"/>
              <w:left w:val="single" w:sz="4" w:space="0" w:color="000000"/>
              <w:bottom w:val="single" w:sz="4" w:space="0" w:color="000000"/>
              <w:right w:val="single" w:sz="4" w:space="0" w:color="000000"/>
            </w:tcBorders>
            <w:shd w:val="clear" w:color="auto" w:fill="FABF8F"/>
            <w:hideMark/>
          </w:tcPr>
          <w:p w14:paraId="6CA2A7AE" w14:textId="77777777" w:rsidR="004B1D20" w:rsidRPr="00BC1D66" w:rsidRDefault="004B1D20" w:rsidP="00B80702">
            <w:pPr>
              <w:pStyle w:val="Prrafodelista"/>
              <w:numPr>
                <w:ilvl w:val="0"/>
                <w:numId w:val="9"/>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Sólo pueden ir después del sustantivo.</w:t>
            </w:r>
          </w:p>
        </w:tc>
      </w:tr>
      <w:tr w:rsidR="004B1D20" w:rsidRPr="00BC1D66" w14:paraId="44A1AD86" w14:textId="77777777" w:rsidTr="004B1D20">
        <w:tc>
          <w:tcPr>
            <w:tcW w:w="3929" w:type="dxa"/>
            <w:tcBorders>
              <w:top w:val="single" w:sz="4" w:space="0" w:color="000000"/>
              <w:left w:val="single" w:sz="4" w:space="0" w:color="000000"/>
              <w:bottom w:val="single" w:sz="4" w:space="0" w:color="000000"/>
              <w:right w:val="single" w:sz="4" w:space="0" w:color="000000"/>
            </w:tcBorders>
            <w:shd w:val="clear" w:color="auto" w:fill="DAEEF3"/>
            <w:hideMark/>
          </w:tcPr>
          <w:p w14:paraId="3D5A8EB0" w14:textId="77777777" w:rsidR="004B1D20" w:rsidRPr="00BC1D66" w:rsidRDefault="004B1D20" w:rsidP="00B80702">
            <w:pPr>
              <w:pStyle w:val="Prrafodelista"/>
              <w:numPr>
                <w:ilvl w:val="0"/>
                <w:numId w:val="9"/>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Generalmente, pueden ponerse en grado comparativo y superlativo.</w:t>
            </w:r>
          </w:p>
        </w:tc>
        <w:tc>
          <w:tcPr>
            <w:tcW w:w="3711" w:type="dxa"/>
            <w:tcBorders>
              <w:top w:val="single" w:sz="4" w:space="0" w:color="000000"/>
              <w:left w:val="single" w:sz="4" w:space="0" w:color="000000"/>
              <w:bottom w:val="single" w:sz="4" w:space="0" w:color="000000"/>
              <w:right w:val="single" w:sz="4" w:space="0" w:color="000000"/>
            </w:tcBorders>
            <w:shd w:val="clear" w:color="auto" w:fill="FABF8F"/>
            <w:hideMark/>
          </w:tcPr>
          <w:p w14:paraId="5620D53F" w14:textId="77777777" w:rsidR="004B1D20" w:rsidRPr="00BC1D66" w:rsidRDefault="004B1D20" w:rsidP="00B80702">
            <w:pPr>
              <w:pStyle w:val="Prrafodelista"/>
              <w:numPr>
                <w:ilvl w:val="0"/>
                <w:numId w:val="9"/>
              </w:numPr>
              <w:spacing w:after="0" w:line="240" w:lineRule="auto"/>
              <w:rPr>
                <w:rFonts w:asciiTheme="minorHAnsi" w:hAnsiTheme="minorHAnsi" w:cstheme="minorHAnsi"/>
                <w:sz w:val="18"/>
                <w:szCs w:val="18"/>
              </w:rPr>
            </w:pPr>
            <w:r w:rsidRPr="00BC1D66">
              <w:rPr>
                <w:rFonts w:asciiTheme="minorHAnsi" w:hAnsiTheme="minorHAnsi" w:cstheme="minorHAnsi"/>
                <w:sz w:val="18"/>
                <w:szCs w:val="18"/>
              </w:rPr>
              <w:t>No pueden aparecer en grado comparativo ni superlativo.</w:t>
            </w:r>
          </w:p>
        </w:tc>
      </w:tr>
      <w:tr w:rsidR="004B1D20" w:rsidRPr="00BC1D66" w14:paraId="17BD8868" w14:textId="77777777" w:rsidTr="004B1D20">
        <w:tc>
          <w:tcPr>
            <w:tcW w:w="3929" w:type="dxa"/>
            <w:tcBorders>
              <w:top w:val="single" w:sz="4" w:space="0" w:color="000000"/>
              <w:left w:val="single" w:sz="4" w:space="0" w:color="000000"/>
              <w:bottom w:val="single" w:sz="4" w:space="0" w:color="000000"/>
              <w:right w:val="single" w:sz="4" w:space="0" w:color="000000"/>
            </w:tcBorders>
            <w:shd w:val="clear" w:color="auto" w:fill="DAEEF3"/>
          </w:tcPr>
          <w:p w14:paraId="098ACD24" w14:textId="77777777" w:rsidR="004B1D20" w:rsidRPr="00BC1D66" w:rsidRDefault="004B1D20">
            <w:pPr>
              <w:pStyle w:val="Prrafodelista"/>
              <w:spacing w:after="0" w:line="240" w:lineRule="auto"/>
              <w:ind w:left="0"/>
              <w:rPr>
                <w:rFonts w:asciiTheme="minorHAnsi" w:hAnsiTheme="minorHAnsi" w:cstheme="minorHAnsi"/>
                <w:sz w:val="18"/>
                <w:szCs w:val="18"/>
              </w:rPr>
            </w:pPr>
            <w:r w:rsidRPr="00BC1D66">
              <w:rPr>
                <w:rFonts w:asciiTheme="minorHAnsi" w:hAnsiTheme="minorHAnsi" w:cstheme="minorHAnsi"/>
                <w:sz w:val="18"/>
                <w:szCs w:val="18"/>
              </w:rPr>
              <w:t xml:space="preserve">Los adjetivos que poseen estos rasgos son los del texto……………… </w:t>
            </w:r>
          </w:p>
          <w:p w14:paraId="2CECA14A" w14:textId="77777777" w:rsidR="004B1D20" w:rsidRPr="00BC1D66" w:rsidRDefault="004B1D20">
            <w:pPr>
              <w:pStyle w:val="Prrafodelista"/>
              <w:spacing w:after="0" w:line="240" w:lineRule="auto"/>
              <w:ind w:left="0"/>
              <w:rPr>
                <w:rFonts w:asciiTheme="minorHAnsi" w:hAnsiTheme="minorHAnsi" w:cstheme="minorHAnsi"/>
                <w:sz w:val="18"/>
                <w:szCs w:val="18"/>
              </w:rPr>
            </w:pPr>
          </w:p>
        </w:tc>
        <w:tc>
          <w:tcPr>
            <w:tcW w:w="3711" w:type="dxa"/>
            <w:tcBorders>
              <w:top w:val="single" w:sz="4" w:space="0" w:color="000000"/>
              <w:left w:val="single" w:sz="4" w:space="0" w:color="000000"/>
              <w:bottom w:val="single" w:sz="4" w:space="0" w:color="000000"/>
              <w:right w:val="single" w:sz="4" w:space="0" w:color="000000"/>
            </w:tcBorders>
            <w:shd w:val="clear" w:color="auto" w:fill="FABF8F"/>
            <w:hideMark/>
          </w:tcPr>
          <w:p w14:paraId="0CF46B1A" w14:textId="77777777" w:rsidR="004B1D20" w:rsidRPr="00BC1D66" w:rsidRDefault="004B1D20">
            <w:pPr>
              <w:pStyle w:val="Prrafodelista"/>
              <w:spacing w:after="0" w:line="240" w:lineRule="auto"/>
              <w:ind w:left="0"/>
              <w:rPr>
                <w:rFonts w:asciiTheme="minorHAnsi" w:hAnsiTheme="minorHAnsi" w:cstheme="minorHAnsi"/>
                <w:sz w:val="18"/>
                <w:szCs w:val="18"/>
              </w:rPr>
            </w:pPr>
            <w:r w:rsidRPr="00BC1D66">
              <w:rPr>
                <w:rFonts w:asciiTheme="minorHAnsi" w:hAnsiTheme="minorHAnsi" w:cstheme="minorHAnsi"/>
                <w:sz w:val="18"/>
                <w:szCs w:val="18"/>
              </w:rPr>
              <w:t>Los adjetivos que poseen estos rasgos son los del texto:………………</w:t>
            </w:r>
          </w:p>
        </w:tc>
      </w:tr>
    </w:tbl>
    <w:p w14:paraId="5D26CDF4" w14:textId="77777777" w:rsidR="004B1D20" w:rsidRPr="00BC1D66" w:rsidRDefault="004B1D20" w:rsidP="004B1D20">
      <w:pPr>
        <w:pStyle w:val="Prrafodelista"/>
        <w:ind w:left="1080"/>
        <w:rPr>
          <w:rFonts w:asciiTheme="minorHAnsi" w:hAnsiTheme="minorHAnsi" w:cstheme="minorHAnsi"/>
          <w:sz w:val="18"/>
          <w:szCs w:val="18"/>
        </w:rPr>
      </w:pPr>
    </w:p>
    <w:p w14:paraId="478B79B3" w14:textId="0CBB8385" w:rsidR="004B1D20" w:rsidRPr="00BC1D66" w:rsidRDefault="004B1D20" w:rsidP="00E457ED">
      <w:pPr>
        <w:pStyle w:val="Prrafodelista"/>
        <w:numPr>
          <w:ilvl w:val="0"/>
          <w:numId w:val="13"/>
        </w:numPr>
        <w:spacing w:after="0"/>
        <w:rPr>
          <w:rFonts w:asciiTheme="minorHAnsi" w:hAnsiTheme="minorHAnsi" w:cstheme="minorHAnsi"/>
          <w:sz w:val="18"/>
          <w:szCs w:val="18"/>
        </w:rPr>
      </w:pPr>
      <w:r w:rsidRPr="00BC1D66">
        <w:rPr>
          <w:rFonts w:asciiTheme="minorHAnsi" w:hAnsiTheme="minorHAnsi" w:cstheme="minorHAnsi"/>
          <w:b/>
          <w:sz w:val="18"/>
          <w:szCs w:val="18"/>
        </w:rPr>
        <w:t>Forme adjetivos</w:t>
      </w:r>
      <w:r w:rsidRPr="00BC1D66">
        <w:rPr>
          <w:rFonts w:asciiTheme="minorHAnsi" w:hAnsiTheme="minorHAnsi" w:cstheme="minorHAnsi"/>
          <w:sz w:val="18"/>
          <w:szCs w:val="18"/>
        </w:rPr>
        <w:t xml:space="preserve"> derivados de los siguientes sustantivos, verbos y adjetivos, uniendo las palabras de la primera columna con los sufijos de la segunda:</w:t>
      </w:r>
    </w:p>
    <w:p w14:paraId="4CC89EA5" w14:textId="77777777" w:rsidR="004B1D20" w:rsidRPr="00BC1D66" w:rsidRDefault="004B1D20" w:rsidP="004B1D20">
      <w:pPr>
        <w:pStyle w:val="Prrafodelista"/>
        <w:ind w:left="1080"/>
        <w:rPr>
          <w:rFonts w:asciiTheme="minorHAnsi" w:hAnsiTheme="minorHAnsi" w:cstheme="minorHAnsi"/>
          <w:b/>
          <w:sz w:val="18"/>
          <w:szCs w:val="18"/>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3"/>
        <w:gridCol w:w="2447"/>
        <w:gridCol w:w="2474"/>
      </w:tblGrid>
      <w:tr w:rsidR="004B1D20" w:rsidRPr="00BC1D66" w14:paraId="66FC9A12" w14:textId="77777777" w:rsidTr="004B1D20">
        <w:tc>
          <w:tcPr>
            <w:tcW w:w="2881" w:type="dxa"/>
            <w:tcBorders>
              <w:top w:val="single" w:sz="4" w:space="0" w:color="000000"/>
              <w:left w:val="single" w:sz="4" w:space="0" w:color="000000"/>
              <w:bottom w:val="single" w:sz="4" w:space="0" w:color="000000"/>
              <w:right w:val="single" w:sz="4" w:space="0" w:color="000000"/>
            </w:tcBorders>
            <w:hideMark/>
          </w:tcPr>
          <w:p w14:paraId="477AF8E2" w14:textId="77777777" w:rsidR="004B1D20" w:rsidRPr="00BC1D66" w:rsidRDefault="004B1D20">
            <w:pPr>
              <w:pStyle w:val="Prrafodelista"/>
              <w:ind w:left="0"/>
              <w:jc w:val="center"/>
              <w:rPr>
                <w:rFonts w:asciiTheme="minorHAnsi" w:hAnsiTheme="minorHAnsi" w:cstheme="minorHAnsi"/>
                <w:b/>
                <w:sz w:val="18"/>
                <w:szCs w:val="18"/>
              </w:rPr>
            </w:pPr>
            <w:r w:rsidRPr="00BC1D66">
              <w:rPr>
                <w:rFonts w:asciiTheme="minorHAnsi" w:hAnsiTheme="minorHAnsi" w:cstheme="minorHAnsi"/>
                <w:b/>
                <w:sz w:val="18"/>
                <w:szCs w:val="18"/>
              </w:rPr>
              <w:t>Clase de palabras</w:t>
            </w:r>
          </w:p>
        </w:tc>
        <w:tc>
          <w:tcPr>
            <w:tcW w:w="2881" w:type="dxa"/>
            <w:tcBorders>
              <w:top w:val="single" w:sz="4" w:space="0" w:color="000000"/>
              <w:left w:val="single" w:sz="4" w:space="0" w:color="000000"/>
              <w:bottom w:val="single" w:sz="4" w:space="0" w:color="000000"/>
              <w:right w:val="single" w:sz="4" w:space="0" w:color="000000"/>
            </w:tcBorders>
            <w:hideMark/>
          </w:tcPr>
          <w:p w14:paraId="53AAC0E1" w14:textId="77777777" w:rsidR="004B1D20" w:rsidRPr="00BC1D66" w:rsidRDefault="004B1D20">
            <w:pPr>
              <w:pStyle w:val="Prrafodelista"/>
              <w:ind w:left="0"/>
              <w:jc w:val="center"/>
              <w:rPr>
                <w:rFonts w:asciiTheme="minorHAnsi" w:hAnsiTheme="minorHAnsi" w:cstheme="minorHAnsi"/>
                <w:b/>
                <w:sz w:val="18"/>
                <w:szCs w:val="18"/>
              </w:rPr>
            </w:pPr>
            <w:r w:rsidRPr="00BC1D66">
              <w:rPr>
                <w:rFonts w:asciiTheme="minorHAnsi" w:hAnsiTheme="minorHAnsi" w:cstheme="minorHAnsi"/>
                <w:b/>
                <w:sz w:val="18"/>
                <w:szCs w:val="18"/>
              </w:rPr>
              <w:t>Partícula</w:t>
            </w:r>
          </w:p>
        </w:tc>
        <w:tc>
          <w:tcPr>
            <w:tcW w:w="2882" w:type="dxa"/>
            <w:tcBorders>
              <w:top w:val="single" w:sz="4" w:space="0" w:color="000000"/>
              <w:left w:val="single" w:sz="4" w:space="0" w:color="000000"/>
              <w:bottom w:val="single" w:sz="4" w:space="0" w:color="000000"/>
              <w:right w:val="single" w:sz="4" w:space="0" w:color="000000"/>
            </w:tcBorders>
            <w:hideMark/>
          </w:tcPr>
          <w:p w14:paraId="58B65C37" w14:textId="77777777" w:rsidR="004B1D20" w:rsidRPr="00BC1D66" w:rsidRDefault="004B1D20">
            <w:pPr>
              <w:pStyle w:val="Prrafodelista"/>
              <w:ind w:left="0"/>
              <w:jc w:val="center"/>
              <w:rPr>
                <w:rFonts w:asciiTheme="minorHAnsi" w:hAnsiTheme="minorHAnsi" w:cstheme="minorHAnsi"/>
                <w:b/>
                <w:sz w:val="18"/>
                <w:szCs w:val="18"/>
              </w:rPr>
            </w:pPr>
            <w:r w:rsidRPr="00BC1D66">
              <w:rPr>
                <w:rFonts w:asciiTheme="minorHAnsi" w:hAnsiTheme="minorHAnsi" w:cstheme="minorHAnsi"/>
                <w:b/>
                <w:sz w:val="18"/>
                <w:szCs w:val="18"/>
              </w:rPr>
              <w:t>Adjetivos derivados:</w:t>
            </w:r>
          </w:p>
        </w:tc>
      </w:tr>
      <w:tr w:rsidR="004B1D20" w:rsidRPr="00BC1D66" w14:paraId="115F47BE" w14:textId="77777777" w:rsidTr="004B1D20">
        <w:tc>
          <w:tcPr>
            <w:tcW w:w="2881" w:type="dxa"/>
            <w:tcBorders>
              <w:top w:val="single" w:sz="4" w:space="0" w:color="000000"/>
              <w:left w:val="single" w:sz="4" w:space="0" w:color="000000"/>
              <w:bottom w:val="single" w:sz="4" w:space="0" w:color="000000"/>
              <w:right w:val="single" w:sz="4" w:space="0" w:color="000000"/>
            </w:tcBorders>
            <w:hideMark/>
          </w:tcPr>
          <w:p w14:paraId="03AF9A8E" w14:textId="77777777" w:rsidR="004B1D20" w:rsidRPr="00BC1D66" w:rsidRDefault="004B1D20">
            <w:pPr>
              <w:pStyle w:val="Prrafodelista"/>
              <w:ind w:left="0"/>
              <w:rPr>
                <w:rFonts w:asciiTheme="minorHAnsi" w:hAnsiTheme="minorHAnsi" w:cstheme="minorHAnsi"/>
                <w:sz w:val="18"/>
                <w:szCs w:val="18"/>
              </w:rPr>
            </w:pPr>
            <w:r w:rsidRPr="00BC1D66">
              <w:rPr>
                <w:rFonts w:asciiTheme="minorHAnsi" w:hAnsiTheme="minorHAnsi" w:cstheme="minorHAnsi"/>
                <w:b/>
                <w:sz w:val="18"/>
                <w:szCs w:val="18"/>
              </w:rPr>
              <w:t xml:space="preserve">Sustantivo: </w:t>
            </w:r>
            <w:r w:rsidRPr="00BC1D66">
              <w:rPr>
                <w:rFonts w:asciiTheme="minorHAnsi" w:hAnsiTheme="minorHAnsi" w:cstheme="minorHAnsi"/>
                <w:sz w:val="18"/>
                <w:szCs w:val="18"/>
              </w:rPr>
              <w:t>humorístico – sombra – hueso – furia – maldad - envidia</w:t>
            </w:r>
          </w:p>
        </w:tc>
        <w:tc>
          <w:tcPr>
            <w:tcW w:w="2881" w:type="dxa"/>
            <w:tcBorders>
              <w:top w:val="single" w:sz="4" w:space="0" w:color="000000"/>
              <w:left w:val="single" w:sz="4" w:space="0" w:color="000000"/>
              <w:bottom w:val="single" w:sz="4" w:space="0" w:color="000000"/>
              <w:right w:val="single" w:sz="4" w:space="0" w:color="000000"/>
            </w:tcBorders>
            <w:hideMark/>
          </w:tcPr>
          <w:p w14:paraId="02C8F04A" w14:textId="77777777" w:rsidR="004B1D20" w:rsidRPr="00BC1D66" w:rsidRDefault="004B1D20">
            <w:pPr>
              <w:pStyle w:val="Prrafodelista"/>
              <w:ind w:left="0"/>
              <w:rPr>
                <w:rFonts w:asciiTheme="minorHAnsi" w:hAnsiTheme="minorHAnsi" w:cstheme="minorHAnsi"/>
                <w:sz w:val="18"/>
                <w:szCs w:val="18"/>
              </w:rPr>
            </w:pPr>
            <w:r w:rsidRPr="00BC1D66">
              <w:rPr>
                <w:rFonts w:asciiTheme="minorHAnsi" w:hAnsiTheme="minorHAnsi" w:cstheme="minorHAnsi"/>
                <w:b/>
                <w:sz w:val="18"/>
                <w:szCs w:val="18"/>
              </w:rPr>
              <w:t xml:space="preserve">Sufijo: </w:t>
            </w:r>
            <w:r w:rsidRPr="00BC1D66">
              <w:rPr>
                <w:rFonts w:asciiTheme="minorHAnsi" w:hAnsiTheme="minorHAnsi" w:cstheme="minorHAnsi"/>
                <w:sz w:val="18"/>
                <w:szCs w:val="18"/>
              </w:rPr>
              <w:t>-</w:t>
            </w:r>
            <w:proofErr w:type="spellStart"/>
            <w:r w:rsidRPr="00BC1D66">
              <w:rPr>
                <w:rFonts w:asciiTheme="minorHAnsi" w:hAnsiTheme="minorHAnsi" w:cstheme="minorHAnsi"/>
                <w:sz w:val="18"/>
                <w:szCs w:val="18"/>
              </w:rPr>
              <w:t>ío</w:t>
            </w:r>
            <w:proofErr w:type="spellEnd"/>
            <w:r w:rsidRPr="00BC1D66">
              <w:rPr>
                <w:rFonts w:asciiTheme="minorHAnsi" w:hAnsiTheme="minorHAnsi" w:cstheme="minorHAnsi"/>
                <w:sz w:val="18"/>
                <w:szCs w:val="18"/>
              </w:rPr>
              <w:t>, -</w:t>
            </w:r>
            <w:proofErr w:type="spellStart"/>
            <w:r w:rsidRPr="00BC1D66">
              <w:rPr>
                <w:rFonts w:asciiTheme="minorHAnsi" w:hAnsiTheme="minorHAnsi" w:cstheme="minorHAnsi"/>
                <w:sz w:val="18"/>
                <w:szCs w:val="18"/>
              </w:rPr>
              <w:t>ístico</w:t>
            </w:r>
            <w:proofErr w:type="spellEnd"/>
            <w:r w:rsidRPr="00BC1D66">
              <w:rPr>
                <w:rFonts w:asciiTheme="minorHAnsi" w:hAnsiTheme="minorHAnsi" w:cstheme="minorHAnsi"/>
                <w:sz w:val="18"/>
                <w:szCs w:val="18"/>
              </w:rPr>
              <w:t>, -</w:t>
            </w:r>
            <w:proofErr w:type="spellStart"/>
            <w:r w:rsidRPr="00BC1D66">
              <w:rPr>
                <w:rFonts w:asciiTheme="minorHAnsi" w:hAnsiTheme="minorHAnsi" w:cstheme="minorHAnsi"/>
                <w:sz w:val="18"/>
                <w:szCs w:val="18"/>
              </w:rPr>
              <w:t>esco</w:t>
            </w:r>
            <w:proofErr w:type="spellEnd"/>
            <w:r w:rsidRPr="00BC1D66">
              <w:rPr>
                <w:rFonts w:asciiTheme="minorHAnsi" w:hAnsiTheme="minorHAnsi" w:cstheme="minorHAnsi"/>
                <w:sz w:val="18"/>
                <w:szCs w:val="18"/>
              </w:rPr>
              <w:t>, etc.</w:t>
            </w:r>
          </w:p>
        </w:tc>
        <w:tc>
          <w:tcPr>
            <w:tcW w:w="2882" w:type="dxa"/>
            <w:tcBorders>
              <w:top w:val="single" w:sz="4" w:space="0" w:color="000000"/>
              <w:left w:val="single" w:sz="4" w:space="0" w:color="000000"/>
              <w:bottom w:val="single" w:sz="4" w:space="0" w:color="000000"/>
              <w:right w:val="single" w:sz="4" w:space="0" w:color="000000"/>
            </w:tcBorders>
          </w:tcPr>
          <w:p w14:paraId="71B6EAEC" w14:textId="77777777" w:rsidR="004B1D20" w:rsidRPr="00BC1D66" w:rsidRDefault="004B1D20">
            <w:pPr>
              <w:pStyle w:val="Prrafodelista"/>
              <w:ind w:left="0"/>
              <w:rPr>
                <w:rFonts w:asciiTheme="minorHAnsi" w:hAnsiTheme="minorHAnsi" w:cstheme="minorHAnsi"/>
                <w:sz w:val="18"/>
                <w:szCs w:val="18"/>
              </w:rPr>
            </w:pPr>
          </w:p>
        </w:tc>
      </w:tr>
      <w:tr w:rsidR="004B1D20" w:rsidRPr="00BC1D66" w14:paraId="3FABF3E7" w14:textId="77777777" w:rsidTr="004B1D20">
        <w:tc>
          <w:tcPr>
            <w:tcW w:w="2881" w:type="dxa"/>
            <w:tcBorders>
              <w:top w:val="single" w:sz="4" w:space="0" w:color="000000"/>
              <w:left w:val="single" w:sz="4" w:space="0" w:color="000000"/>
              <w:bottom w:val="single" w:sz="4" w:space="0" w:color="000000"/>
              <w:right w:val="single" w:sz="4" w:space="0" w:color="000000"/>
            </w:tcBorders>
            <w:hideMark/>
          </w:tcPr>
          <w:p w14:paraId="0F4FECB6" w14:textId="77777777" w:rsidR="004B1D20" w:rsidRPr="00BC1D66" w:rsidRDefault="004B1D20">
            <w:pPr>
              <w:pStyle w:val="Prrafodelista"/>
              <w:ind w:left="0"/>
              <w:rPr>
                <w:rFonts w:asciiTheme="minorHAnsi" w:hAnsiTheme="minorHAnsi" w:cstheme="minorHAnsi"/>
                <w:sz w:val="18"/>
                <w:szCs w:val="18"/>
              </w:rPr>
            </w:pPr>
            <w:r w:rsidRPr="00BC1D66">
              <w:rPr>
                <w:rFonts w:asciiTheme="minorHAnsi" w:hAnsiTheme="minorHAnsi" w:cstheme="minorHAnsi"/>
                <w:b/>
                <w:sz w:val="18"/>
                <w:szCs w:val="18"/>
              </w:rPr>
              <w:t xml:space="preserve">Verbos: </w:t>
            </w:r>
            <w:r w:rsidRPr="00BC1D66">
              <w:rPr>
                <w:rFonts w:asciiTheme="minorHAnsi" w:hAnsiTheme="minorHAnsi" w:cstheme="minorHAnsi"/>
                <w:sz w:val="18"/>
                <w:szCs w:val="18"/>
              </w:rPr>
              <w:t>hinchar – ignorar –pegar – cantar- observar - conocer</w:t>
            </w:r>
          </w:p>
        </w:tc>
        <w:tc>
          <w:tcPr>
            <w:tcW w:w="2881" w:type="dxa"/>
            <w:tcBorders>
              <w:top w:val="single" w:sz="4" w:space="0" w:color="000000"/>
              <w:left w:val="single" w:sz="4" w:space="0" w:color="000000"/>
              <w:bottom w:val="single" w:sz="4" w:space="0" w:color="000000"/>
              <w:right w:val="single" w:sz="4" w:space="0" w:color="000000"/>
            </w:tcBorders>
            <w:hideMark/>
          </w:tcPr>
          <w:p w14:paraId="0838CDCC" w14:textId="77777777" w:rsidR="004B1D20" w:rsidRPr="00BC1D66" w:rsidRDefault="004B1D20">
            <w:pPr>
              <w:pStyle w:val="Prrafodelista"/>
              <w:ind w:left="0"/>
              <w:rPr>
                <w:rFonts w:asciiTheme="minorHAnsi" w:hAnsiTheme="minorHAnsi" w:cstheme="minorHAnsi"/>
                <w:sz w:val="18"/>
                <w:szCs w:val="18"/>
              </w:rPr>
            </w:pPr>
            <w:r w:rsidRPr="00BC1D66">
              <w:rPr>
                <w:rFonts w:asciiTheme="minorHAnsi" w:hAnsiTheme="minorHAnsi" w:cstheme="minorHAnsi"/>
                <w:sz w:val="18"/>
                <w:szCs w:val="18"/>
              </w:rPr>
              <w:t>Sufijo: -ante, -ido, -</w:t>
            </w:r>
            <w:proofErr w:type="spellStart"/>
            <w:r w:rsidRPr="00BC1D66">
              <w:rPr>
                <w:rFonts w:asciiTheme="minorHAnsi" w:hAnsiTheme="minorHAnsi" w:cstheme="minorHAnsi"/>
                <w:sz w:val="18"/>
                <w:szCs w:val="18"/>
              </w:rPr>
              <w:t>able</w:t>
            </w:r>
            <w:proofErr w:type="spellEnd"/>
            <w:r w:rsidRPr="00BC1D66">
              <w:rPr>
                <w:rFonts w:asciiTheme="minorHAnsi" w:hAnsiTheme="minorHAnsi" w:cstheme="minorHAnsi"/>
                <w:sz w:val="18"/>
                <w:szCs w:val="18"/>
              </w:rPr>
              <w:t xml:space="preserve">, - </w:t>
            </w:r>
            <w:proofErr w:type="spellStart"/>
            <w:r w:rsidRPr="00BC1D66">
              <w:rPr>
                <w:rFonts w:asciiTheme="minorHAnsi" w:hAnsiTheme="minorHAnsi" w:cstheme="minorHAnsi"/>
                <w:sz w:val="18"/>
                <w:szCs w:val="18"/>
              </w:rPr>
              <w:t>ado</w:t>
            </w:r>
            <w:proofErr w:type="spellEnd"/>
            <w:r w:rsidRPr="00BC1D66">
              <w:rPr>
                <w:rFonts w:asciiTheme="minorHAnsi" w:hAnsiTheme="minorHAnsi" w:cstheme="minorHAnsi"/>
                <w:sz w:val="18"/>
                <w:szCs w:val="18"/>
              </w:rPr>
              <w:t>, -</w:t>
            </w:r>
            <w:proofErr w:type="spellStart"/>
            <w:r w:rsidRPr="00BC1D66">
              <w:rPr>
                <w:rFonts w:asciiTheme="minorHAnsi" w:hAnsiTheme="minorHAnsi" w:cstheme="minorHAnsi"/>
                <w:sz w:val="18"/>
                <w:szCs w:val="18"/>
              </w:rPr>
              <w:t>or</w:t>
            </w:r>
            <w:proofErr w:type="spellEnd"/>
            <w:r w:rsidRPr="00BC1D66">
              <w:rPr>
                <w:rFonts w:asciiTheme="minorHAnsi" w:hAnsiTheme="minorHAnsi" w:cstheme="minorHAnsi"/>
                <w:sz w:val="18"/>
                <w:szCs w:val="18"/>
              </w:rPr>
              <w:t>, -</w:t>
            </w:r>
            <w:proofErr w:type="spellStart"/>
            <w:r w:rsidRPr="00BC1D66">
              <w:rPr>
                <w:rFonts w:asciiTheme="minorHAnsi" w:hAnsiTheme="minorHAnsi" w:cstheme="minorHAnsi"/>
                <w:sz w:val="18"/>
                <w:szCs w:val="18"/>
              </w:rPr>
              <w:t>ible</w:t>
            </w:r>
            <w:proofErr w:type="spellEnd"/>
            <w:r w:rsidRPr="00BC1D66">
              <w:rPr>
                <w:rFonts w:asciiTheme="minorHAnsi" w:hAnsiTheme="minorHAnsi" w:cstheme="minorHAnsi"/>
                <w:sz w:val="18"/>
                <w:szCs w:val="18"/>
              </w:rPr>
              <w:t>, -izo.</w:t>
            </w:r>
          </w:p>
        </w:tc>
        <w:tc>
          <w:tcPr>
            <w:tcW w:w="2882" w:type="dxa"/>
            <w:tcBorders>
              <w:top w:val="single" w:sz="4" w:space="0" w:color="000000"/>
              <w:left w:val="single" w:sz="4" w:space="0" w:color="000000"/>
              <w:bottom w:val="single" w:sz="4" w:space="0" w:color="000000"/>
              <w:right w:val="single" w:sz="4" w:space="0" w:color="000000"/>
            </w:tcBorders>
          </w:tcPr>
          <w:p w14:paraId="063BD01F" w14:textId="77777777" w:rsidR="004B1D20" w:rsidRPr="00BC1D66" w:rsidRDefault="004B1D20">
            <w:pPr>
              <w:pStyle w:val="Prrafodelista"/>
              <w:ind w:left="0"/>
              <w:rPr>
                <w:rFonts w:asciiTheme="minorHAnsi" w:hAnsiTheme="minorHAnsi" w:cstheme="minorHAnsi"/>
                <w:sz w:val="18"/>
                <w:szCs w:val="18"/>
              </w:rPr>
            </w:pPr>
          </w:p>
        </w:tc>
      </w:tr>
      <w:tr w:rsidR="004B1D20" w:rsidRPr="00BC1D66" w14:paraId="500EB5FA" w14:textId="77777777" w:rsidTr="004B1D20">
        <w:tc>
          <w:tcPr>
            <w:tcW w:w="2881" w:type="dxa"/>
            <w:tcBorders>
              <w:top w:val="single" w:sz="4" w:space="0" w:color="000000"/>
              <w:left w:val="single" w:sz="4" w:space="0" w:color="000000"/>
              <w:bottom w:val="single" w:sz="4" w:space="0" w:color="000000"/>
              <w:right w:val="single" w:sz="4" w:space="0" w:color="000000"/>
            </w:tcBorders>
            <w:hideMark/>
          </w:tcPr>
          <w:p w14:paraId="42B8B910" w14:textId="77777777" w:rsidR="004B1D20" w:rsidRPr="00BC1D66" w:rsidRDefault="004B1D20">
            <w:pPr>
              <w:pStyle w:val="Prrafodelista"/>
              <w:ind w:left="0"/>
              <w:rPr>
                <w:rFonts w:asciiTheme="minorHAnsi" w:hAnsiTheme="minorHAnsi" w:cstheme="minorHAnsi"/>
                <w:sz w:val="18"/>
                <w:szCs w:val="18"/>
              </w:rPr>
            </w:pPr>
            <w:r w:rsidRPr="00BC1D66">
              <w:rPr>
                <w:rFonts w:asciiTheme="minorHAnsi" w:hAnsiTheme="minorHAnsi" w:cstheme="minorHAnsi"/>
                <w:b/>
                <w:sz w:val="18"/>
                <w:szCs w:val="18"/>
              </w:rPr>
              <w:t xml:space="preserve">Adjetivos: </w:t>
            </w:r>
            <w:r w:rsidRPr="00BC1D66">
              <w:rPr>
                <w:rFonts w:asciiTheme="minorHAnsi" w:hAnsiTheme="minorHAnsi" w:cstheme="minorHAnsi"/>
                <w:sz w:val="18"/>
                <w:szCs w:val="18"/>
              </w:rPr>
              <w:t>clemente – paciente – apacible – habitual – quieto - racional</w:t>
            </w:r>
          </w:p>
        </w:tc>
        <w:tc>
          <w:tcPr>
            <w:tcW w:w="2881" w:type="dxa"/>
            <w:tcBorders>
              <w:top w:val="single" w:sz="4" w:space="0" w:color="000000"/>
              <w:left w:val="single" w:sz="4" w:space="0" w:color="000000"/>
              <w:bottom w:val="single" w:sz="4" w:space="0" w:color="000000"/>
              <w:right w:val="single" w:sz="4" w:space="0" w:color="000000"/>
            </w:tcBorders>
            <w:hideMark/>
          </w:tcPr>
          <w:p w14:paraId="43A073FA" w14:textId="77777777" w:rsidR="004B1D20" w:rsidRPr="00BC1D66" w:rsidRDefault="004B1D20">
            <w:pPr>
              <w:pStyle w:val="Prrafodelista"/>
              <w:ind w:left="0"/>
              <w:rPr>
                <w:rFonts w:asciiTheme="minorHAnsi" w:hAnsiTheme="minorHAnsi" w:cstheme="minorHAnsi"/>
                <w:sz w:val="18"/>
                <w:szCs w:val="18"/>
                <w:lang w:val="en-US"/>
              </w:rPr>
            </w:pPr>
            <w:proofErr w:type="spellStart"/>
            <w:r w:rsidRPr="00BC1D66">
              <w:rPr>
                <w:rFonts w:asciiTheme="minorHAnsi" w:hAnsiTheme="minorHAnsi" w:cstheme="minorHAnsi"/>
                <w:b/>
                <w:sz w:val="18"/>
                <w:szCs w:val="18"/>
                <w:lang w:val="en-US"/>
              </w:rPr>
              <w:t>Prefijo</w:t>
            </w:r>
            <w:proofErr w:type="spellEnd"/>
            <w:r w:rsidRPr="00BC1D66">
              <w:rPr>
                <w:rFonts w:asciiTheme="minorHAnsi" w:hAnsiTheme="minorHAnsi" w:cstheme="minorHAnsi"/>
                <w:b/>
                <w:sz w:val="18"/>
                <w:szCs w:val="18"/>
                <w:lang w:val="en-US"/>
              </w:rPr>
              <w:t xml:space="preserve">:  </w:t>
            </w:r>
            <w:proofErr w:type="spellStart"/>
            <w:r w:rsidRPr="00BC1D66">
              <w:rPr>
                <w:rFonts w:asciiTheme="minorHAnsi" w:hAnsiTheme="minorHAnsi" w:cstheme="minorHAnsi"/>
                <w:sz w:val="18"/>
                <w:szCs w:val="18"/>
                <w:lang w:val="en-US"/>
              </w:rPr>
              <w:t>i</w:t>
            </w:r>
            <w:proofErr w:type="spellEnd"/>
            <w:r w:rsidRPr="00BC1D66">
              <w:rPr>
                <w:rFonts w:asciiTheme="minorHAnsi" w:hAnsiTheme="minorHAnsi" w:cstheme="minorHAnsi"/>
                <w:sz w:val="18"/>
                <w:szCs w:val="18"/>
                <w:lang w:val="en-US"/>
              </w:rPr>
              <w:t>- ,  im-, in-, des-</w:t>
            </w:r>
          </w:p>
        </w:tc>
        <w:tc>
          <w:tcPr>
            <w:tcW w:w="2882" w:type="dxa"/>
            <w:tcBorders>
              <w:top w:val="single" w:sz="4" w:space="0" w:color="000000"/>
              <w:left w:val="single" w:sz="4" w:space="0" w:color="000000"/>
              <w:bottom w:val="single" w:sz="4" w:space="0" w:color="000000"/>
              <w:right w:val="single" w:sz="4" w:space="0" w:color="000000"/>
            </w:tcBorders>
          </w:tcPr>
          <w:p w14:paraId="7D8E1D80" w14:textId="77777777" w:rsidR="004B1D20" w:rsidRPr="00BC1D66" w:rsidRDefault="004B1D20">
            <w:pPr>
              <w:pStyle w:val="Prrafodelista"/>
              <w:ind w:left="0"/>
              <w:rPr>
                <w:rFonts w:asciiTheme="minorHAnsi" w:hAnsiTheme="minorHAnsi" w:cstheme="minorHAnsi"/>
                <w:sz w:val="18"/>
                <w:szCs w:val="18"/>
                <w:lang w:val="en-US"/>
              </w:rPr>
            </w:pPr>
          </w:p>
        </w:tc>
      </w:tr>
    </w:tbl>
    <w:p w14:paraId="5F682909" w14:textId="77777777" w:rsidR="004B1D20" w:rsidRPr="00BC1D66" w:rsidRDefault="004B1D20" w:rsidP="004B1D20">
      <w:pPr>
        <w:pStyle w:val="Prrafodelista"/>
        <w:rPr>
          <w:rFonts w:asciiTheme="minorHAnsi" w:hAnsiTheme="minorHAnsi" w:cstheme="minorHAnsi"/>
          <w:sz w:val="18"/>
          <w:szCs w:val="18"/>
          <w:lang w:val="en-US"/>
        </w:rPr>
      </w:pPr>
    </w:p>
    <w:p w14:paraId="004E5B2B" w14:textId="77777777" w:rsidR="004B1D20" w:rsidRPr="00BC1D66" w:rsidRDefault="004B1D20" w:rsidP="00E457ED">
      <w:pPr>
        <w:pStyle w:val="Prrafodelista"/>
        <w:numPr>
          <w:ilvl w:val="0"/>
          <w:numId w:val="13"/>
        </w:numPr>
        <w:rPr>
          <w:rFonts w:asciiTheme="minorHAnsi" w:hAnsiTheme="minorHAnsi" w:cstheme="minorHAnsi"/>
          <w:sz w:val="18"/>
          <w:szCs w:val="18"/>
        </w:rPr>
      </w:pPr>
      <w:r w:rsidRPr="00BC1D66">
        <w:rPr>
          <w:rFonts w:asciiTheme="minorHAnsi" w:hAnsiTheme="minorHAnsi" w:cstheme="minorHAnsi"/>
          <w:b/>
          <w:sz w:val="18"/>
          <w:szCs w:val="18"/>
        </w:rPr>
        <w:t>Transforme</w:t>
      </w:r>
      <w:r w:rsidRPr="00BC1D66">
        <w:rPr>
          <w:rFonts w:asciiTheme="minorHAnsi" w:hAnsiTheme="minorHAnsi" w:cstheme="minorHAnsi"/>
          <w:sz w:val="18"/>
          <w:szCs w:val="18"/>
        </w:rPr>
        <w:t xml:space="preserve"> las palabras del recuadro en adjetivos terminados en  -</w:t>
      </w:r>
      <w:proofErr w:type="spellStart"/>
      <w:r w:rsidRPr="00BC1D66">
        <w:rPr>
          <w:rFonts w:asciiTheme="minorHAnsi" w:hAnsiTheme="minorHAnsi" w:cstheme="minorHAnsi"/>
          <w:sz w:val="18"/>
          <w:szCs w:val="18"/>
        </w:rPr>
        <w:t>ivo</w:t>
      </w:r>
      <w:proofErr w:type="spellEnd"/>
      <w:r w:rsidRPr="00BC1D66">
        <w:rPr>
          <w:rFonts w:asciiTheme="minorHAnsi" w:hAnsiTheme="minorHAnsi" w:cstheme="minorHAnsi"/>
          <w:sz w:val="18"/>
          <w:szCs w:val="18"/>
        </w:rPr>
        <w:t>/-</w:t>
      </w:r>
      <w:proofErr w:type="spellStart"/>
      <w:r w:rsidRPr="00BC1D66">
        <w:rPr>
          <w:rFonts w:asciiTheme="minorHAnsi" w:hAnsiTheme="minorHAnsi" w:cstheme="minorHAnsi"/>
          <w:sz w:val="18"/>
          <w:szCs w:val="18"/>
        </w:rPr>
        <w:t>iva</w:t>
      </w:r>
      <w:proofErr w:type="spellEnd"/>
      <w:r w:rsidRPr="00BC1D66">
        <w:rPr>
          <w:rFonts w:asciiTheme="minorHAnsi" w:hAnsiTheme="minorHAnsi" w:cstheme="minorHAnsi"/>
          <w:sz w:val="18"/>
          <w:szCs w:val="18"/>
        </w:rPr>
        <w:t xml:space="preserve"> y </w:t>
      </w:r>
      <w:r w:rsidRPr="00BC1D66">
        <w:rPr>
          <w:rFonts w:asciiTheme="minorHAnsi" w:hAnsiTheme="minorHAnsi" w:cstheme="minorHAnsi"/>
          <w:b/>
          <w:sz w:val="18"/>
          <w:szCs w:val="18"/>
        </w:rPr>
        <w:t xml:space="preserve">complete </w:t>
      </w:r>
      <w:r w:rsidRPr="00BC1D66">
        <w:rPr>
          <w:rFonts w:asciiTheme="minorHAnsi" w:hAnsiTheme="minorHAnsi" w:cstheme="minorHAnsi"/>
          <w:sz w:val="18"/>
          <w:szCs w:val="18"/>
        </w:rPr>
        <w:t>el siguiente el texto:</w:t>
      </w:r>
    </w:p>
    <w:p w14:paraId="61EEC9BF" w14:textId="77777777" w:rsidR="00972F25" w:rsidRPr="00BC1D66" w:rsidRDefault="004B1D20" w:rsidP="004B1D20">
      <w:pPr>
        <w:rPr>
          <w:rFonts w:asciiTheme="minorHAnsi" w:hAnsiTheme="minorHAnsi" w:cstheme="minorHAnsi"/>
          <w:sz w:val="18"/>
          <w:szCs w:val="18"/>
        </w:rPr>
      </w:pPr>
      <w:r w:rsidRPr="00BC1D66">
        <w:rPr>
          <w:rFonts w:asciiTheme="minorHAnsi" w:hAnsiTheme="minorHAnsi" w:cstheme="minorHAnsi"/>
          <w:noProof/>
          <w:sz w:val="18"/>
          <w:szCs w:val="18"/>
        </w:rPr>
        <mc:AlternateContent>
          <mc:Choice Requires="wps">
            <w:drawing>
              <wp:anchor distT="0" distB="0" distL="114300" distR="114300" simplePos="0" relativeHeight="251667456" behindDoc="0" locked="0" layoutInCell="1" allowOverlap="1" wp14:anchorId="66448B3D" wp14:editId="3CBFDF92">
                <wp:simplePos x="0" y="0"/>
                <wp:positionH relativeFrom="column">
                  <wp:posOffset>745490</wp:posOffset>
                </wp:positionH>
                <wp:positionV relativeFrom="paragraph">
                  <wp:posOffset>22860</wp:posOffset>
                </wp:positionV>
                <wp:extent cx="4462145" cy="387350"/>
                <wp:effectExtent l="12065" t="13335" r="12065" b="889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387350"/>
                        </a:xfrm>
                        <a:prstGeom prst="rect">
                          <a:avLst/>
                        </a:prstGeom>
                        <a:solidFill>
                          <a:srgbClr val="FFFFFF"/>
                        </a:solidFill>
                        <a:ln w="9525">
                          <a:solidFill>
                            <a:srgbClr val="000000"/>
                          </a:solidFill>
                          <a:miter lim="800000"/>
                          <a:headEnd/>
                          <a:tailEnd/>
                        </a:ln>
                      </wps:spPr>
                      <wps:txbx>
                        <w:txbxContent>
                          <w:p w14:paraId="387A5355" w14:textId="77777777" w:rsidR="004B1D20" w:rsidRDefault="004B1D20" w:rsidP="004B1D20">
                            <w:pPr>
                              <w:shd w:val="clear" w:color="auto" w:fill="DBE5F1"/>
                            </w:pPr>
                            <w:r>
                              <w:t>Motivar – participar – lucrar – cooperar – defender – reflexionar - negar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48B3D" id="Rectángulo 1" o:spid="_x0000_s1029" style="position:absolute;margin-left:58.7pt;margin-top:1.8pt;width:351.35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">
                <v:textbox>
                  <w:txbxContent>
                    <w:p w14:paraId="387A5355" w14:textId="77777777" w:rsidR="004B1D20" w:rsidRDefault="004B1D20" w:rsidP="004B1D20">
                      <w:pPr>
                        <w:shd w:val="clear" w:color="auto" w:fill="DBE5F1"/>
                      </w:pPr>
                      <w:r>
                        <w:t>Motivar – participar – lucrar – cooperar – defender – reflexionar - negar</w:t>
                      </w:r>
                    </w:p>
                  </w:txbxContent>
                </v:textbox>
              </v:rect>
            </w:pict>
          </mc:Fallback>
        </mc:AlternateContent>
      </w:r>
    </w:p>
    <w:p w14:paraId="442BF546" w14:textId="27F0B377" w:rsidR="004B1D20" w:rsidRPr="00BC1D66" w:rsidRDefault="004B1D20" w:rsidP="004B1D20">
      <w:pPr>
        <w:rPr>
          <w:rFonts w:asciiTheme="minorHAnsi" w:hAnsiTheme="minorHAnsi" w:cstheme="minorHAnsi"/>
          <w:sz w:val="18"/>
          <w:szCs w:val="18"/>
        </w:rPr>
      </w:pPr>
      <w:r w:rsidRPr="00BC1D66">
        <w:rPr>
          <w:rFonts w:asciiTheme="minorHAnsi" w:hAnsiTheme="minorHAnsi" w:cstheme="minorHAnsi"/>
          <w:sz w:val="18"/>
          <w:szCs w:val="18"/>
        </w:rPr>
        <w:t xml:space="preserve">                </w:t>
      </w:r>
    </w:p>
    <w:p w14:paraId="656D5053" w14:textId="77777777" w:rsidR="004B1D20" w:rsidRPr="00BC1D66" w:rsidRDefault="004B1D20" w:rsidP="004B1D20">
      <w:pPr>
        <w:rPr>
          <w:rFonts w:asciiTheme="minorHAnsi" w:hAnsiTheme="minorHAnsi" w:cstheme="minorHAnsi"/>
          <w:sz w:val="18"/>
          <w:szCs w:val="18"/>
        </w:rPr>
      </w:pPr>
      <w:r w:rsidRPr="00BC1D66">
        <w:rPr>
          <w:rFonts w:asciiTheme="minorHAnsi" w:hAnsiTheme="minorHAnsi" w:cstheme="minorHAnsi"/>
          <w:sz w:val="18"/>
          <w:szCs w:val="18"/>
        </w:rPr>
        <w:t xml:space="preserve">Las…………………………….organizadas por los pueblos nativos originarios se oponen a las acciones  nocivas contra el ambiente. Lo hacen de manera……………………….., ya que toda la comunidad es responsable y ………………………….a la hora de la toma de decisiones. Se oponen a la actitud……………………………..de empresas inescrupulosas a lo que solo les interesa lo económicamente…………………………………….Si bien son pacifista, pueden tomar medidas……………………………..si no se respetan los ………………………..de su protesta. </w:t>
      </w:r>
    </w:p>
    <w:p w14:paraId="1D2EE43C" w14:textId="551CF7C4" w:rsidR="004B1D20" w:rsidRPr="00BC1D66" w:rsidRDefault="004B1D20" w:rsidP="00E457ED">
      <w:pPr>
        <w:pStyle w:val="Prrafodelista"/>
        <w:numPr>
          <w:ilvl w:val="0"/>
          <w:numId w:val="13"/>
        </w:numPr>
        <w:autoSpaceDE w:val="0"/>
        <w:autoSpaceDN w:val="0"/>
        <w:adjustRightInd w:val="0"/>
        <w:spacing w:after="160" w:line="240" w:lineRule="auto"/>
        <w:rPr>
          <w:rFonts w:asciiTheme="minorHAnsi" w:hAnsiTheme="minorHAnsi" w:cstheme="minorHAnsi"/>
          <w:color w:val="00000A"/>
          <w:sz w:val="18"/>
          <w:szCs w:val="18"/>
        </w:rPr>
      </w:pPr>
      <w:r w:rsidRPr="00BC1D66">
        <w:rPr>
          <w:rFonts w:asciiTheme="minorHAnsi" w:hAnsiTheme="minorHAnsi" w:cstheme="minorHAnsi"/>
          <w:b/>
          <w:bCs/>
          <w:color w:val="00000A"/>
          <w:sz w:val="18"/>
          <w:szCs w:val="18"/>
        </w:rPr>
        <w:t>Construya</w:t>
      </w:r>
      <w:r w:rsidRPr="00BC1D66">
        <w:rPr>
          <w:rFonts w:asciiTheme="minorHAnsi" w:hAnsiTheme="minorHAnsi" w:cstheme="minorHAnsi"/>
          <w:color w:val="00000A"/>
          <w:sz w:val="18"/>
          <w:szCs w:val="18"/>
        </w:rPr>
        <w:t xml:space="preserve"> el superlativo absoluto de tres maneras diferentes: fácil, bajo, pequeño y tierno. </w:t>
      </w:r>
    </w:p>
    <w:p w14:paraId="2AF68FB0" w14:textId="535A0D24" w:rsidR="004B1D20" w:rsidRPr="00BC1D66" w:rsidRDefault="004B1D20" w:rsidP="004B1D20">
      <w:pPr>
        <w:autoSpaceDE w:val="0"/>
        <w:autoSpaceDN w:val="0"/>
        <w:adjustRightInd w:val="0"/>
        <w:spacing w:after="160" w:line="240" w:lineRule="auto"/>
        <w:ind w:left="360"/>
        <w:rPr>
          <w:rFonts w:asciiTheme="minorHAnsi" w:hAnsiTheme="minorHAnsi" w:cstheme="minorHAnsi"/>
          <w:b/>
          <w:bCs/>
          <w:color w:val="00000A"/>
          <w:sz w:val="18"/>
          <w:szCs w:val="18"/>
        </w:rPr>
      </w:pPr>
      <w:r w:rsidRPr="00BC1D66">
        <w:rPr>
          <w:rFonts w:asciiTheme="minorHAnsi" w:hAnsiTheme="minorHAnsi" w:cstheme="minorHAnsi"/>
          <w:color w:val="00000A"/>
          <w:sz w:val="18"/>
          <w:szCs w:val="18"/>
        </w:rPr>
        <w:t xml:space="preserve">Por ejemplo: dulce= </w:t>
      </w:r>
      <w:r w:rsidRPr="00BC1D66">
        <w:rPr>
          <w:rFonts w:asciiTheme="minorHAnsi" w:hAnsiTheme="minorHAnsi" w:cstheme="minorHAnsi"/>
          <w:b/>
          <w:bCs/>
          <w:color w:val="00000A"/>
          <w:sz w:val="18"/>
          <w:szCs w:val="18"/>
        </w:rPr>
        <w:t xml:space="preserve">muy </w:t>
      </w:r>
      <w:r w:rsidRPr="00BC1D66">
        <w:rPr>
          <w:rFonts w:asciiTheme="minorHAnsi" w:hAnsiTheme="minorHAnsi" w:cstheme="minorHAnsi"/>
          <w:color w:val="00000A"/>
          <w:sz w:val="18"/>
          <w:szCs w:val="18"/>
        </w:rPr>
        <w:t xml:space="preserve">dulce, </w:t>
      </w:r>
      <w:r w:rsidRPr="00BC1D66">
        <w:rPr>
          <w:rFonts w:asciiTheme="minorHAnsi" w:hAnsiTheme="minorHAnsi" w:cstheme="minorHAnsi"/>
          <w:b/>
          <w:bCs/>
          <w:color w:val="00000A"/>
          <w:sz w:val="18"/>
          <w:szCs w:val="18"/>
        </w:rPr>
        <w:t>sumamente</w:t>
      </w:r>
      <w:r w:rsidRPr="00BC1D66">
        <w:rPr>
          <w:rFonts w:asciiTheme="minorHAnsi" w:hAnsiTheme="minorHAnsi" w:cstheme="minorHAnsi"/>
          <w:color w:val="00000A"/>
          <w:sz w:val="18"/>
          <w:szCs w:val="18"/>
        </w:rPr>
        <w:t xml:space="preserve"> dulce, dulc</w:t>
      </w:r>
      <w:r w:rsidRPr="00BC1D66">
        <w:rPr>
          <w:rFonts w:asciiTheme="minorHAnsi" w:hAnsiTheme="minorHAnsi" w:cstheme="minorHAnsi"/>
          <w:b/>
          <w:bCs/>
          <w:color w:val="00000A"/>
          <w:sz w:val="18"/>
          <w:szCs w:val="18"/>
        </w:rPr>
        <w:t>ísimo.</w:t>
      </w:r>
    </w:p>
    <w:p w14:paraId="4FF32E20" w14:textId="7759DB31" w:rsidR="004B1D20" w:rsidRPr="00BC1D66" w:rsidRDefault="004B1D20" w:rsidP="00E457ED">
      <w:pPr>
        <w:pStyle w:val="Prrafodelista"/>
        <w:numPr>
          <w:ilvl w:val="0"/>
          <w:numId w:val="13"/>
        </w:numPr>
        <w:autoSpaceDE w:val="0"/>
        <w:autoSpaceDN w:val="0"/>
        <w:adjustRightInd w:val="0"/>
        <w:spacing w:after="160" w:line="240" w:lineRule="auto"/>
        <w:rPr>
          <w:rFonts w:asciiTheme="minorHAnsi" w:hAnsiTheme="minorHAnsi" w:cstheme="minorHAnsi"/>
          <w:color w:val="00000A"/>
          <w:sz w:val="18"/>
          <w:szCs w:val="18"/>
        </w:rPr>
      </w:pPr>
      <w:r w:rsidRPr="00BC1D66">
        <w:rPr>
          <w:rFonts w:asciiTheme="minorHAnsi" w:hAnsiTheme="minorHAnsi" w:cstheme="minorHAnsi"/>
          <w:b/>
          <w:bCs/>
          <w:color w:val="00000A"/>
          <w:sz w:val="18"/>
          <w:szCs w:val="18"/>
        </w:rPr>
        <w:t>Complete</w:t>
      </w:r>
      <w:r w:rsidRPr="00BC1D66">
        <w:rPr>
          <w:rFonts w:asciiTheme="minorHAnsi" w:hAnsiTheme="minorHAnsi" w:cstheme="minorHAnsi"/>
          <w:color w:val="00000A"/>
          <w:sz w:val="18"/>
          <w:szCs w:val="18"/>
        </w:rPr>
        <w:t xml:space="preserve"> la regla general de concordancia:</w:t>
      </w:r>
    </w:p>
    <w:p w14:paraId="3F3D5DA3" w14:textId="77777777" w:rsidR="004B1D20" w:rsidRPr="00BC1D66" w:rsidRDefault="004B1D20" w:rsidP="004B1D20">
      <w:pPr>
        <w:autoSpaceDE w:val="0"/>
        <w:autoSpaceDN w:val="0"/>
        <w:adjustRightInd w:val="0"/>
        <w:spacing w:after="160" w:line="240" w:lineRule="auto"/>
        <w:ind w:left="360"/>
        <w:rPr>
          <w:rFonts w:asciiTheme="minorHAnsi" w:hAnsiTheme="minorHAnsi" w:cstheme="minorHAnsi"/>
          <w:color w:val="00000A"/>
          <w:sz w:val="18"/>
          <w:szCs w:val="18"/>
        </w:rPr>
      </w:pPr>
      <w:r w:rsidRPr="00BC1D66">
        <w:rPr>
          <w:rFonts w:asciiTheme="minorHAnsi" w:hAnsiTheme="minorHAnsi" w:cstheme="minorHAnsi"/>
          <w:color w:val="00000A"/>
          <w:sz w:val="18"/>
          <w:szCs w:val="18"/>
        </w:rPr>
        <w:t>El adjetivo concuerda con el sustantivo en......................................y ….......................</w:t>
      </w:r>
    </w:p>
    <w:p w14:paraId="303E1227" w14:textId="77777777" w:rsidR="004B1D20" w:rsidRPr="00BC1D66" w:rsidRDefault="004B1D20" w:rsidP="004B1D20">
      <w:pPr>
        <w:autoSpaceDE w:val="0"/>
        <w:autoSpaceDN w:val="0"/>
        <w:adjustRightInd w:val="0"/>
        <w:spacing w:after="160" w:line="240" w:lineRule="auto"/>
        <w:ind w:left="360"/>
        <w:rPr>
          <w:rFonts w:asciiTheme="minorHAnsi" w:hAnsiTheme="minorHAnsi" w:cstheme="minorHAnsi"/>
          <w:color w:val="00000A"/>
          <w:sz w:val="18"/>
          <w:szCs w:val="18"/>
        </w:rPr>
      </w:pPr>
      <w:r w:rsidRPr="00BC1D66">
        <w:rPr>
          <w:rFonts w:asciiTheme="minorHAnsi" w:hAnsiTheme="minorHAnsi" w:cstheme="minorHAnsi"/>
          <w:color w:val="00000A"/>
          <w:sz w:val="18"/>
          <w:szCs w:val="18"/>
        </w:rPr>
        <w:t>sin embargo, hay casos especiales:</w:t>
      </w:r>
    </w:p>
    <w:tbl>
      <w:tblPr>
        <w:tblW w:w="0" w:type="auto"/>
        <w:tblInd w:w="54" w:type="dxa"/>
        <w:tblLayout w:type="fixed"/>
        <w:tblCellMar>
          <w:left w:w="54" w:type="dxa"/>
          <w:right w:w="54" w:type="dxa"/>
        </w:tblCellMar>
        <w:tblLook w:val="04A0" w:firstRow="1" w:lastRow="0" w:firstColumn="1" w:lastColumn="0" w:noHBand="0" w:noVBand="1"/>
      </w:tblPr>
      <w:tblGrid>
        <w:gridCol w:w="4819"/>
        <w:gridCol w:w="4819"/>
      </w:tblGrid>
      <w:tr w:rsidR="004B1D20" w:rsidRPr="00BC1D66" w14:paraId="03D1418E" w14:textId="77777777" w:rsidTr="004B1D20">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584B3723" w14:textId="77777777" w:rsidR="004B1D20" w:rsidRPr="00BC1D66" w:rsidRDefault="004B1D20">
            <w:pPr>
              <w:autoSpaceDE w:val="0"/>
              <w:autoSpaceDN w:val="0"/>
              <w:adjustRightInd w:val="0"/>
              <w:spacing w:after="0" w:line="240" w:lineRule="auto"/>
              <w:rPr>
                <w:rFonts w:asciiTheme="minorHAnsi" w:hAnsiTheme="minorHAnsi" w:cstheme="minorHAnsi"/>
                <w:sz w:val="18"/>
                <w:szCs w:val="18"/>
              </w:rPr>
            </w:pPr>
            <w:r w:rsidRPr="00BC1D66">
              <w:rPr>
                <w:rFonts w:asciiTheme="minorHAnsi" w:hAnsiTheme="minorHAnsi" w:cstheme="minorHAnsi"/>
                <w:b/>
                <w:bCs/>
                <w:sz w:val="18"/>
                <w:szCs w:val="18"/>
              </w:rPr>
              <w:t xml:space="preserve">Regla especial </w:t>
            </w:r>
          </w:p>
        </w:tc>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588F12CE" w14:textId="77777777" w:rsidR="004B1D20" w:rsidRPr="00BC1D66" w:rsidRDefault="004B1D20">
            <w:pPr>
              <w:autoSpaceDE w:val="0"/>
              <w:autoSpaceDN w:val="0"/>
              <w:adjustRightInd w:val="0"/>
              <w:spacing w:after="0" w:line="240" w:lineRule="auto"/>
              <w:rPr>
                <w:rFonts w:asciiTheme="minorHAnsi" w:hAnsiTheme="minorHAnsi" w:cstheme="minorHAnsi"/>
                <w:sz w:val="18"/>
                <w:szCs w:val="18"/>
              </w:rPr>
            </w:pPr>
            <w:r w:rsidRPr="00BC1D66">
              <w:rPr>
                <w:rFonts w:asciiTheme="minorHAnsi" w:hAnsiTheme="minorHAnsi" w:cstheme="minorHAnsi"/>
                <w:b/>
                <w:bCs/>
                <w:sz w:val="18"/>
                <w:szCs w:val="18"/>
              </w:rPr>
              <w:t>Ejemplo</w:t>
            </w:r>
          </w:p>
        </w:tc>
      </w:tr>
      <w:tr w:rsidR="004B1D20" w:rsidRPr="00BC1D66" w14:paraId="4478FDF0" w14:textId="77777777" w:rsidTr="004B1D20">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0DCC9A76" w14:textId="77777777" w:rsidR="004B1D20" w:rsidRPr="00BC1D66" w:rsidRDefault="004B1D20">
            <w:pPr>
              <w:autoSpaceDE w:val="0"/>
              <w:autoSpaceDN w:val="0"/>
              <w:adjustRightInd w:val="0"/>
              <w:spacing w:after="0" w:line="240" w:lineRule="auto"/>
              <w:rPr>
                <w:rFonts w:asciiTheme="minorHAnsi" w:hAnsiTheme="minorHAnsi" w:cstheme="minorHAnsi"/>
                <w:sz w:val="18"/>
                <w:szCs w:val="18"/>
              </w:rPr>
            </w:pPr>
            <w:r w:rsidRPr="00BC1D66">
              <w:rPr>
                <w:rFonts w:asciiTheme="minorHAnsi" w:hAnsiTheme="minorHAnsi" w:cstheme="minorHAnsi"/>
                <w:sz w:val="18"/>
                <w:szCs w:val="18"/>
              </w:rPr>
              <w:t xml:space="preserve">Si el adjetivo se encuentra </w:t>
            </w:r>
            <w:r w:rsidRPr="00BC1D66">
              <w:rPr>
                <w:rFonts w:asciiTheme="minorHAnsi" w:hAnsiTheme="minorHAnsi" w:cstheme="minorHAnsi"/>
                <w:b/>
                <w:bCs/>
                <w:sz w:val="18"/>
                <w:szCs w:val="18"/>
              </w:rPr>
              <w:t xml:space="preserve">después </w:t>
            </w:r>
            <w:r w:rsidRPr="00BC1D66">
              <w:rPr>
                <w:rFonts w:asciiTheme="minorHAnsi" w:hAnsiTheme="minorHAnsi" w:cstheme="minorHAnsi"/>
                <w:sz w:val="18"/>
                <w:szCs w:val="18"/>
              </w:rPr>
              <w:t>de dos o más sustantivos de distinto género, debe ir en plural y en masculino.</w:t>
            </w:r>
          </w:p>
        </w:tc>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7D4E6B58" w14:textId="77777777" w:rsidR="004B1D20" w:rsidRPr="00BC1D66" w:rsidRDefault="004B1D20">
            <w:pPr>
              <w:autoSpaceDE w:val="0"/>
              <w:autoSpaceDN w:val="0"/>
              <w:adjustRightInd w:val="0"/>
              <w:spacing w:after="0" w:line="240" w:lineRule="auto"/>
              <w:rPr>
                <w:rFonts w:asciiTheme="minorHAnsi" w:hAnsiTheme="minorHAnsi" w:cstheme="minorHAnsi"/>
                <w:sz w:val="18"/>
                <w:szCs w:val="18"/>
              </w:rPr>
            </w:pPr>
            <w:r w:rsidRPr="00BC1D66">
              <w:rPr>
                <w:rFonts w:asciiTheme="minorHAnsi" w:hAnsiTheme="minorHAnsi" w:cstheme="minorHAnsi"/>
                <w:i/>
                <w:iCs/>
                <w:sz w:val="18"/>
                <w:szCs w:val="18"/>
              </w:rPr>
              <w:t xml:space="preserve">Llevaba un sombrero y una campera </w:t>
            </w:r>
            <w:r w:rsidRPr="00BC1D66">
              <w:rPr>
                <w:rFonts w:asciiTheme="minorHAnsi" w:hAnsiTheme="minorHAnsi" w:cstheme="minorHAnsi"/>
                <w:b/>
                <w:bCs/>
                <w:i/>
                <w:iCs/>
                <w:sz w:val="18"/>
                <w:szCs w:val="18"/>
              </w:rPr>
              <w:t>negros.</w:t>
            </w:r>
          </w:p>
        </w:tc>
      </w:tr>
      <w:tr w:rsidR="004B1D20" w:rsidRPr="00BC1D66" w14:paraId="495F42B7" w14:textId="77777777" w:rsidTr="004B1D20">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70B2BA79" w14:textId="543B16EC" w:rsidR="004B1D20" w:rsidRPr="00BC1D66" w:rsidRDefault="004B1D20">
            <w:pPr>
              <w:autoSpaceDE w:val="0"/>
              <w:autoSpaceDN w:val="0"/>
              <w:adjustRightInd w:val="0"/>
              <w:spacing w:after="0" w:line="240" w:lineRule="auto"/>
              <w:rPr>
                <w:rFonts w:asciiTheme="minorHAnsi" w:hAnsiTheme="minorHAnsi" w:cstheme="minorHAnsi"/>
                <w:sz w:val="18"/>
                <w:szCs w:val="18"/>
              </w:rPr>
            </w:pPr>
            <w:r w:rsidRPr="00BC1D66">
              <w:rPr>
                <w:rFonts w:asciiTheme="minorHAnsi" w:hAnsiTheme="minorHAnsi" w:cstheme="minorHAnsi"/>
                <w:sz w:val="18"/>
                <w:szCs w:val="18"/>
              </w:rPr>
              <w:t xml:space="preserve">Si el adjetivo se encuentra </w:t>
            </w:r>
            <w:r w:rsidRPr="00BC1D66">
              <w:rPr>
                <w:rFonts w:asciiTheme="minorHAnsi" w:hAnsiTheme="minorHAnsi" w:cstheme="minorHAnsi"/>
                <w:b/>
                <w:bCs/>
                <w:sz w:val="18"/>
                <w:szCs w:val="18"/>
              </w:rPr>
              <w:t>antes</w:t>
            </w:r>
            <w:r w:rsidR="000B5DF6">
              <w:rPr>
                <w:rFonts w:asciiTheme="minorHAnsi" w:hAnsiTheme="minorHAnsi" w:cstheme="minorHAnsi"/>
                <w:b/>
                <w:bCs/>
                <w:sz w:val="18"/>
                <w:szCs w:val="18"/>
              </w:rPr>
              <w:t xml:space="preserve"> </w:t>
            </w:r>
            <w:r w:rsidRPr="00BC1D66">
              <w:rPr>
                <w:rFonts w:asciiTheme="minorHAnsi" w:hAnsiTheme="minorHAnsi" w:cstheme="minorHAnsi"/>
                <w:sz w:val="18"/>
                <w:szCs w:val="18"/>
              </w:rPr>
              <w:t xml:space="preserve">de dos o más sustantivos de distinto género, concuerda con el más cercano. </w:t>
            </w:r>
          </w:p>
        </w:tc>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13A8AF71" w14:textId="7241DFB9" w:rsidR="004B1D20" w:rsidRPr="00BC1D66" w:rsidRDefault="004B1D20">
            <w:pPr>
              <w:autoSpaceDE w:val="0"/>
              <w:autoSpaceDN w:val="0"/>
              <w:adjustRightInd w:val="0"/>
              <w:spacing w:after="0" w:line="240" w:lineRule="auto"/>
              <w:rPr>
                <w:rFonts w:asciiTheme="minorHAnsi" w:hAnsiTheme="minorHAnsi" w:cstheme="minorHAnsi"/>
                <w:sz w:val="18"/>
                <w:szCs w:val="18"/>
              </w:rPr>
            </w:pPr>
            <w:r w:rsidRPr="00BC1D66">
              <w:rPr>
                <w:rFonts w:asciiTheme="minorHAnsi" w:hAnsiTheme="minorHAnsi" w:cstheme="minorHAnsi"/>
                <w:i/>
                <w:iCs/>
                <w:sz w:val="18"/>
                <w:szCs w:val="18"/>
              </w:rPr>
              <w:t xml:space="preserve">Tenía </w:t>
            </w:r>
            <w:r w:rsidRPr="00BC1D66">
              <w:rPr>
                <w:rFonts w:asciiTheme="minorHAnsi" w:hAnsiTheme="minorHAnsi" w:cstheme="minorHAnsi"/>
                <w:b/>
                <w:bCs/>
                <w:i/>
                <w:iCs/>
                <w:sz w:val="18"/>
                <w:szCs w:val="18"/>
              </w:rPr>
              <w:t>distinguida</w:t>
            </w:r>
            <w:r w:rsidR="000B5DF6">
              <w:rPr>
                <w:rFonts w:asciiTheme="minorHAnsi" w:hAnsiTheme="minorHAnsi" w:cstheme="minorHAnsi"/>
                <w:b/>
                <w:bCs/>
                <w:i/>
                <w:iCs/>
                <w:sz w:val="18"/>
                <w:szCs w:val="18"/>
              </w:rPr>
              <w:t xml:space="preserve"> </w:t>
            </w:r>
            <w:r w:rsidRPr="00BC1D66">
              <w:rPr>
                <w:rFonts w:asciiTheme="minorHAnsi" w:hAnsiTheme="minorHAnsi" w:cstheme="minorHAnsi"/>
                <w:i/>
                <w:iCs/>
                <w:sz w:val="18"/>
                <w:szCs w:val="18"/>
              </w:rPr>
              <w:t>habilidad y entendimiento para resolver problemas.</w:t>
            </w:r>
          </w:p>
        </w:tc>
      </w:tr>
      <w:tr w:rsidR="004B1D20" w:rsidRPr="00BC1D66" w14:paraId="5D96E2EC" w14:textId="77777777" w:rsidTr="004B1D20">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668F36F4" w14:textId="77777777" w:rsidR="004B1D20" w:rsidRPr="00BC1D66" w:rsidRDefault="004B1D20">
            <w:pPr>
              <w:autoSpaceDE w:val="0"/>
              <w:autoSpaceDN w:val="0"/>
              <w:adjustRightInd w:val="0"/>
              <w:spacing w:after="0" w:line="240" w:lineRule="auto"/>
              <w:rPr>
                <w:rFonts w:asciiTheme="minorHAnsi" w:hAnsiTheme="minorHAnsi" w:cstheme="minorHAnsi"/>
                <w:sz w:val="18"/>
                <w:szCs w:val="18"/>
              </w:rPr>
            </w:pPr>
            <w:r w:rsidRPr="00BC1D66">
              <w:rPr>
                <w:rFonts w:asciiTheme="minorHAnsi" w:hAnsiTheme="minorHAnsi" w:cstheme="minorHAnsi"/>
                <w:sz w:val="18"/>
                <w:szCs w:val="18"/>
              </w:rPr>
              <w:t>Los adjetivos gentilicios concuerdan en femenino con el sustantivo “nacionalidad”.</w:t>
            </w:r>
          </w:p>
        </w:tc>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1F3C0BA1" w14:textId="63E7FF2C" w:rsidR="004B1D20" w:rsidRPr="00BC1D66" w:rsidRDefault="004B1D20">
            <w:pPr>
              <w:autoSpaceDE w:val="0"/>
              <w:autoSpaceDN w:val="0"/>
              <w:adjustRightInd w:val="0"/>
              <w:spacing w:after="0" w:line="240" w:lineRule="auto"/>
              <w:rPr>
                <w:rFonts w:asciiTheme="minorHAnsi" w:hAnsiTheme="minorHAnsi" w:cstheme="minorHAnsi"/>
                <w:sz w:val="18"/>
                <w:szCs w:val="18"/>
              </w:rPr>
            </w:pPr>
            <w:r w:rsidRPr="00BC1D66">
              <w:rPr>
                <w:rFonts w:asciiTheme="minorHAnsi" w:hAnsiTheme="minorHAnsi" w:cstheme="minorHAnsi"/>
                <w:i/>
                <w:iCs/>
                <w:sz w:val="18"/>
                <w:szCs w:val="18"/>
              </w:rPr>
              <w:t xml:space="preserve">Juan tiene nacionalidad </w:t>
            </w:r>
            <w:r w:rsidRPr="00BC1D66">
              <w:rPr>
                <w:rFonts w:asciiTheme="minorHAnsi" w:hAnsiTheme="minorHAnsi" w:cstheme="minorHAnsi"/>
                <w:b/>
                <w:bCs/>
                <w:i/>
                <w:iCs/>
                <w:sz w:val="18"/>
                <w:szCs w:val="18"/>
              </w:rPr>
              <w:t xml:space="preserve">argentina </w:t>
            </w:r>
            <w:r w:rsidRPr="00BC1D66">
              <w:rPr>
                <w:rFonts w:asciiTheme="minorHAnsi" w:hAnsiTheme="minorHAnsi" w:cstheme="minorHAnsi"/>
                <w:i/>
                <w:iCs/>
                <w:sz w:val="18"/>
                <w:szCs w:val="18"/>
              </w:rPr>
              <w:t>(no argentino)</w:t>
            </w:r>
          </w:p>
        </w:tc>
      </w:tr>
    </w:tbl>
    <w:p w14:paraId="008C63DC" w14:textId="77777777" w:rsidR="004B1D20" w:rsidRPr="00BC1D66" w:rsidRDefault="004B1D20" w:rsidP="004B1D20">
      <w:pPr>
        <w:autoSpaceDE w:val="0"/>
        <w:autoSpaceDN w:val="0"/>
        <w:adjustRightInd w:val="0"/>
        <w:spacing w:after="160" w:line="240" w:lineRule="auto"/>
        <w:ind w:left="360"/>
        <w:rPr>
          <w:rFonts w:asciiTheme="minorHAnsi" w:hAnsiTheme="minorHAnsi" w:cstheme="minorHAnsi"/>
          <w:sz w:val="18"/>
          <w:szCs w:val="18"/>
        </w:rPr>
      </w:pPr>
    </w:p>
    <w:p w14:paraId="76FF4A0C" w14:textId="77777777" w:rsidR="00B62DDC" w:rsidRPr="00BC1D66" w:rsidRDefault="00B62DDC">
      <w:pPr>
        <w:rPr>
          <w:rFonts w:asciiTheme="minorHAnsi" w:hAnsiTheme="minorHAnsi" w:cstheme="minorHAnsi"/>
          <w:sz w:val="18"/>
          <w:szCs w:val="18"/>
        </w:rPr>
      </w:pPr>
    </w:p>
    <w:sectPr w:rsidR="00B62DDC" w:rsidRPr="00BC1D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B0F680"/>
    <w:lvl w:ilvl="0">
      <w:numFmt w:val="bullet"/>
      <w:lvlText w:val="*"/>
      <w:lvlJc w:val="left"/>
      <w:pPr>
        <w:ind w:left="0" w:firstLine="0"/>
      </w:pPr>
    </w:lvl>
  </w:abstractNum>
  <w:abstractNum w:abstractNumId="1" w15:restartNumberingAfterBreak="0">
    <w:nsid w:val="0A5C21C6"/>
    <w:multiLevelType w:val="hybridMultilevel"/>
    <w:tmpl w:val="C4068C26"/>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10C6301C"/>
    <w:multiLevelType w:val="hybridMultilevel"/>
    <w:tmpl w:val="BF247276"/>
    <w:lvl w:ilvl="0" w:tplc="FA0055AA">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0DD2EB6"/>
    <w:multiLevelType w:val="hybridMultilevel"/>
    <w:tmpl w:val="184C5D6C"/>
    <w:lvl w:ilvl="0" w:tplc="7F94F69A">
      <w:start w:val="2"/>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11673FD3"/>
    <w:multiLevelType w:val="hybridMultilevel"/>
    <w:tmpl w:val="550E8AF8"/>
    <w:lvl w:ilvl="0" w:tplc="11C8758E">
      <w:start w:val="1"/>
      <w:numFmt w:val="decimal"/>
      <w:lvlText w:val="%1."/>
      <w:lvlJc w:val="left"/>
      <w:pPr>
        <w:ind w:left="1068" w:hanging="360"/>
      </w:pPr>
    </w:lvl>
    <w:lvl w:ilvl="1" w:tplc="2C0A0019">
      <w:start w:val="1"/>
      <w:numFmt w:val="lowerLetter"/>
      <w:lvlText w:val="%2."/>
      <w:lvlJc w:val="left"/>
      <w:pPr>
        <w:ind w:left="1788" w:hanging="360"/>
      </w:pPr>
    </w:lvl>
    <w:lvl w:ilvl="2" w:tplc="2C0A001B">
      <w:start w:val="1"/>
      <w:numFmt w:val="lowerRoman"/>
      <w:lvlText w:val="%3."/>
      <w:lvlJc w:val="right"/>
      <w:pPr>
        <w:ind w:left="2508" w:hanging="180"/>
      </w:pPr>
    </w:lvl>
    <w:lvl w:ilvl="3" w:tplc="2C0A000F">
      <w:start w:val="1"/>
      <w:numFmt w:val="decimal"/>
      <w:lvlText w:val="%4."/>
      <w:lvlJc w:val="left"/>
      <w:pPr>
        <w:ind w:left="3228" w:hanging="360"/>
      </w:pPr>
    </w:lvl>
    <w:lvl w:ilvl="4" w:tplc="2C0A0019">
      <w:start w:val="1"/>
      <w:numFmt w:val="lowerLetter"/>
      <w:lvlText w:val="%5."/>
      <w:lvlJc w:val="left"/>
      <w:pPr>
        <w:ind w:left="3948" w:hanging="360"/>
      </w:pPr>
    </w:lvl>
    <w:lvl w:ilvl="5" w:tplc="2C0A001B">
      <w:start w:val="1"/>
      <w:numFmt w:val="lowerRoman"/>
      <w:lvlText w:val="%6."/>
      <w:lvlJc w:val="right"/>
      <w:pPr>
        <w:ind w:left="4668" w:hanging="180"/>
      </w:pPr>
    </w:lvl>
    <w:lvl w:ilvl="6" w:tplc="2C0A000F">
      <w:start w:val="1"/>
      <w:numFmt w:val="decimal"/>
      <w:lvlText w:val="%7."/>
      <w:lvlJc w:val="left"/>
      <w:pPr>
        <w:ind w:left="5388" w:hanging="360"/>
      </w:pPr>
    </w:lvl>
    <w:lvl w:ilvl="7" w:tplc="2C0A0019">
      <w:start w:val="1"/>
      <w:numFmt w:val="lowerLetter"/>
      <w:lvlText w:val="%8."/>
      <w:lvlJc w:val="left"/>
      <w:pPr>
        <w:ind w:left="6108" w:hanging="360"/>
      </w:pPr>
    </w:lvl>
    <w:lvl w:ilvl="8" w:tplc="2C0A001B">
      <w:start w:val="1"/>
      <w:numFmt w:val="lowerRoman"/>
      <w:lvlText w:val="%9."/>
      <w:lvlJc w:val="right"/>
      <w:pPr>
        <w:ind w:left="6828" w:hanging="180"/>
      </w:pPr>
    </w:lvl>
  </w:abstractNum>
  <w:abstractNum w:abstractNumId="5" w15:restartNumberingAfterBreak="0">
    <w:nsid w:val="253D51A6"/>
    <w:multiLevelType w:val="hybridMultilevel"/>
    <w:tmpl w:val="3EC8F74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93A1CCA"/>
    <w:multiLevelType w:val="hybridMultilevel"/>
    <w:tmpl w:val="60B6BFE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42447BB6"/>
    <w:multiLevelType w:val="hybridMultilevel"/>
    <w:tmpl w:val="74AC6302"/>
    <w:lvl w:ilvl="0" w:tplc="27901F5C">
      <w:start w:val="1"/>
      <w:numFmt w:val="decimal"/>
      <w:lvlText w:val="%1."/>
      <w:lvlJc w:val="left"/>
      <w:pPr>
        <w:ind w:left="1080" w:hanging="360"/>
      </w:pPr>
      <w:rPr>
        <w:b/>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8" w15:restartNumberingAfterBreak="0">
    <w:nsid w:val="505D3EB9"/>
    <w:multiLevelType w:val="hybridMultilevel"/>
    <w:tmpl w:val="7A66F976"/>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 w15:restartNumberingAfterBreak="0">
    <w:nsid w:val="5A180CFA"/>
    <w:multiLevelType w:val="hybridMultilevel"/>
    <w:tmpl w:val="F15033C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A3F62F9"/>
    <w:multiLevelType w:val="hybridMultilevel"/>
    <w:tmpl w:val="AB4069E8"/>
    <w:lvl w:ilvl="0" w:tplc="6902DECA">
      <w:start w:val="1"/>
      <w:numFmt w:val="bullet"/>
      <w:lvlText w:val="-"/>
      <w:lvlJc w:val="left"/>
      <w:pPr>
        <w:ind w:left="690" w:hanging="360"/>
      </w:pPr>
      <w:rPr>
        <w:rFonts w:ascii="Calibri" w:eastAsia="Calibri" w:hAnsi="Calibri" w:cs="Calibri" w:hint="default"/>
      </w:rPr>
    </w:lvl>
    <w:lvl w:ilvl="1" w:tplc="0C0A0003">
      <w:start w:val="1"/>
      <w:numFmt w:val="bullet"/>
      <w:lvlText w:val="o"/>
      <w:lvlJc w:val="left"/>
      <w:pPr>
        <w:ind w:left="1410" w:hanging="360"/>
      </w:pPr>
      <w:rPr>
        <w:rFonts w:ascii="Courier New" w:hAnsi="Courier New" w:cs="Courier New" w:hint="default"/>
      </w:rPr>
    </w:lvl>
    <w:lvl w:ilvl="2" w:tplc="0C0A0005">
      <w:start w:val="1"/>
      <w:numFmt w:val="bullet"/>
      <w:lvlText w:val=""/>
      <w:lvlJc w:val="left"/>
      <w:pPr>
        <w:ind w:left="2130" w:hanging="360"/>
      </w:pPr>
      <w:rPr>
        <w:rFonts w:ascii="Wingdings" w:hAnsi="Wingdings" w:hint="default"/>
      </w:rPr>
    </w:lvl>
    <w:lvl w:ilvl="3" w:tplc="0C0A0001">
      <w:start w:val="1"/>
      <w:numFmt w:val="bullet"/>
      <w:lvlText w:val=""/>
      <w:lvlJc w:val="left"/>
      <w:pPr>
        <w:ind w:left="2850" w:hanging="360"/>
      </w:pPr>
      <w:rPr>
        <w:rFonts w:ascii="Symbol" w:hAnsi="Symbol" w:hint="default"/>
      </w:rPr>
    </w:lvl>
    <w:lvl w:ilvl="4" w:tplc="0C0A0003">
      <w:start w:val="1"/>
      <w:numFmt w:val="bullet"/>
      <w:lvlText w:val="o"/>
      <w:lvlJc w:val="left"/>
      <w:pPr>
        <w:ind w:left="3570" w:hanging="360"/>
      </w:pPr>
      <w:rPr>
        <w:rFonts w:ascii="Courier New" w:hAnsi="Courier New" w:cs="Courier New" w:hint="default"/>
      </w:rPr>
    </w:lvl>
    <w:lvl w:ilvl="5" w:tplc="0C0A0005">
      <w:start w:val="1"/>
      <w:numFmt w:val="bullet"/>
      <w:lvlText w:val=""/>
      <w:lvlJc w:val="left"/>
      <w:pPr>
        <w:ind w:left="4290" w:hanging="360"/>
      </w:pPr>
      <w:rPr>
        <w:rFonts w:ascii="Wingdings" w:hAnsi="Wingdings" w:hint="default"/>
      </w:rPr>
    </w:lvl>
    <w:lvl w:ilvl="6" w:tplc="0C0A0001">
      <w:start w:val="1"/>
      <w:numFmt w:val="bullet"/>
      <w:lvlText w:val=""/>
      <w:lvlJc w:val="left"/>
      <w:pPr>
        <w:ind w:left="5010" w:hanging="360"/>
      </w:pPr>
      <w:rPr>
        <w:rFonts w:ascii="Symbol" w:hAnsi="Symbol" w:hint="default"/>
      </w:rPr>
    </w:lvl>
    <w:lvl w:ilvl="7" w:tplc="0C0A0003">
      <w:start w:val="1"/>
      <w:numFmt w:val="bullet"/>
      <w:lvlText w:val="o"/>
      <w:lvlJc w:val="left"/>
      <w:pPr>
        <w:ind w:left="5730" w:hanging="360"/>
      </w:pPr>
      <w:rPr>
        <w:rFonts w:ascii="Courier New" w:hAnsi="Courier New" w:cs="Courier New" w:hint="default"/>
      </w:rPr>
    </w:lvl>
    <w:lvl w:ilvl="8" w:tplc="0C0A0005">
      <w:start w:val="1"/>
      <w:numFmt w:val="bullet"/>
      <w:lvlText w:val=""/>
      <w:lvlJc w:val="left"/>
      <w:pPr>
        <w:ind w:left="6450" w:hanging="360"/>
      </w:pPr>
      <w:rPr>
        <w:rFonts w:ascii="Wingdings" w:hAnsi="Wingdings" w:hint="default"/>
      </w:rPr>
    </w:lvl>
  </w:abstractNum>
  <w:abstractNum w:abstractNumId="11" w15:restartNumberingAfterBreak="0">
    <w:nsid w:val="673119CA"/>
    <w:multiLevelType w:val="hybridMultilevel"/>
    <w:tmpl w:val="638EC31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EF8002B"/>
    <w:multiLevelType w:val="hybridMultilevel"/>
    <w:tmpl w:val="5F3C000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81E5855"/>
    <w:multiLevelType w:val="hybridMultilevel"/>
    <w:tmpl w:val="154435B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decimal"/>
        <w:lvlText w:val=""/>
        <w:legacy w:legacy="1" w:legacySpace="0" w:legacyIndent="360"/>
        <w:lvlJc w:val="left"/>
        <w:pPr>
          <w:ind w:left="0" w:firstLine="0"/>
        </w:pPr>
        <w:rPr>
          <w:rFonts w:ascii="Symbol" w:hAnsi="Symbol" w:hint="default"/>
        </w:rPr>
      </w:lvl>
    </w:lvlOverride>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20"/>
    <w:rsid w:val="000B5DF6"/>
    <w:rsid w:val="00362464"/>
    <w:rsid w:val="004B1D20"/>
    <w:rsid w:val="00972F25"/>
    <w:rsid w:val="00A34800"/>
    <w:rsid w:val="00B62DDC"/>
    <w:rsid w:val="00BC1D66"/>
    <w:rsid w:val="00D741D7"/>
    <w:rsid w:val="00E457ED"/>
    <w:rsid w:val="00F95A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5BD2"/>
  <w15:chartTrackingRefBased/>
  <w15:docId w15:val="{E5D0D1F7-7FBA-4F91-83B1-44B5546D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20"/>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B1D20"/>
    <w:rPr>
      <w:color w:val="0563C1" w:themeColor="hyperlink"/>
      <w:u w:val="single"/>
    </w:rPr>
  </w:style>
  <w:style w:type="paragraph" w:styleId="Prrafodelista">
    <w:name w:val="List Paragraph"/>
    <w:basedOn w:val="Normal"/>
    <w:uiPriority w:val="34"/>
    <w:qFormat/>
    <w:rsid w:val="004B1D20"/>
    <w:pPr>
      <w:ind w:left="720"/>
      <w:contextualSpacing/>
    </w:pPr>
  </w:style>
  <w:style w:type="table" w:styleId="Tablaconcuadrcula">
    <w:name w:val="Table Grid"/>
    <w:basedOn w:val="Tablanormal"/>
    <w:uiPriority w:val="39"/>
    <w:rsid w:val="00E45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8623">
      <w:bodyDiv w:val="1"/>
      <w:marLeft w:val="0"/>
      <w:marRight w:val="0"/>
      <w:marTop w:val="0"/>
      <w:marBottom w:val="0"/>
      <w:divBdr>
        <w:top w:val="none" w:sz="0" w:space="0" w:color="auto"/>
        <w:left w:val="none" w:sz="0" w:space="0" w:color="auto"/>
        <w:bottom w:val="none" w:sz="0" w:space="0" w:color="auto"/>
        <w:right w:val="none" w:sz="0" w:space="0" w:color="auto"/>
      </w:divBdr>
    </w:div>
    <w:div w:id="511260510">
      <w:bodyDiv w:val="1"/>
      <w:marLeft w:val="0"/>
      <w:marRight w:val="0"/>
      <w:marTop w:val="0"/>
      <w:marBottom w:val="0"/>
      <w:divBdr>
        <w:top w:val="none" w:sz="0" w:space="0" w:color="auto"/>
        <w:left w:val="none" w:sz="0" w:space="0" w:color="auto"/>
        <w:bottom w:val="none" w:sz="0" w:space="0" w:color="auto"/>
        <w:right w:val="none" w:sz="0" w:space="0" w:color="auto"/>
      </w:divBdr>
    </w:div>
    <w:div w:id="14594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952</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8</cp:revision>
  <dcterms:created xsi:type="dcterms:W3CDTF">2021-04-30T13:05:00Z</dcterms:created>
  <dcterms:modified xsi:type="dcterms:W3CDTF">2022-03-10T12:37:00Z</dcterms:modified>
</cp:coreProperties>
</file>