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0B81D" w14:textId="77777777" w:rsidR="00857D17" w:rsidRPr="0039694D" w:rsidRDefault="00857D17" w:rsidP="00857D17">
      <w:pPr>
        <w:pStyle w:val="Prrafodelista"/>
        <w:numPr>
          <w:ilvl w:val="0"/>
          <w:numId w:val="2"/>
        </w:numPr>
        <w:rPr>
          <w:rFonts w:ascii="Britannic Bold" w:hAnsi="Britannic Bold"/>
          <w:color w:val="4472C4" w:themeColor="accent1"/>
          <w:sz w:val="28"/>
          <w:szCs w:val="28"/>
        </w:rPr>
      </w:pPr>
      <w:r w:rsidRPr="0039694D">
        <w:rPr>
          <w:b/>
          <w:bCs/>
          <w:sz w:val="28"/>
          <w:szCs w:val="28"/>
          <w:u w:val="single"/>
        </w:rPr>
        <w:t>Tema:</w:t>
      </w:r>
      <w:r w:rsidRPr="0039694D">
        <w:rPr>
          <w:sz w:val="28"/>
          <w:szCs w:val="28"/>
        </w:rPr>
        <w:t xml:space="preserve"> </w:t>
      </w:r>
      <w:r w:rsidRPr="0039694D">
        <w:rPr>
          <w:rFonts w:ascii="Britannic Bold" w:hAnsi="Britannic Bold"/>
          <w:color w:val="4472C4" w:themeColor="accent1"/>
          <w:sz w:val="28"/>
          <w:szCs w:val="28"/>
        </w:rPr>
        <w:t>El Texto Periodístico: La Noticia</w:t>
      </w:r>
    </w:p>
    <w:p w14:paraId="2E06C938" w14:textId="77777777" w:rsidR="007F5B8A" w:rsidRPr="007F5B8A" w:rsidRDefault="007F5B8A" w:rsidP="007F5B8A">
      <w:pPr>
        <w:pStyle w:val="Prrafodelista"/>
        <w:numPr>
          <w:ilvl w:val="0"/>
          <w:numId w:val="2"/>
        </w:numPr>
        <w:spacing w:line="256" w:lineRule="auto"/>
        <w:rPr>
          <w:sz w:val="16"/>
          <w:szCs w:val="16"/>
        </w:rPr>
      </w:pPr>
      <w:r w:rsidRPr="007F5B8A">
        <w:rPr>
          <w:sz w:val="16"/>
          <w:szCs w:val="16"/>
        </w:rPr>
        <w:t>Grilla de Evaluación de contenidos:</w:t>
      </w:r>
    </w:p>
    <w:tbl>
      <w:tblPr>
        <w:tblStyle w:val="Tablaconcuadrcula"/>
        <w:tblW w:w="8535" w:type="dxa"/>
        <w:tblLook w:val="04A0" w:firstRow="1" w:lastRow="0" w:firstColumn="1" w:lastColumn="0" w:noHBand="0" w:noVBand="1"/>
      </w:tblPr>
      <w:tblGrid>
        <w:gridCol w:w="2972"/>
        <w:gridCol w:w="851"/>
        <w:gridCol w:w="850"/>
        <w:gridCol w:w="709"/>
        <w:gridCol w:w="850"/>
        <w:gridCol w:w="848"/>
        <w:gridCol w:w="1455"/>
      </w:tblGrid>
      <w:tr w:rsidR="007F5B8A" w:rsidRPr="00427F91" w14:paraId="2334AC30" w14:textId="77777777" w:rsidTr="000C735B">
        <w:trPr>
          <w:trHeight w:val="541"/>
        </w:trPr>
        <w:tc>
          <w:tcPr>
            <w:tcW w:w="2972" w:type="dxa"/>
          </w:tcPr>
          <w:p w14:paraId="55622A4E" w14:textId="77777777" w:rsidR="007F5B8A" w:rsidRPr="00427F91" w:rsidRDefault="007F5B8A" w:rsidP="000C735B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 xml:space="preserve">CAPACIDADES </w:t>
            </w:r>
            <w:proofErr w:type="gramStart"/>
            <w:r w:rsidRPr="00427F91">
              <w:rPr>
                <w:sz w:val="16"/>
                <w:szCs w:val="16"/>
              </w:rPr>
              <w:t>ESPECÍFICAS  A</w:t>
            </w:r>
            <w:proofErr w:type="gramEnd"/>
            <w:r w:rsidRPr="00427F91">
              <w:rPr>
                <w:sz w:val="16"/>
                <w:szCs w:val="16"/>
              </w:rPr>
              <w:t xml:space="preserve"> EVALUAR       </w:t>
            </w:r>
          </w:p>
        </w:tc>
        <w:tc>
          <w:tcPr>
            <w:tcW w:w="851" w:type="dxa"/>
          </w:tcPr>
          <w:p w14:paraId="31FDDEAF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354AC13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LS</w:t>
            </w:r>
          </w:p>
        </w:tc>
        <w:tc>
          <w:tcPr>
            <w:tcW w:w="850" w:type="dxa"/>
          </w:tcPr>
          <w:p w14:paraId="125A4034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2B5DC290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709" w:type="dxa"/>
          </w:tcPr>
          <w:p w14:paraId="46FDE694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1583948F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VL</w:t>
            </w:r>
          </w:p>
        </w:tc>
        <w:tc>
          <w:tcPr>
            <w:tcW w:w="850" w:type="dxa"/>
          </w:tcPr>
          <w:p w14:paraId="73E6EECA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7D63A81A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NL</w:t>
            </w:r>
          </w:p>
        </w:tc>
        <w:tc>
          <w:tcPr>
            <w:tcW w:w="848" w:type="dxa"/>
          </w:tcPr>
          <w:p w14:paraId="7334DCDC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4E09E805" w14:textId="77777777" w:rsidR="007F5B8A" w:rsidRPr="00427F91" w:rsidRDefault="007F5B8A" w:rsidP="000C735B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  <w:r w:rsidRPr="00427F91">
              <w:rPr>
                <w:b/>
                <w:bCs/>
                <w:sz w:val="16"/>
                <w:szCs w:val="16"/>
              </w:rPr>
              <w:t>NP</w:t>
            </w:r>
          </w:p>
        </w:tc>
        <w:tc>
          <w:tcPr>
            <w:tcW w:w="1455" w:type="dxa"/>
          </w:tcPr>
          <w:p w14:paraId="6D16EAA5" w14:textId="77777777" w:rsidR="007F5B8A" w:rsidRPr="00427F91" w:rsidRDefault="007F5B8A" w:rsidP="000C735B">
            <w:pPr>
              <w:spacing w:line="256" w:lineRule="auto"/>
              <w:jc w:val="center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OBSERVACIONES</w:t>
            </w:r>
          </w:p>
        </w:tc>
      </w:tr>
      <w:tr w:rsidR="007F5B8A" w:rsidRPr="00427F91" w14:paraId="77C3D513" w14:textId="77777777" w:rsidTr="000C735B">
        <w:trPr>
          <w:trHeight w:val="266"/>
        </w:trPr>
        <w:tc>
          <w:tcPr>
            <w:tcW w:w="2972" w:type="dxa"/>
          </w:tcPr>
          <w:p w14:paraId="36BE64CF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Leer e interpretar comprensivamente teniendo en cuenta las características de la noticia.</w:t>
            </w:r>
          </w:p>
        </w:tc>
        <w:tc>
          <w:tcPr>
            <w:tcW w:w="851" w:type="dxa"/>
          </w:tcPr>
          <w:p w14:paraId="412E3BF4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5BEE8EB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7FA3AB7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5AB52ED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58991CC5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04F1A722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 xml:space="preserve">Reconocer las </w:t>
            </w:r>
          </w:p>
          <w:p w14:paraId="45A5769A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6 W</w:t>
            </w:r>
          </w:p>
        </w:tc>
      </w:tr>
      <w:tr w:rsidR="007F5B8A" w:rsidRPr="00427F91" w14:paraId="67295512" w14:textId="77777777" w:rsidTr="000C735B">
        <w:trPr>
          <w:trHeight w:val="266"/>
        </w:trPr>
        <w:tc>
          <w:tcPr>
            <w:tcW w:w="2972" w:type="dxa"/>
          </w:tcPr>
          <w:p w14:paraId="2ED21FA8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Reconocer partes de la noticia</w:t>
            </w:r>
          </w:p>
        </w:tc>
        <w:tc>
          <w:tcPr>
            <w:tcW w:w="851" w:type="dxa"/>
          </w:tcPr>
          <w:p w14:paraId="4E153D48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DCD76A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640B254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B0642E4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2A4100C4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1AC7342D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Elementos paratextuales</w:t>
            </w:r>
          </w:p>
        </w:tc>
      </w:tr>
      <w:tr w:rsidR="007F5B8A" w:rsidRPr="00427F91" w14:paraId="1F2DCC26" w14:textId="77777777" w:rsidTr="000C735B">
        <w:trPr>
          <w:trHeight w:val="266"/>
        </w:trPr>
        <w:tc>
          <w:tcPr>
            <w:tcW w:w="2972" w:type="dxa"/>
          </w:tcPr>
          <w:p w14:paraId="37B1929E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Producir textos coherentes</w:t>
            </w:r>
          </w:p>
        </w:tc>
        <w:tc>
          <w:tcPr>
            <w:tcW w:w="851" w:type="dxa"/>
          </w:tcPr>
          <w:p w14:paraId="325293A3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F69EB2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32DB46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E12C048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4067584F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57B3937B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</w:tr>
      <w:tr w:rsidR="007F5B8A" w:rsidRPr="00427F91" w14:paraId="6E851AF9" w14:textId="77777777" w:rsidTr="000C735B">
        <w:trPr>
          <w:trHeight w:val="70"/>
        </w:trPr>
        <w:tc>
          <w:tcPr>
            <w:tcW w:w="2972" w:type="dxa"/>
          </w:tcPr>
          <w:p w14:paraId="3AFD87F3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Distinguir clases de palabras</w:t>
            </w:r>
          </w:p>
        </w:tc>
        <w:tc>
          <w:tcPr>
            <w:tcW w:w="851" w:type="dxa"/>
          </w:tcPr>
          <w:p w14:paraId="2B554D52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28406AE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E00E40E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39B253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848" w:type="dxa"/>
          </w:tcPr>
          <w:p w14:paraId="777ADE56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</w:p>
        </w:tc>
        <w:tc>
          <w:tcPr>
            <w:tcW w:w="1455" w:type="dxa"/>
          </w:tcPr>
          <w:p w14:paraId="3FB06E52" w14:textId="77777777" w:rsidR="007F5B8A" w:rsidRPr="00427F91" w:rsidRDefault="007F5B8A" w:rsidP="000C735B">
            <w:pPr>
              <w:spacing w:line="256" w:lineRule="auto"/>
              <w:rPr>
                <w:sz w:val="16"/>
                <w:szCs w:val="16"/>
              </w:rPr>
            </w:pPr>
            <w:r w:rsidRPr="00427F91">
              <w:rPr>
                <w:sz w:val="16"/>
                <w:szCs w:val="16"/>
              </w:rPr>
              <w:t>Sustantivos - adjetivos</w:t>
            </w:r>
          </w:p>
        </w:tc>
      </w:tr>
    </w:tbl>
    <w:p w14:paraId="496AAE25" w14:textId="673F01C1" w:rsidR="00B314B3" w:rsidRDefault="00B314B3" w:rsidP="00B314B3">
      <w:pPr>
        <w:spacing w:line="256" w:lineRule="auto"/>
        <w:jc w:val="center"/>
        <w:rPr>
          <w:rFonts w:cs="Calibri"/>
          <w:b/>
          <w:bCs/>
          <w:color w:val="00000A"/>
          <w:sz w:val="28"/>
          <w:szCs w:val="20"/>
          <w:lang w:val="es-ES"/>
        </w:rPr>
      </w:pPr>
      <w:r w:rsidRPr="00A3724B">
        <w:rPr>
          <w:rFonts w:cs="Calibri"/>
          <w:b/>
          <w:bCs/>
          <w:color w:val="00000A"/>
          <w:sz w:val="28"/>
          <w:szCs w:val="20"/>
          <w:lang w:val="es-ES"/>
        </w:rPr>
        <w:t>Guía</w:t>
      </w:r>
      <w:r w:rsidR="0039694D">
        <w:rPr>
          <w:rFonts w:cs="Calibri"/>
          <w:b/>
          <w:bCs/>
          <w:color w:val="00000A"/>
          <w:sz w:val="28"/>
          <w:szCs w:val="20"/>
          <w:lang w:val="es-ES"/>
        </w:rPr>
        <w:t xml:space="preserve"> </w:t>
      </w:r>
      <w:r w:rsidRPr="00A3724B">
        <w:rPr>
          <w:rFonts w:cs="Calibri"/>
          <w:b/>
          <w:bCs/>
          <w:color w:val="00000A"/>
          <w:sz w:val="28"/>
          <w:szCs w:val="20"/>
          <w:lang w:val="es-ES"/>
        </w:rPr>
        <w:t>N°</w:t>
      </w:r>
      <w:r w:rsidR="0039694D">
        <w:rPr>
          <w:rFonts w:cs="Calibri"/>
          <w:b/>
          <w:bCs/>
          <w:color w:val="00000A"/>
          <w:sz w:val="28"/>
          <w:szCs w:val="20"/>
          <w:lang w:val="es-ES"/>
        </w:rPr>
        <w:t>11</w:t>
      </w:r>
    </w:p>
    <w:p w14:paraId="113DBBCC" w14:textId="0F4CDCD6" w:rsidR="00B314B3" w:rsidRPr="0039694D" w:rsidRDefault="00B314B3" w:rsidP="00B314B3">
      <w:pPr>
        <w:spacing w:line="256" w:lineRule="auto"/>
        <w:rPr>
          <w:rFonts w:ascii="Bradley Hand ITC" w:hAnsi="Bradley Hand ITC" w:cs="Calibri"/>
          <w:b/>
          <w:bCs/>
          <w:i/>
          <w:color w:val="FF0000"/>
          <w:sz w:val="32"/>
          <w:szCs w:val="32"/>
          <w:lang w:val="es-ES"/>
        </w:rPr>
      </w:pPr>
      <w:r w:rsidRPr="0039694D">
        <w:rPr>
          <w:rFonts w:ascii="Bradley Hand ITC" w:hAnsi="Bradley Hand ITC" w:cs="Calibri"/>
          <w:b/>
          <w:bCs/>
          <w:i/>
          <w:color w:val="FF0000"/>
          <w:sz w:val="32"/>
          <w:szCs w:val="32"/>
          <w:lang w:val="es-ES"/>
        </w:rPr>
        <w:t>¡Para estudiar!</w:t>
      </w:r>
    </w:p>
    <w:p w14:paraId="0747142D" w14:textId="77777777" w:rsidR="00B314B3" w:rsidRPr="00312CC5" w:rsidRDefault="00B314B3" w:rsidP="00B314B3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312CC5">
        <w:rPr>
          <w:rFonts w:ascii="Bradley Hand ITC" w:hAnsi="Bradley Hand ITC"/>
          <w:b/>
          <w:bCs/>
          <w:sz w:val="36"/>
          <w:szCs w:val="36"/>
        </w:rPr>
        <w:t>¿Qué es la noticia?</w:t>
      </w:r>
    </w:p>
    <w:p w14:paraId="4CDDC209" w14:textId="77777777" w:rsidR="00B314B3" w:rsidRDefault="00B314B3" w:rsidP="00B314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20260" wp14:editId="2965FD9A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5553075" cy="15716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157162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E074F1" w14:textId="77777777" w:rsidR="00B314B3" w:rsidRPr="00FC5156" w:rsidRDefault="00B314B3" w:rsidP="00B314B3">
                            <w:pPr>
                              <w:shd w:val="clear" w:color="auto" w:fill="FFC000" w:themeFill="accent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 xml:space="preserve">Es el relato de un hecho verdadero, inédito, actual o actualizado, de interés general, que se comunica a un público considerado masivo, una vez que ha sido recogido por el medio de difusión. </w:t>
                            </w:r>
                          </w:p>
                          <w:p w14:paraId="05F322F6" w14:textId="77777777" w:rsidR="00B314B3" w:rsidRPr="00FC5156" w:rsidRDefault="00B314B3" w:rsidP="00B314B3">
                            <w:p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Además, el texto de la notica se caracteriza por: </w:t>
                            </w:r>
                          </w:p>
                          <w:p w14:paraId="5B90EFF0" w14:textId="77777777" w:rsidR="00B314B3" w:rsidRPr="00FC5156" w:rsidRDefault="00B314B3" w:rsidP="00B314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 xml:space="preserve">Trama: narrativa, aunque pueden incorporarse fragmentos descriptivos. </w:t>
                            </w:r>
                          </w:p>
                          <w:p w14:paraId="6251A958" w14:textId="77777777" w:rsidR="00B314B3" w:rsidRPr="00FC5156" w:rsidRDefault="00B314B3" w:rsidP="00B314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>Función del lenguaje: informativa</w:t>
                            </w:r>
                          </w:p>
                          <w:p w14:paraId="71DA8908" w14:textId="77777777" w:rsidR="00B314B3" w:rsidRPr="00FC5156" w:rsidRDefault="00B314B3" w:rsidP="00B314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>Persona gramatical: tercera (él/ella – ellos/ellas)</w:t>
                            </w:r>
                          </w:p>
                          <w:p w14:paraId="67C7DF9B" w14:textId="77777777" w:rsidR="00B314B3" w:rsidRPr="00FC5156" w:rsidRDefault="00B314B3" w:rsidP="00B314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>Modo verbal: Indicativo, tiempo pretérito perfecto simple (ej.: comió, armó, etc.)</w:t>
                            </w:r>
                          </w:p>
                          <w:p w14:paraId="79DA2621" w14:textId="77777777" w:rsidR="00B314B3" w:rsidRPr="00FC5156" w:rsidRDefault="00B314B3" w:rsidP="00B314B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hd w:val="clear" w:color="auto" w:fill="FFC000" w:themeFill="accent4"/>
                              <w:rPr>
                                <w:sz w:val="18"/>
                                <w:szCs w:val="18"/>
                              </w:rPr>
                            </w:pPr>
                            <w:r w:rsidRPr="00FC5156">
                              <w:rPr>
                                <w:sz w:val="18"/>
                                <w:szCs w:val="18"/>
                              </w:rPr>
                              <w:t>Adjetivos objetivos, no subjetivos.</w:t>
                            </w:r>
                          </w:p>
                          <w:p w14:paraId="40F5C49D" w14:textId="77777777" w:rsidR="00B314B3" w:rsidRDefault="00B314B3" w:rsidP="00FC5156">
                            <w:pPr>
                              <w:pStyle w:val="Prrafodelista"/>
                              <w:shd w:val="clear" w:color="auto" w:fill="FFC000" w:themeFill="accent4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20260" id="Rectángulo 3" o:spid="_x0000_s1026" style="position:absolute;margin-left:3.45pt;margin-top:1.1pt;width:437.25pt;height:12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" fillcolor="#4472c4" strokecolor="#2f528f" strokeweight="1pt">
                <v:textbox>
                  <w:txbxContent>
                    <w:p w14:paraId="68E074F1" w14:textId="77777777" w:rsidR="00B314B3" w:rsidRPr="00FC5156" w:rsidRDefault="00B314B3" w:rsidP="00B314B3">
                      <w:pPr>
                        <w:shd w:val="clear" w:color="auto" w:fill="FFC000" w:themeFill="accent4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 xml:space="preserve">Es el relato de un hecho verdadero, inédito, actual o actualizado, de interés general, que se comunica a un público considerado masivo, una vez que ha sido recogido por el medio de difusión. </w:t>
                      </w:r>
                    </w:p>
                    <w:p w14:paraId="05F322F6" w14:textId="77777777" w:rsidR="00B314B3" w:rsidRPr="00FC5156" w:rsidRDefault="00B314B3" w:rsidP="00B314B3">
                      <w:pPr>
                        <w:shd w:val="clear" w:color="auto" w:fill="FFC000" w:themeFill="accent4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FC5156">
                        <w:rPr>
                          <w:sz w:val="18"/>
                          <w:szCs w:val="18"/>
                          <w:u w:val="single"/>
                        </w:rPr>
                        <w:t xml:space="preserve">Además, el texto de la notica se caracteriza por: </w:t>
                      </w:r>
                    </w:p>
                    <w:p w14:paraId="5B90EFF0" w14:textId="77777777" w:rsidR="00B314B3" w:rsidRPr="00FC5156" w:rsidRDefault="00B314B3" w:rsidP="00B314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C000" w:themeFill="accent4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 xml:space="preserve">Trama: narrativa, aunque pueden incorporarse fragmentos descriptivos. </w:t>
                      </w:r>
                    </w:p>
                    <w:p w14:paraId="6251A958" w14:textId="77777777" w:rsidR="00B314B3" w:rsidRPr="00FC5156" w:rsidRDefault="00B314B3" w:rsidP="00B314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C000" w:themeFill="accent4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>Función del lenguaje: informativa</w:t>
                      </w:r>
                    </w:p>
                    <w:p w14:paraId="71DA8908" w14:textId="77777777" w:rsidR="00B314B3" w:rsidRPr="00FC5156" w:rsidRDefault="00B314B3" w:rsidP="00B314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C000" w:themeFill="accent4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>Persona gramatical: tercera (él/ella – ellos/ellas)</w:t>
                      </w:r>
                    </w:p>
                    <w:p w14:paraId="67C7DF9B" w14:textId="77777777" w:rsidR="00B314B3" w:rsidRPr="00FC5156" w:rsidRDefault="00B314B3" w:rsidP="00B314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C000" w:themeFill="accent4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>Modo verbal: Indicativo, tiempo pretérito perfecto simple (ej.: comió, armó, etc.)</w:t>
                      </w:r>
                    </w:p>
                    <w:p w14:paraId="79DA2621" w14:textId="77777777" w:rsidR="00B314B3" w:rsidRPr="00FC5156" w:rsidRDefault="00B314B3" w:rsidP="00B314B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hd w:val="clear" w:color="auto" w:fill="FFC000" w:themeFill="accent4"/>
                        <w:rPr>
                          <w:sz w:val="18"/>
                          <w:szCs w:val="18"/>
                        </w:rPr>
                      </w:pPr>
                      <w:r w:rsidRPr="00FC5156">
                        <w:rPr>
                          <w:sz w:val="18"/>
                          <w:szCs w:val="18"/>
                        </w:rPr>
                        <w:t>Adjetivos objetivos, no subjetivos.</w:t>
                      </w:r>
                    </w:p>
                    <w:p w14:paraId="40F5C49D" w14:textId="77777777" w:rsidR="00B314B3" w:rsidRDefault="00B314B3" w:rsidP="00FC5156">
                      <w:pPr>
                        <w:pStyle w:val="Prrafodelista"/>
                        <w:shd w:val="clear" w:color="auto" w:fill="FFC000" w:themeFill="accent4"/>
                      </w:pPr>
                    </w:p>
                  </w:txbxContent>
                </v:textbox>
              </v:rect>
            </w:pict>
          </mc:Fallback>
        </mc:AlternateContent>
      </w:r>
    </w:p>
    <w:p w14:paraId="7269BC3E" w14:textId="77777777" w:rsidR="00B314B3" w:rsidRDefault="00B314B3" w:rsidP="00B314B3">
      <w:pPr>
        <w:jc w:val="center"/>
      </w:pPr>
    </w:p>
    <w:p w14:paraId="5D6782B8" w14:textId="77777777" w:rsidR="00B314B3" w:rsidRDefault="00B314B3" w:rsidP="00B314B3">
      <w:pPr>
        <w:jc w:val="center"/>
      </w:pPr>
    </w:p>
    <w:p w14:paraId="670EB1C5" w14:textId="77777777" w:rsidR="00B314B3" w:rsidRPr="00312CC5" w:rsidRDefault="00B314B3" w:rsidP="00B314B3"/>
    <w:p w14:paraId="39C6C61B" w14:textId="77777777" w:rsidR="00B314B3" w:rsidRPr="00312CC5" w:rsidRDefault="00B314B3" w:rsidP="00B314B3"/>
    <w:p w14:paraId="19AAD719" w14:textId="77777777" w:rsidR="00B314B3" w:rsidRPr="00312CC5" w:rsidRDefault="00B314B3" w:rsidP="00B314B3"/>
    <w:p w14:paraId="1723D362" w14:textId="06BC1888" w:rsidR="00B314B3" w:rsidRPr="00312CC5" w:rsidRDefault="00B314B3" w:rsidP="00FC5156">
      <w:pPr>
        <w:jc w:val="center"/>
        <w:rPr>
          <w:rFonts w:ascii="Bradley Hand ITC" w:hAnsi="Bradley Hand ITC"/>
          <w:b/>
          <w:bCs/>
          <w:sz w:val="36"/>
          <w:szCs w:val="36"/>
        </w:rPr>
      </w:pPr>
      <w:r w:rsidRPr="00312CC5">
        <w:rPr>
          <w:rFonts w:ascii="Bradley Hand ITC" w:hAnsi="Bradley Hand ITC"/>
          <w:b/>
          <w:bCs/>
          <w:sz w:val="36"/>
          <w:szCs w:val="36"/>
        </w:rPr>
        <w:t>¿Qué partes tiene una noticia?</w:t>
      </w:r>
    </w:p>
    <w:p w14:paraId="54711A90" w14:textId="122B7089" w:rsidR="00B314B3" w:rsidRPr="00494F89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"/>
        </w:rPr>
      </w:pPr>
      <w:r w:rsidRPr="00494F89">
        <w:rPr>
          <w:rFonts w:ascii="Calibri" w:eastAsia="Calibri" w:hAnsi="Calibri" w:cs="Calibri"/>
          <w:b/>
          <w:bCs/>
          <w:sz w:val="24"/>
          <w:szCs w:val="24"/>
          <w:lang w:val="es"/>
        </w:rPr>
        <w:t xml:space="preserve">                                            </w:t>
      </w:r>
    </w:p>
    <w:p w14:paraId="1214D67D" w14:textId="77777777" w:rsidR="00B314B3" w:rsidRPr="00494F89" w:rsidRDefault="00B314B3" w:rsidP="0039694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sz w:val="28"/>
          <w:szCs w:val="28"/>
          <w:lang w:val="es"/>
        </w:rPr>
      </w:pPr>
      <w:r w:rsidRPr="00494F89">
        <w:rPr>
          <w:rFonts w:ascii="Calibri" w:eastAsia="Calibri" w:hAnsi="Calibri" w:cs="Calibri"/>
          <w:noProof/>
          <w:lang w:val="es-ES" w:eastAsia="es-ES"/>
        </w:rPr>
        <w:drawing>
          <wp:inline distT="0" distB="0" distL="0" distR="0" wp14:anchorId="1E153FF6" wp14:editId="2F549223">
            <wp:extent cx="5400040" cy="3381375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F89">
        <w:rPr>
          <w:rFonts w:ascii="Calibri" w:eastAsia="Calibri" w:hAnsi="Calibri" w:cs="Calibri"/>
          <w:b/>
          <w:bCs/>
          <w:sz w:val="28"/>
          <w:szCs w:val="28"/>
          <w:lang w:val="es"/>
        </w:rPr>
        <w:t xml:space="preserve">                                                      </w:t>
      </w:r>
    </w:p>
    <w:p w14:paraId="44753A86" w14:textId="77777777" w:rsidR="00B314B3" w:rsidRPr="00494F89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lang w:val="es"/>
        </w:rPr>
      </w:pPr>
    </w:p>
    <w:p w14:paraId="6052FA99" w14:textId="77777777" w:rsidR="00B314B3" w:rsidRPr="005B529F" w:rsidRDefault="00B314B3" w:rsidP="00B314B3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 w:rsidRPr="005B529F">
        <w:rPr>
          <w:rFonts w:ascii="Calibri" w:eastAsia="Calibri" w:hAnsi="Calibri" w:cs="Calibri"/>
          <w:b/>
          <w:bCs/>
          <w:sz w:val="24"/>
          <w:szCs w:val="24"/>
          <w:lang w:val="es"/>
        </w:rPr>
        <w:lastRenderedPageBreak/>
        <w:t xml:space="preserve">Completa </w:t>
      </w:r>
      <w:r w:rsidRPr="005B529F">
        <w:rPr>
          <w:rFonts w:ascii="Calibri" w:eastAsia="Calibri" w:hAnsi="Calibri" w:cs="Calibri"/>
          <w:sz w:val="24"/>
          <w:szCs w:val="24"/>
          <w:lang w:val="es"/>
        </w:rPr>
        <w:t>los espacios en blanco con los nombres resaltados que figuran en la imagen anterior:</w:t>
      </w:r>
    </w:p>
    <w:p w14:paraId="6A64AA34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La ………………………</w:t>
      </w:r>
      <w:proofErr w:type="gramStart"/>
      <w:r>
        <w:rPr>
          <w:rFonts w:ascii="Calibri" w:eastAsia="Calibri" w:hAnsi="Calibri" w:cs="Calibri"/>
          <w:sz w:val="24"/>
          <w:szCs w:val="24"/>
          <w:lang w:val="es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  <w:lang w:val="es"/>
        </w:rPr>
        <w:t>.: anticipa el hecho.</w:t>
      </w:r>
    </w:p>
    <w:p w14:paraId="32E278F0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El ……………………………</w:t>
      </w:r>
      <w:proofErr w:type="gramStart"/>
      <w:r>
        <w:rPr>
          <w:rFonts w:ascii="Calibri" w:eastAsia="Calibri" w:hAnsi="Calibri" w:cs="Calibri"/>
          <w:sz w:val="24"/>
          <w:szCs w:val="24"/>
          <w:lang w:val="es"/>
        </w:rPr>
        <w:t>…:amplia</w:t>
      </w:r>
      <w:proofErr w:type="gramEnd"/>
      <w:r>
        <w:rPr>
          <w:rFonts w:ascii="Calibri" w:eastAsia="Calibri" w:hAnsi="Calibri" w:cs="Calibri"/>
          <w:sz w:val="24"/>
          <w:szCs w:val="24"/>
          <w:lang w:val="es"/>
        </w:rPr>
        <w:t xml:space="preserve"> la información sobre el hecho. Apunta al tema central. El tamaño de la letra varía según la importancia o el efecto que quiera darse al hecho. </w:t>
      </w:r>
    </w:p>
    <w:p w14:paraId="3546662E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El……………………………:es el resumen o avance de la noticia.</w:t>
      </w:r>
    </w:p>
    <w:p w14:paraId="68CAC821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El primer párrafo constituye el núcleo fundamental de la información.</w:t>
      </w:r>
    </w:p>
    <w:p w14:paraId="466C7686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El ………………………</w:t>
      </w:r>
      <w:proofErr w:type="gramStart"/>
      <w:r>
        <w:rPr>
          <w:rFonts w:ascii="Calibri" w:eastAsia="Calibri" w:hAnsi="Calibri" w:cs="Calibri"/>
          <w:sz w:val="24"/>
          <w:szCs w:val="24"/>
          <w:lang w:val="es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  <w:lang w:val="es"/>
        </w:rPr>
        <w:t xml:space="preserve">: es el desarrollo completo de la noticia. Amplía el primer párrafo y aporta mayor cantidad de datos. </w:t>
      </w:r>
    </w:p>
    <w:p w14:paraId="4A0BD908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El …………………</w:t>
      </w:r>
      <w:proofErr w:type="gramStart"/>
      <w:r>
        <w:rPr>
          <w:rFonts w:ascii="Calibri" w:eastAsia="Calibri" w:hAnsi="Calibri" w:cs="Calibri"/>
          <w:sz w:val="24"/>
          <w:szCs w:val="24"/>
          <w:lang w:val="es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  <w:lang w:val="es"/>
        </w:rPr>
        <w:t>:es la explicación de la ilustración que acompaña a la noticia.</w:t>
      </w:r>
    </w:p>
    <w:p w14:paraId="4391E664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sz w:val="24"/>
          <w:szCs w:val="24"/>
          <w:lang w:val="es"/>
        </w:rPr>
        <w:t>La …………………</w:t>
      </w:r>
      <w:proofErr w:type="gramStart"/>
      <w:r>
        <w:rPr>
          <w:rFonts w:ascii="Calibri" w:eastAsia="Calibri" w:hAnsi="Calibri" w:cs="Calibri"/>
          <w:sz w:val="24"/>
          <w:szCs w:val="24"/>
          <w:lang w:val="es"/>
        </w:rPr>
        <w:t>…….</w:t>
      </w:r>
      <w:proofErr w:type="gramEnd"/>
      <w:r>
        <w:rPr>
          <w:rFonts w:ascii="Calibri" w:eastAsia="Calibri" w:hAnsi="Calibri" w:cs="Calibri"/>
          <w:sz w:val="24"/>
          <w:szCs w:val="24"/>
          <w:lang w:val="es"/>
        </w:rPr>
        <w:t>.: es el conjunto de dibujos, esquemas, textos breves que facilitan la interpretación de los hechos.</w:t>
      </w:r>
    </w:p>
    <w:p w14:paraId="4F40660A" w14:textId="77777777" w:rsidR="00B314B3" w:rsidRPr="00394C2E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75161" wp14:editId="75C9C18A">
                <wp:simplePos x="0" y="0"/>
                <wp:positionH relativeFrom="margin">
                  <wp:align>center</wp:align>
                </wp:positionH>
                <wp:positionV relativeFrom="paragraph">
                  <wp:posOffset>78740</wp:posOffset>
                </wp:positionV>
                <wp:extent cx="2847975" cy="523875"/>
                <wp:effectExtent l="0" t="0" r="28575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7BC7A4" w14:textId="77777777" w:rsidR="00B314B3" w:rsidRPr="005B529F" w:rsidRDefault="00B314B3" w:rsidP="00B314B3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5B529F">
                              <w:rPr>
                                <w:b/>
                                <w:bCs/>
                                <w:color w:val="C00000"/>
                              </w:rPr>
                              <w:t>La volanta, el titular y el primer párrafo constituyen el RESUMEN de la noticia.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075161" id="Rectángulo 1" o:spid="_x0000_s1027" style="position:absolute;margin-left:0;margin-top:6.2pt;width:224.25pt;height:41.25pt;z-index:25166028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" fillcolor="window" strokecolor="#70ad47" strokeweight="1pt">
                <v:textbox>
                  <w:txbxContent>
                    <w:p w14:paraId="097BC7A4" w14:textId="77777777" w:rsidR="00B314B3" w:rsidRPr="005B529F" w:rsidRDefault="00B314B3" w:rsidP="00B314B3">
                      <w:pPr>
                        <w:jc w:val="center"/>
                        <w:rPr>
                          <w:b/>
                          <w:bCs/>
                          <w:color w:val="C00000"/>
                        </w:rPr>
                      </w:pPr>
                      <w:r w:rsidRPr="005B529F">
                        <w:rPr>
                          <w:b/>
                          <w:bCs/>
                          <w:color w:val="C00000"/>
                        </w:rPr>
                        <w:t>La volanta, el titular y el primer párrafo constituyen el RESUMEN de la noticia.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97740F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714C48E6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16959DA9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 w:rsidRPr="005B529F">
        <w:rPr>
          <w:rFonts w:ascii="Calibri" w:eastAsia="Calibri" w:hAnsi="Calibri" w:cs="Calibri"/>
          <w:sz w:val="24"/>
          <w:szCs w:val="24"/>
          <w:lang w:val="es"/>
        </w:rPr>
        <w:t xml:space="preserve">La noticia 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puede presentarse bajo el esquema de pirámide invertida. Esto quiere decir que el núcleo de la información, lo más importante, se anota en el primer párrafo y los detalles que la complementan se colocan a continuación, en orden de mayor menor importancia hasta el final. </w:t>
      </w:r>
    </w:p>
    <w:p w14:paraId="04CE2AD9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  <w:r>
        <w:rPr>
          <w:rFonts w:ascii="Calibri" w:eastAsia="Calibri" w:hAnsi="Calibri" w:cs="Calibri"/>
          <w:noProof/>
          <w:sz w:val="24"/>
          <w:szCs w:val="24"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12BA07" wp14:editId="617771C9">
                <wp:simplePos x="0" y="0"/>
                <wp:positionH relativeFrom="margin">
                  <wp:align>left</wp:align>
                </wp:positionH>
                <wp:positionV relativeFrom="paragraph">
                  <wp:posOffset>17781</wp:posOffset>
                </wp:positionV>
                <wp:extent cx="5514975" cy="3286125"/>
                <wp:effectExtent l="0" t="0" r="28575" b="28575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32861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430E1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>Las 6 W</w:t>
                            </w:r>
                          </w:p>
                          <w:p w14:paraId="4923F896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0000" w:themeColor="text1"/>
                              </w:rPr>
                              <w:t>La noticia, para ser completa, debe dar respuesta a las preguntas clásicas que provienen del periodismo inglés y es llamado</w:t>
                            </w:r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 esquema de las 6 W.</w:t>
                            </w:r>
                          </w:p>
                          <w:p w14:paraId="04046BF6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What</w:t>
                            </w:r>
                            <w:proofErr w:type="spell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? / ¿Qué? / el hecho</w:t>
                            </w:r>
                          </w:p>
                          <w:p w14:paraId="38AE6B33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proofErr w:type="gram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Who?/</w:t>
                            </w:r>
                            <w:proofErr w:type="gram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 xml:space="preserve"> ¿Quién?/ el sujeto</w:t>
                            </w:r>
                          </w:p>
                          <w:p w14:paraId="16534B29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Where</w:t>
                            </w:r>
                            <w:proofErr w:type="spell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? / ¿Dónde? / el lugar</w:t>
                            </w:r>
                          </w:p>
                          <w:p w14:paraId="14773040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When</w:t>
                            </w:r>
                            <w:proofErr w:type="spell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? / ¿Cuándo? /el tiempo</w:t>
                            </w:r>
                          </w:p>
                          <w:p w14:paraId="3B82BE3F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</w:pPr>
                            <w:proofErr w:type="spell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Why</w:t>
                            </w:r>
                            <w:proofErr w:type="spell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 xml:space="preserve">? </w:t>
                            </w:r>
                            <w:proofErr w:type="gramStart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/¿</w:t>
                            </w:r>
                            <w:proofErr w:type="gramEnd"/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</w:rPr>
                              <w:t>Por qué? / la causa</w:t>
                            </w:r>
                          </w:p>
                          <w:p w14:paraId="21C95D2A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>How</w:t>
                            </w:r>
                            <w:proofErr w:type="spellEnd"/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>?/</w:t>
                            </w:r>
                            <w:proofErr w:type="gramEnd"/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¿Cómo? / el modo</w:t>
                            </w:r>
                          </w:p>
                          <w:p w14:paraId="4507EBC6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A3724B">
                              <w:rPr>
                                <w:rFonts w:ascii="Bodoni MT Black" w:hAnsi="Bodoni MT Black"/>
                                <w:b/>
                                <w:bCs/>
                                <w:color w:val="000000" w:themeColor="text1"/>
                              </w:rPr>
                              <w:t>A veces también se indica la finalidad de los hechos expuestos respondiendo a la pregunta ¿para qué?</w:t>
                            </w:r>
                          </w:p>
                          <w:p w14:paraId="5BECEAC3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</w:p>
                          <w:p w14:paraId="2AF720E5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65B5B3CD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  <w: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 </w:t>
                            </w:r>
                          </w:p>
                          <w:p w14:paraId="06BFABAC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0229A40E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128753E7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6CAA7BD7" w14:textId="77777777" w:rsidR="00B314B3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635DDD6A" w14:textId="77777777" w:rsidR="00B314B3" w:rsidRPr="00A3724B" w:rsidRDefault="00B314B3" w:rsidP="00B314B3">
                            <w:pPr>
                              <w:rPr>
                                <w:rFonts w:ascii="Bodoni MT Black" w:hAnsi="Bodoni MT Black"/>
                                <w:b/>
                                <w:bCs/>
                                <w:color w:val="0070C0"/>
                                <w:u w:val="single"/>
                              </w:rPr>
                            </w:pPr>
                          </w:p>
                          <w:p w14:paraId="23042485" w14:textId="77777777" w:rsidR="00B314B3" w:rsidRDefault="00B314B3" w:rsidP="00B314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12BA07" id="Rectángulo: esquinas redondeadas 6" o:spid="_x0000_s1028" style="position:absolute;margin-left:0;margin-top:1.4pt;width:434.25pt;height:258.7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" fillcolor="window" strokecolor="#70ad47" strokeweight="1pt">
                <v:stroke joinstyle="miter"/>
                <v:textbox>
                  <w:txbxContent>
                    <w:p w14:paraId="4D9430E1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>Las 6 W</w:t>
                      </w:r>
                    </w:p>
                    <w:p w14:paraId="4923F896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0000" w:themeColor="text1"/>
                        </w:rPr>
                        <w:t>La noticia, para ser completa, debe dar respuesta a las preguntas clásicas que provienen del periodismo inglés y es llamado</w:t>
                      </w:r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0000" w:themeColor="text1"/>
                          <w:u w:val="single"/>
                        </w:rPr>
                        <w:t xml:space="preserve"> esquema de las 6 W.</w:t>
                      </w:r>
                    </w:p>
                    <w:p w14:paraId="04046BF6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proofErr w:type="spell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What</w:t>
                      </w:r>
                      <w:proofErr w:type="spell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? / ¿Qué? / el hecho</w:t>
                      </w:r>
                    </w:p>
                    <w:p w14:paraId="38AE6B33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proofErr w:type="gram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Who?/</w:t>
                      </w:r>
                      <w:proofErr w:type="gram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 xml:space="preserve"> ¿Quién?/ el sujeto</w:t>
                      </w:r>
                    </w:p>
                    <w:p w14:paraId="16534B29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proofErr w:type="spell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Where</w:t>
                      </w:r>
                      <w:proofErr w:type="spell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? / ¿Dónde? / el lugar</w:t>
                      </w:r>
                    </w:p>
                    <w:p w14:paraId="14773040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proofErr w:type="spell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When</w:t>
                      </w:r>
                      <w:proofErr w:type="spell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? / ¿Cuándo? /el tiempo</w:t>
                      </w:r>
                    </w:p>
                    <w:p w14:paraId="3B82BE3F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</w:pPr>
                      <w:proofErr w:type="spell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Why</w:t>
                      </w:r>
                      <w:proofErr w:type="spell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 xml:space="preserve">? </w:t>
                      </w:r>
                      <w:proofErr w:type="gramStart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/¿</w:t>
                      </w:r>
                      <w:proofErr w:type="gramEnd"/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70C0"/>
                        </w:rPr>
                        <w:t>Por qué? / la causa</w:t>
                      </w:r>
                    </w:p>
                    <w:p w14:paraId="21C95D2A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>How</w:t>
                      </w:r>
                      <w:proofErr w:type="spellEnd"/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>?/</w:t>
                      </w:r>
                      <w:proofErr w:type="gramEnd"/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 xml:space="preserve"> ¿Cómo? / el modo</w:t>
                      </w:r>
                    </w:p>
                    <w:p w14:paraId="4507EBC6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0000" w:themeColor="text1"/>
                        </w:rPr>
                      </w:pPr>
                      <w:r w:rsidRPr="00A3724B">
                        <w:rPr>
                          <w:rFonts w:ascii="Bodoni MT Black" w:hAnsi="Bodoni MT Black"/>
                          <w:b/>
                          <w:bCs/>
                          <w:color w:val="000000" w:themeColor="text1"/>
                        </w:rPr>
                        <w:t>A veces también se indica la finalidad de los hechos expuestos respondiendo a la pregunta ¿para qué?</w:t>
                      </w:r>
                    </w:p>
                    <w:p w14:paraId="5BECEAC3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</w:p>
                    <w:p w14:paraId="2AF720E5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65B5B3CD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  <w: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  <w:t xml:space="preserve">  </w:t>
                      </w:r>
                    </w:p>
                    <w:p w14:paraId="06BFABAC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0229A40E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128753E7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6CAA7BD7" w14:textId="77777777" w:rsidR="00B314B3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635DDD6A" w14:textId="77777777" w:rsidR="00B314B3" w:rsidRPr="00A3724B" w:rsidRDefault="00B314B3" w:rsidP="00B314B3">
                      <w:pPr>
                        <w:rPr>
                          <w:rFonts w:ascii="Bodoni MT Black" w:hAnsi="Bodoni MT Black"/>
                          <w:b/>
                          <w:bCs/>
                          <w:color w:val="0070C0"/>
                          <w:u w:val="single"/>
                        </w:rPr>
                      </w:pPr>
                    </w:p>
                    <w:p w14:paraId="23042485" w14:textId="77777777" w:rsidR="00B314B3" w:rsidRDefault="00B314B3" w:rsidP="00B314B3"/>
                  </w:txbxContent>
                </v:textbox>
                <w10:wrap anchorx="margin"/>
              </v:roundrect>
            </w:pict>
          </mc:Fallback>
        </mc:AlternateContent>
      </w:r>
    </w:p>
    <w:p w14:paraId="744E8120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02BC8E9B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16B78C07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1A83B978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4A6F01AA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1F9FC521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4F5A4BD1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561B800B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780C0E25" w14:textId="77777777" w:rsidR="00B314B3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01878DB8" w14:textId="77777777" w:rsidR="00B314B3" w:rsidRPr="005B529F" w:rsidRDefault="00B314B3" w:rsidP="00B314B3">
      <w:pPr>
        <w:autoSpaceDE w:val="0"/>
        <w:autoSpaceDN w:val="0"/>
        <w:adjustRightInd w:val="0"/>
        <w:spacing w:line="259" w:lineRule="atLeast"/>
        <w:rPr>
          <w:rFonts w:ascii="Calibri" w:eastAsia="Calibri" w:hAnsi="Calibri" w:cs="Calibri"/>
          <w:sz w:val="24"/>
          <w:szCs w:val="24"/>
          <w:lang w:val="es"/>
        </w:rPr>
      </w:pPr>
    </w:p>
    <w:p w14:paraId="48546B17" w14:textId="77777777" w:rsidR="00B314B3" w:rsidRPr="005B529F" w:rsidRDefault="00B314B3" w:rsidP="00B314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aps/>
          <w:color w:val="FFFFFF"/>
          <w:sz w:val="24"/>
          <w:szCs w:val="24"/>
          <w:highlight w:val="black"/>
          <w:lang w:val="es"/>
        </w:rPr>
      </w:pPr>
    </w:p>
    <w:p w14:paraId="699D2161" w14:textId="77777777" w:rsidR="00B314B3" w:rsidRPr="005B529F" w:rsidRDefault="00B314B3" w:rsidP="00B314B3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aps/>
          <w:color w:val="FFFFFF"/>
          <w:sz w:val="17"/>
          <w:szCs w:val="17"/>
          <w:highlight w:val="black"/>
          <w:lang w:val="es"/>
        </w:rPr>
      </w:pPr>
    </w:p>
    <w:p w14:paraId="4C166B3E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aps/>
          <w:color w:val="FFFFFF"/>
          <w:sz w:val="17"/>
          <w:szCs w:val="17"/>
          <w:highlight w:val="black"/>
          <w:lang w:val="es"/>
        </w:rPr>
      </w:pPr>
    </w:p>
    <w:p w14:paraId="131CFDAC" w14:textId="77777777" w:rsidR="00B314B3" w:rsidRPr="005B529F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aps/>
          <w:color w:val="FFFFFF"/>
          <w:sz w:val="17"/>
          <w:szCs w:val="17"/>
          <w:highlight w:val="black"/>
          <w:lang w:val="es"/>
        </w:rPr>
      </w:pPr>
    </w:p>
    <w:p w14:paraId="2478D5A9" w14:textId="77777777" w:rsidR="00FC5156" w:rsidRDefault="00FC5156" w:rsidP="0039694D">
      <w:pPr>
        <w:pStyle w:val="Prrafodelista"/>
        <w:autoSpaceDE w:val="0"/>
        <w:autoSpaceDN w:val="0"/>
        <w:adjustRightInd w:val="0"/>
        <w:spacing w:after="0" w:line="240" w:lineRule="auto"/>
        <w:rPr>
          <w:rFonts w:ascii="Bradley Hand ITC" w:eastAsia="Calibri" w:hAnsi="Bradley Hand ITC" w:cs="Calibri"/>
          <w:b/>
          <w:bCs/>
          <w:i/>
          <w:iCs/>
          <w:color w:val="FF0000"/>
          <w:sz w:val="28"/>
          <w:szCs w:val="28"/>
          <w:lang w:val="es"/>
        </w:rPr>
      </w:pPr>
    </w:p>
    <w:p w14:paraId="5A3C6249" w14:textId="5A770E9F" w:rsidR="00B314B3" w:rsidRPr="0039694D" w:rsidRDefault="00B314B3" w:rsidP="0039694D">
      <w:pPr>
        <w:pStyle w:val="Prrafodelista"/>
        <w:autoSpaceDE w:val="0"/>
        <w:autoSpaceDN w:val="0"/>
        <w:adjustRightInd w:val="0"/>
        <w:spacing w:after="0" w:line="240" w:lineRule="auto"/>
        <w:rPr>
          <w:rFonts w:ascii="Bradley Hand ITC" w:eastAsia="Calibri" w:hAnsi="Bradley Hand ITC" w:cs="Calibri"/>
          <w:b/>
          <w:bCs/>
          <w:i/>
          <w:iCs/>
          <w:color w:val="FF0000"/>
          <w:sz w:val="28"/>
          <w:szCs w:val="28"/>
          <w:lang w:val="es"/>
        </w:rPr>
      </w:pPr>
      <w:r w:rsidRPr="0039694D">
        <w:rPr>
          <w:rFonts w:ascii="Bradley Hand ITC" w:eastAsia="Calibri" w:hAnsi="Bradley Hand ITC" w:cs="Calibri"/>
          <w:b/>
          <w:bCs/>
          <w:i/>
          <w:iCs/>
          <w:color w:val="FF0000"/>
          <w:sz w:val="28"/>
          <w:szCs w:val="28"/>
          <w:lang w:val="es"/>
        </w:rPr>
        <w:lastRenderedPageBreak/>
        <w:t>¡Es hora de practicar!</w:t>
      </w:r>
    </w:p>
    <w:p w14:paraId="59936A34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</w:p>
    <w:p w14:paraId="075E2503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</w:p>
    <w:p w14:paraId="41BE8895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  <w:t>Actividades</w:t>
      </w:r>
    </w:p>
    <w:p w14:paraId="458A8136" w14:textId="77777777" w:rsidR="00B314B3" w:rsidRDefault="00B314B3" w:rsidP="00B314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  <w:t>Prelectura:</w:t>
      </w:r>
    </w:p>
    <w:p w14:paraId="6D8BE096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  <w:t xml:space="preserve"> </w:t>
      </w:r>
    </w:p>
    <w:p w14:paraId="2A33D0E1" w14:textId="77777777" w:rsidR="00B314B3" w:rsidRPr="00905FD5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  <w:r w:rsidRPr="00905FD5">
        <w:rPr>
          <w:rFonts w:ascii="Calibri" w:eastAsia="Calibri" w:hAnsi="Calibri" w:cs="Calibri"/>
          <w:sz w:val="24"/>
          <w:szCs w:val="24"/>
          <w:lang w:val="es"/>
        </w:rPr>
        <w:t>Según los temas, los textos periodísticos se agrupan en secciones. Teniendo en cuenta la foto y el título de la noticia, ¿en qué sección crees que se encuentra la publicado el texto?</w:t>
      </w:r>
    </w:p>
    <w:p w14:paraId="20E12148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</w:p>
    <w:p w14:paraId="77C67CF4" w14:textId="77777777" w:rsidR="00B314B3" w:rsidRDefault="00B314B3" w:rsidP="00B314B3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  <w:t>Lectura:</w:t>
      </w:r>
    </w:p>
    <w:p w14:paraId="14B48684" w14:textId="77777777" w:rsidR="00B314B3" w:rsidRDefault="00B314B3" w:rsidP="00B314B3">
      <w:pPr>
        <w:pStyle w:val="Prrafodelista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  <w:lang w:val="es"/>
        </w:rPr>
      </w:pPr>
    </w:p>
    <w:p w14:paraId="6C9942C1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  <w:r w:rsidRPr="00905FD5">
        <w:rPr>
          <w:rFonts w:ascii="Calibri" w:eastAsia="Calibri" w:hAnsi="Calibri" w:cs="Calibri"/>
          <w:sz w:val="24"/>
          <w:szCs w:val="24"/>
          <w:lang w:val="es"/>
        </w:rPr>
        <w:t>1.</w:t>
      </w:r>
      <w:r w:rsidRPr="00D75D4C">
        <w:rPr>
          <w:rFonts w:ascii="Calibri" w:eastAsia="Calibri" w:hAnsi="Calibri" w:cs="Calibri"/>
          <w:b/>
          <w:bCs/>
          <w:sz w:val="24"/>
          <w:szCs w:val="24"/>
          <w:lang w:val="es"/>
        </w:rPr>
        <w:t>Lea</w:t>
      </w:r>
      <w:r w:rsidRPr="00905FD5">
        <w:rPr>
          <w:rFonts w:ascii="Calibri" w:eastAsia="Calibri" w:hAnsi="Calibri" w:cs="Calibri"/>
          <w:sz w:val="24"/>
          <w:szCs w:val="24"/>
          <w:lang w:val="es"/>
        </w:rPr>
        <w:t xml:space="preserve"> atentamente la siguiente noticia</w:t>
      </w:r>
      <w:r>
        <w:rPr>
          <w:rFonts w:ascii="Calibri" w:eastAsia="Calibri" w:hAnsi="Calibri" w:cs="Calibri"/>
          <w:sz w:val="24"/>
          <w:szCs w:val="24"/>
          <w:lang w:val="es"/>
        </w:rPr>
        <w:t>. M</w:t>
      </w:r>
      <w:r w:rsidRPr="00D75D4C">
        <w:rPr>
          <w:rFonts w:ascii="Calibri" w:eastAsia="Calibri" w:hAnsi="Calibri" w:cs="Calibri"/>
          <w:b/>
          <w:bCs/>
          <w:sz w:val="24"/>
          <w:szCs w:val="24"/>
          <w:lang w:val="es"/>
        </w:rPr>
        <w:t>arque</w:t>
      </w:r>
      <w:r w:rsidRPr="00905FD5">
        <w:rPr>
          <w:rFonts w:ascii="Calibri" w:eastAsia="Calibri" w:hAnsi="Calibri" w:cs="Calibri"/>
          <w:sz w:val="24"/>
          <w:szCs w:val="24"/>
          <w:lang w:val="es"/>
        </w:rPr>
        <w:t xml:space="preserve"> los párrafos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. Luego </w:t>
      </w:r>
      <w:r w:rsidRPr="00F54926">
        <w:rPr>
          <w:rFonts w:ascii="Calibri" w:eastAsia="Calibri" w:hAnsi="Calibri" w:cs="Calibri"/>
          <w:b/>
          <w:bCs/>
          <w:sz w:val="24"/>
          <w:szCs w:val="24"/>
          <w:lang w:val="es"/>
        </w:rPr>
        <w:t>subraye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 las palabras que desconozca y </w:t>
      </w:r>
      <w:r w:rsidRPr="00F54926">
        <w:rPr>
          <w:rFonts w:ascii="Calibri" w:eastAsia="Calibri" w:hAnsi="Calibri" w:cs="Calibri"/>
          <w:b/>
          <w:bCs/>
          <w:sz w:val="24"/>
          <w:szCs w:val="24"/>
          <w:lang w:val="es"/>
        </w:rPr>
        <w:t>busque</w:t>
      </w:r>
      <w:r>
        <w:rPr>
          <w:rFonts w:ascii="Calibri" w:eastAsia="Calibri" w:hAnsi="Calibri" w:cs="Calibri"/>
          <w:sz w:val="24"/>
          <w:szCs w:val="24"/>
          <w:lang w:val="es"/>
        </w:rPr>
        <w:t xml:space="preserve"> su significado.</w:t>
      </w:r>
    </w:p>
    <w:p w14:paraId="4EA2C6EC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55B61949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45F4DF49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5E26BE39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0F5C6E39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  <w:r>
        <w:rPr>
          <w:noProof/>
        </w:rPr>
        <w:drawing>
          <wp:inline distT="0" distB="0" distL="0" distR="0" wp14:anchorId="3E5524A8" wp14:editId="636C0570">
            <wp:extent cx="5400040" cy="44786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7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D2831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75FBD56F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59380A45" w14:textId="77777777" w:rsidR="00B314B3" w:rsidRDefault="00B314B3" w:rsidP="00B314B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4"/>
          <w:szCs w:val="24"/>
          <w:lang w:val="es"/>
        </w:rPr>
      </w:pPr>
    </w:p>
    <w:p w14:paraId="55EED826" w14:textId="77777777" w:rsidR="00B314B3" w:rsidRDefault="00B314B3" w:rsidP="00B314B3">
      <w:r>
        <w:t xml:space="preserve">2. </w:t>
      </w:r>
      <w:r w:rsidRPr="00D75D4C">
        <w:rPr>
          <w:b/>
          <w:bCs/>
        </w:rPr>
        <w:t>Identifique y marque</w:t>
      </w:r>
      <w:r>
        <w:t xml:space="preserve"> las partes de la noticia presentes en este texto:</w:t>
      </w:r>
    </w:p>
    <w:p w14:paraId="46E716E6" w14:textId="77777777" w:rsidR="00B314B3" w:rsidRDefault="00B314B3" w:rsidP="00B314B3">
      <w:r>
        <w:t xml:space="preserve">3.  </w:t>
      </w:r>
      <w:r w:rsidRPr="00D75D4C">
        <w:rPr>
          <w:b/>
          <w:bCs/>
        </w:rPr>
        <w:t>Responda</w:t>
      </w:r>
      <w:r>
        <w:t xml:space="preserve"> las preguntas básicas con la noticia teniendo en cuenta el esquema de las 6 W: </w:t>
      </w:r>
    </w:p>
    <w:p w14:paraId="2A666161" w14:textId="77777777" w:rsidR="00B314B3" w:rsidRDefault="00B314B3" w:rsidP="00B314B3">
      <w:r>
        <w:lastRenderedPageBreak/>
        <w:t>a. ¿Qué sucedió? …………………………………………………………………………………………………………………..</w:t>
      </w:r>
    </w:p>
    <w:p w14:paraId="34B28853" w14:textId="77777777" w:rsidR="00B314B3" w:rsidRDefault="00B314B3" w:rsidP="00B314B3">
      <w:r>
        <w:t>b. ¿Dónde?.................................................................................................................................</w:t>
      </w:r>
    </w:p>
    <w:p w14:paraId="4024B9EF" w14:textId="77777777" w:rsidR="00B314B3" w:rsidRDefault="00B314B3" w:rsidP="00B314B3">
      <w:r>
        <w:t>c. ¿Cuándo? ………………………………………………………………………………………………………………………..</w:t>
      </w:r>
    </w:p>
    <w:p w14:paraId="5BFDE13C" w14:textId="77777777" w:rsidR="00B314B3" w:rsidRDefault="00B314B3" w:rsidP="00B314B3">
      <w:r>
        <w:t>d. ¿Cómo?.................................................................................................................................</w:t>
      </w:r>
    </w:p>
    <w:p w14:paraId="35B6ABB7" w14:textId="77777777" w:rsidR="00B314B3" w:rsidRDefault="00B314B3" w:rsidP="00B314B3">
      <w:r>
        <w:t>e. ¿Por qué?..............................................................................................................................</w:t>
      </w:r>
    </w:p>
    <w:p w14:paraId="3BE65B0E" w14:textId="77777777" w:rsidR="00B314B3" w:rsidRDefault="00B314B3" w:rsidP="00B314B3">
      <w:r>
        <w:t xml:space="preserve">4. ¿Cuál es la función del lenguaje presente en este texto? </w:t>
      </w:r>
      <w:r w:rsidRPr="00D75D4C">
        <w:rPr>
          <w:b/>
          <w:bCs/>
        </w:rPr>
        <w:t>Resalt</w:t>
      </w:r>
      <w:r>
        <w:rPr>
          <w:b/>
          <w:bCs/>
        </w:rPr>
        <w:t>e</w:t>
      </w:r>
      <w:r w:rsidRPr="00D75D4C">
        <w:t xml:space="preserve"> </w:t>
      </w:r>
      <w:r>
        <w:t>la opción correcta.</w:t>
      </w:r>
    </w:p>
    <w:p w14:paraId="0F3FFE2F" w14:textId="77777777" w:rsidR="00B314B3" w:rsidRPr="00D75D4C" w:rsidRDefault="00B314B3" w:rsidP="00B314B3">
      <w:pPr>
        <w:jc w:val="center"/>
        <w:rPr>
          <w:b/>
          <w:bCs/>
        </w:rPr>
      </w:pPr>
      <w:r w:rsidRPr="00D75D4C">
        <w:rPr>
          <w:b/>
          <w:bCs/>
        </w:rPr>
        <w:t>Literaria – Apelativa – informativa</w:t>
      </w:r>
    </w:p>
    <w:p w14:paraId="2506F93D" w14:textId="77777777" w:rsidR="00B314B3" w:rsidRDefault="00B314B3" w:rsidP="00B314B3">
      <w:r>
        <w:t>5. ¿Qué trama predomina</w:t>
      </w:r>
      <w:r w:rsidRPr="00587AD4">
        <w:rPr>
          <w:b/>
          <w:bCs/>
        </w:rPr>
        <w:t>? Subraye</w:t>
      </w:r>
      <w:r>
        <w:t xml:space="preserve"> la opción correcta</w:t>
      </w:r>
    </w:p>
    <w:p w14:paraId="17945A6D" w14:textId="77777777" w:rsidR="00B314B3" w:rsidRDefault="00B314B3" w:rsidP="00B314B3">
      <w:pPr>
        <w:jc w:val="center"/>
        <w:rPr>
          <w:b/>
          <w:bCs/>
        </w:rPr>
      </w:pPr>
      <w:r w:rsidRPr="00D75D4C">
        <w:rPr>
          <w:b/>
          <w:bCs/>
        </w:rPr>
        <w:t>Descriptiva – narrativa – conversacional</w:t>
      </w:r>
    </w:p>
    <w:p w14:paraId="315DC318" w14:textId="77777777" w:rsidR="00B314B3" w:rsidRDefault="00B314B3" w:rsidP="00B314B3">
      <w:r>
        <w:t xml:space="preserve">6. </w:t>
      </w:r>
      <w:r w:rsidRPr="00587AD4">
        <w:rPr>
          <w:b/>
          <w:bCs/>
        </w:rPr>
        <w:t>Señale</w:t>
      </w:r>
      <w:r>
        <w:rPr>
          <w:b/>
          <w:bCs/>
        </w:rPr>
        <w:t xml:space="preserve"> con color</w:t>
      </w:r>
      <w:r>
        <w:t xml:space="preserve"> el fragmento descriptivo.</w:t>
      </w:r>
    </w:p>
    <w:p w14:paraId="75122BBC" w14:textId="77777777" w:rsidR="00B314B3" w:rsidRDefault="00B314B3" w:rsidP="00B314B3">
      <w:r>
        <w:t>7.</w:t>
      </w:r>
      <w:r w:rsidRPr="00587AD4">
        <w:rPr>
          <w:b/>
          <w:bCs/>
        </w:rPr>
        <w:t xml:space="preserve"> </w:t>
      </w:r>
      <w:r>
        <w:rPr>
          <w:b/>
          <w:bCs/>
        </w:rPr>
        <w:t>I</w:t>
      </w:r>
      <w:r w:rsidRPr="00587AD4">
        <w:rPr>
          <w:b/>
          <w:bCs/>
        </w:rPr>
        <w:t>dentifique</w:t>
      </w:r>
      <w:r>
        <w:t xml:space="preserve"> </w:t>
      </w:r>
      <w:r w:rsidRPr="00587AD4">
        <w:rPr>
          <w:u w:val="single"/>
        </w:rPr>
        <w:t>qué</w:t>
      </w:r>
      <w:r>
        <w:t xml:space="preserve"> recursos de cohesión se ha utilizado en las siguientes oraciones extraídas del texto:</w:t>
      </w:r>
    </w:p>
    <w:p w14:paraId="5524B817" w14:textId="77777777" w:rsidR="00B314B3" w:rsidRPr="00587AD4" w:rsidRDefault="00B314B3" w:rsidP="00B314B3">
      <w:pPr>
        <w:jc w:val="center"/>
        <w:rPr>
          <w:b/>
          <w:bCs/>
        </w:rPr>
      </w:pPr>
      <w:r w:rsidRPr="00587AD4">
        <w:rPr>
          <w:b/>
          <w:bCs/>
        </w:rPr>
        <w:t xml:space="preserve"> sinónimo textual – hiperónimo/hipónimo</w:t>
      </w:r>
      <w:r w:rsidRPr="005F5E3E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587AD4">
        <w:rPr>
          <w:b/>
          <w:bCs/>
        </w:rPr>
        <w:t>Referencia</w:t>
      </w:r>
    </w:p>
    <w:p w14:paraId="7CB740AA" w14:textId="77777777" w:rsidR="00B314B3" w:rsidRDefault="00B314B3" w:rsidP="00B314B3">
      <w:r>
        <w:t xml:space="preserve">“Uno de </w:t>
      </w:r>
      <w:r w:rsidRPr="00587AD4">
        <w:rPr>
          <w:b/>
          <w:bCs/>
        </w:rPr>
        <w:t>ellos</w:t>
      </w:r>
      <w:r>
        <w:t xml:space="preserve"> todavía no ha sido </w:t>
      </w:r>
      <w:proofErr w:type="gramStart"/>
      <w:r>
        <w:t>localizado” :…</w:t>
      </w:r>
      <w:proofErr w:type="gramEnd"/>
      <w:r>
        <w:t>……………………………….</w:t>
      </w:r>
    </w:p>
    <w:p w14:paraId="1D38B2B2" w14:textId="77777777" w:rsidR="00B314B3" w:rsidRPr="00D75D4C" w:rsidRDefault="00B314B3" w:rsidP="00B314B3">
      <w:r>
        <w:t>“Es un canguro rojo, el marsupial más grande del mundo, comuna estatura similar a la del hombre y un peso aproximado de noventa kilos</w:t>
      </w:r>
      <w:proofErr w:type="gramStart"/>
      <w:r>
        <w:t>”:…</w:t>
      </w:r>
      <w:proofErr w:type="gramEnd"/>
      <w:r>
        <w:t>……………………………………………………….</w:t>
      </w:r>
    </w:p>
    <w:p w14:paraId="232C10BC" w14:textId="77777777" w:rsidR="00B314B3" w:rsidRDefault="00B314B3" w:rsidP="00B314B3">
      <w:r>
        <w:t>“Hoffmann afirmó que la huida del que aún permanece en libertad se debió a que un joven zorro se coló en el parque y cavó un agujero junto a la valla de su jaula</w:t>
      </w:r>
      <w:proofErr w:type="gramStart"/>
      <w:r>
        <w:t>”:…</w:t>
      </w:r>
      <w:proofErr w:type="gramEnd"/>
      <w:r>
        <w:t>………………………..</w:t>
      </w:r>
    </w:p>
    <w:p w14:paraId="6C8ACD5E" w14:textId="50CEB77A" w:rsidR="00B314B3" w:rsidRDefault="00B314B3" w:rsidP="00B314B3">
      <w:r>
        <w:t xml:space="preserve">8. ¿Qué significa la palabra </w:t>
      </w:r>
      <w:proofErr w:type="gramStart"/>
      <w:r w:rsidRPr="005F5E3E">
        <w:rPr>
          <w:i/>
          <w:iCs/>
        </w:rPr>
        <w:t>“ involuntaria</w:t>
      </w:r>
      <w:proofErr w:type="gramEnd"/>
      <w:r w:rsidRPr="005F5E3E">
        <w:rPr>
          <w:i/>
          <w:iCs/>
        </w:rPr>
        <w:t>”</w:t>
      </w:r>
      <w:r>
        <w:t>? ¿Cómo está formada?</w:t>
      </w:r>
      <w:r w:rsidR="00C17027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F57D85" w14:textId="77777777" w:rsidR="00B314B3" w:rsidRDefault="00B314B3" w:rsidP="00B314B3">
      <w:r>
        <w:t xml:space="preserve">9. </w:t>
      </w:r>
      <w:r w:rsidRPr="005F5E3E">
        <w:rPr>
          <w:b/>
          <w:bCs/>
        </w:rPr>
        <w:t>Complete</w:t>
      </w:r>
      <w:r>
        <w:rPr>
          <w:b/>
          <w:bCs/>
        </w:rPr>
        <w:t>,</w:t>
      </w:r>
      <w:r w:rsidRPr="005F5E3E">
        <w:rPr>
          <w:b/>
          <w:bCs/>
        </w:rPr>
        <w:t xml:space="preserve"> </w:t>
      </w:r>
      <w:r>
        <w:rPr>
          <w:b/>
          <w:bCs/>
        </w:rPr>
        <w:t xml:space="preserve">con información del texto, </w:t>
      </w:r>
      <w:r>
        <w:t>los siguientes sustantivos con los adjetivos que se les solicita:</w:t>
      </w:r>
    </w:p>
    <w:p w14:paraId="1BDD2039" w14:textId="77777777" w:rsidR="00B314B3" w:rsidRDefault="00B314B3" w:rsidP="00B314B3">
      <w:r>
        <w:t>Canguro…………………………</w:t>
      </w:r>
    </w:p>
    <w:p w14:paraId="0D29FA6F" w14:textId="77777777" w:rsidR="00B314B3" w:rsidRDefault="00B314B3" w:rsidP="00B314B3">
      <w:r>
        <w:t xml:space="preserve">                        (adjetivo calificativo)</w:t>
      </w:r>
    </w:p>
    <w:p w14:paraId="1E7931FE" w14:textId="77777777" w:rsidR="00B314B3" w:rsidRDefault="00B314B3" w:rsidP="00B314B3">
      <w:r>
        <w:t>Peso……………………………</w:t>
      </w:r>
    </w:p>
    <w:p w14:paraId="2A7FA38F" w14:textId="77777777" w:rsidR="00B314B3" w:rsidRDefault="00B314B3" w:rsidP="00B314B3">
      <w:r>
        <w:t xml:space="preserve">                         (adjetivo numeral cardinal)</w:t>
      </w:r>
    </w:p>
    <w:p w14:paraId="7DB266F5" w14:textId="77777777" w:rsidR="00B314B3" w:rsidRDefault="00B314B3" w:rsidP="00B314B3">
      <w:r>
        <w:t>Marsupial…………………………</w:t>
      </w:r>
    </w:p>
    <w:p w14:paraId="4024C62E" w14:textId="77777777" w:rsidR="00B314B3" w:rsidRDefault="00B314B3" w:rsidP="00B314B3">
      <w:r>
        <w:t xml:space="preserve">                        (adjetivo calificativo superlativo)</w:t>
      </w:r>
    </w:p>
    <w:p w14:paraId="608DF620" w14:textId="77777777" w:rsidR="00B314B3" w:rsidRPr="005F5E3E" w:rsidRDefault="00B314B3" w:rsidP="00B314B3"/>
    <w:p w14:paraId="0134E5CA" w14:textId="77777777" w:rsidR="00BA2423" w:rsidRDefault="00BA2423"/>
    <w:sectPr w:rsidR="00BA2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84D7B"/>
    <w:multiLevelType w:val="hybridMultilevel"/>
    <w:tmpl w:val="8A86AC9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744F"/>
    <w:multiLevelType w:val="hybridMultilevel"/>
    <w:tmpl w:val="BF2C8C30"/>
    <w:lvl w:ilvl="0" w:tplc="2C146136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7C437938"/>
    <w:multiLevelType w:val="hybridMultilevel"/>
    <w:tmpl w:val="517C9A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4B3"/>
    <w:rsid w:val="0039694D"/>
    <w:rsid w:val="005B65C3"/>
    <w:rsid w:val="007F5B8A"/>
    <w:rsid w:val="00857D17"/>
    <w:rsid w:val="00B314B3"/>
    <w:rsid w:val="00BA2423"/>
    <w:rsid w:val="00C17027"/>
    <w:rsid w:val="00FC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848FA"/>
  <w15:chartTrackingRefBased/>
  <w15:docId w15:val="{4EF01D38-54D8-468B-B031-284E4272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B3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4B3"/>
    <w:pPr>
      <w:ind w:left="720"/>
      <w:contextualSpacing/>
    </w:pPr>
  </w:style>
  <w:style w:type="table" w:styleId="Tablaconcuadrcula">
    <w:name w:val="Table Grid"/>
    <w:basedOn w:val="Tablanormal"/>
    <w:uiPriority w:val="39"/>
    <w:rsid w:val="007F5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650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8</cp:revision>
  <dcterms:created xsi:type="dcterms:W3CDTF">2021-05-25T19:19:00Z</dcterms:created>
  <dcterms:modified xsi:type="dcterms:W3CDTF">2022-01-22T12:49:00Z</dcterms:modified>
</cp:coreProperties>
</file>