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263" w14:textId="6C2A4E26" w:rsidR="009742D7" w:rsidRPr="00447866" w:rsidRDefault="009742D7" w:rsidP="00447866">
      <w:pPr>
        <w:pStyle w:val="Prrafodelista"/>
        <w:numPr>
          <w:ilvl w:val="0"/>
          <w:numId w:val="6"/>
        </w:numPr>
        <w:spacing w:line="252" w:lineRule="auto"/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</w:pPr>
      <w:r w:rsidRPr="00447866">
        <w:rPr>
          <w:rFonts w:cs="Calibri"/>
          <w:b/>
          <w:bCs/>
          <w:color w:val="00000A"/>
          <w:sz w:val="24"/>
          <w:szCs w:val="20"/>
          <w:u w:val="single"/>
          <w:lang w:val="es-ES"/>
        </w:rPr>
        <w:t>TEMAS</w:t>
      </w:r>
      <w:r w:rsidRPr="00447866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:  El género narrativo</w:t>
      </w:r>
      <w:r w:rsidR="00C52D10" w:rsidRPr="00447866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. E</w:t>
      </w:r>
      <w:r w:rsidRPr="00447866">
        <w:rPr>
          <w:rFonts w:ascii="Broadway" w:hAnsi="Broadway" w:cs="Calibri"/>
          <w:b/>
          <w:bCs/>
          <w:color w:val="0070C0"/>
          <w:sz w:val="28"/>
          <w:szCs w:val="28"/>
          <w:lang w:val="es-ES"/>
        </w:rPr>
        <w:t>l Cuento fantástico</w:t>
      </w:r>
    </w:p>
    <w:p w14:paraId="2530C8E7" w14:textId="77777777" w:rsidR="00447866" w:rsidRPr="00447866" w:rsidRDefault="00447866" w:rsidP="00447866">
      <w:pPr>
        <w:spacing w:line="252" w:lineRule="auto"/>
        <w:rPr>
          <w:sz w:val="16"/>
          <w:szCs w:val="16"/>
        </w:rPr>
      </w:pPr>
      <w:bookmarkStart w:id="0" w:name="_Hlk94193449"/>
      <w:r w:rsidRPr="00447866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447866" w14:paraId="213CE0C9" w14:textId="77777777" w:rsidTr="00DD3F56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168A" w14:textId="77777777" w:rsidR="00447866" w:rsidRDefault="00447866" w:rsidP="00DD3F56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70D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FA0D5A5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19A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64B8F6F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1E5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2E60FAD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F63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664F401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870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471E4DE" w14:textId="77777777" w:rsidR="00447866" w:rsidRDefault="00447866" w:rsidP="00DD3F56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ECDE" w14:textId="77777777" w:rsidR="00447866" w:rsidRDefault="00447866" w:rsidP="00DD3F56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OBSERVACIONES</w:t>
            </w:r>
          </w:p>
        </w:tc>
      </w:tr>
      <w:tr w:rsidR="00447866" w14:paraId="449A0C0E" w14:textId="77777777" w:rsidTr="00DD3F56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3438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Leer e interpretar comprensivamente teniendo en cuenta las características del género narrativo: el relato de ciencia ficción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0D5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914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4BF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ADE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B6D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33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447866" w14:paraId="5E7E5800" w14:textId="77777777" w:rsidTr="00DD3F56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3A5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39F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D12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B01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96F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986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971E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447866" w14:paraId="1B6510EF" w14:textId="77777777" w:rsidTr="00DD3F56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ECD1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C837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252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5DF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D03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D20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7F2" w14:textId="77777777" w:rsidR="00447866" w:rsidRDefault="00447866" w:rsidP="00DD3F56">
            <w:pPr>
              <w:spacing w:line="252" w:lineRule="auto"/>
              <w:rPr>
                <w:sz w:val="16"/>
                <w:szCs w:val="16"/>
              </w:rPr>
            </w:pPr>
          </w:p>
        </w:tc>
      </w:tr>
    </w:tbl>
    <w:bookmarkEnd w:id="0"/>
    <w:p w14:paraId="1D90D739" w14:textId="6B0ED61C" w:rsidR="00494993" w:rsidRDefault="00494993" w:rsidP="00447866">
      <w:pPr>
        <w:ind w:left="720"/>
        <w:contextualSpacing/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  <w:t>Guía N°</w:t>
      </w:r>
      <w:r w:rsidR="00E64F8A"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  <w:t>1</w:t>
      </w:r>
      <w:r w:rsidR="00D028D7"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  <w:t>4</w:t>
      </w:r>
    </w:p>
    <w:p w14:paraId="7FF49AE9" w14:textId="78D19722" w:rsidR="00447866" w:rsidRPr="00494993" w:rsidRDefault="00494993" w:rsidP="00494993">
      <w:pPr>
        <w:ind w:left="720"/>
        <w:contextualSpacing/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</w:pPr>
      <w:r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  <w:t>¡</w:t>
      </w:r>
      <w:r w:rsidR="00447866" w:rsidRPr="00494993"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  <w:t>Repaso</w:t>
      </w:r>
      <w:r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  <w:t>!</w:t>
      </w:r>
    </w:p>
    <w:p w14:paraId="4B2537CF" w14:textId="61CDF051" w:rsidR="00447866" w:rsidRPr="008F4376" w:rsidRDefault="008F4376" w:rsidP="00447866">
      <w:pPr>
        <w:pStyle w:val="Prrafodelista"/>
        <w:numPr>
          <w:ilvl w:val="0"/>
          <w:numId w:val="6"/>
        </w:numPr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8F4376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 xml:space="preserve">Actividades: </w:t>
      </w:r>
    </w:p>
    <w:p w14:paraId="0A0AAE47" w14:textId="0A3BDD9F" w:rsidR="00447866" w:rsidRDefault="00447866" w:rsidP="00447866">
      <w:pPr>
        <w:numPr>
          <w:ilvl w:val="0"/>
          <w:numId w:val="2"/>
        </w:numPr>
        <w:contextualSpacing/>
        <w:jc w:val="center"/>
        <w:rPr>
          <w:rFonts w:ascii="Calibri" w:eastAsia="Calibri" w:hAnsi="Calibri" w:cs="Times New Roman"/>
          <w:bCs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b/>
          <w:sz w:val="18"/>
          <w:szCs w:val="18"/>
          <w:lang w:val="es-ES"/>
        </w:rPr>
        <w:t>Completa</w:t>
      </w:r>
      <w:r w:rsidRPr="004E663C">
        <w:rPr>
          <w:rFonts w:ascii="Calibri" w:eastAsia="Calibri" w:hAnsi="Calibri" w:cs="Times New Roman"/>
          <w:bCs/>
          <w:sz w:val="18"/>
          <w:szCs w:val="18"/>
          <w:lang w:val="es-ES"/>
        </w:rPr>
        <w:t xml:space="preserve">, con las palabras dadas, las siguientes teorías sobre los relatos de ciencia ficción y el cuento fantástico visto y trabajado en las guías anteriores. </w:t>
      </w:r>
    </w:p>
    <w:p w14:paraId="35B1D290" w14:textId="77777777" w:rsidR="00447866" w:rsidRPr="004E663C" w:rsidRDefault="00447866" w:rsidP="00447866">
      <w:pPr>
        <w:ind w:left="720"/>
        <w:contextualSpacing/>
        <w:rPr>
          <w:rFonts w:ascii="Calibri" w:eastAsia="Calibri" w:hAnsi="Calibri" w:cs="Times New Roman"/>
          <w:bCs/>
          <w:sz w:val="18"/>
          <w:szCs w:val="18"/>
          <w:lang w:val="es-ES"/>
        </w:rPr>
      </w:pPr>
    </w:p>
    <w:p w14:paraId="338D0192" w14:textId="46A711B9" w:rsidR="009742D7" w:rsidRPr="008F4376" w:rsidRDefault="009742D7" w:rsidP="009742D7">
      <w:pPr>
        <w:jc w:val="center"/>
        <w:rPr>
          <w:b/>
          <w:bCs/>
          <w:color w:val="FF0000"/>
          <w:sz w:val="18"/>
          <w:szCs w:val="18"/>
        </w:rPr>
      </w:pPr>
      <w:r w:rsidRPr="008F4376">
        <w:rPr>
          <w:b/>
          <w:bCs/>
          <w:color w:val="FF0000"/>
          <w:sz w:val="18"/>
          <w:szCs w:val="18"/>
        </w:rPr>
        <w:t>Sobrenaturales – Objetos y personas poco definidas – imposible – extraño – incertidumbre – irrupción de lo inexplicable – maravilloso – repetición de acciones – sobrenatural</w:t>
      </w:r>
    </w:p>
    <w:p w14:paraId="4381FEED" w14:textId="77777777" w:rsidR="009742D7" w:rsidRPr="008F4376" w:rsidRDefault="009742D7" w:rsidP="009742D7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8F4376">
        <w:rPr>
          <w:rFonts w:ascii="Calibri" w:eastAsia="Calibri" w:hAnsi="Calibri" w:cs="Times New Roman"/>
          <w:sz w:val="18"/>
          <w:szCs w:val="18"/>
          <w:lang w:val="es-ES"/>
        </w:rPr>
        <w:t xml:space="preserve">En las ficciones, lo fantástico se construye a partir de la duda y la ………………………, entre los límites de lo que puede suceder y lo ………………………… Elementos fantásticos o ……………………. Aparecen en la creación literaria desde hace muchísimo tiempo: en los mitos griegos y romanos, pero la literatura fantástica propiamente dicha surge más tarde, de las plumas de E.T. A. Hoffman – considerado el iniciador del cuento fantástico – Guy de Maupassant y Edgar Allan Poe. </w:t>
      </w:r>
    </w:p>
    <w:p w14:paraId="6D1DAF79" w14:textId="77777777" w:rsidR="009742D7" w:rsidRPr="008F4376" w:rsidRDefault="009742D7" w:rsidP="009742D7">
      <w:pPr>
        <w:spacing w:after="20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8F4376">
        <w:rPr>
          <w:rFonts w:ascii="Calibri" w:eastAsia="Calibri" w:hAnsi="Calibri" w:cs="Times New Roman"/>
          <w:sz w:val="18"/>
          <w:szCs w:val="18"/>
          <w:lang w:val="es-ES"/>
        </w:rPr>
        <w:t xml:space="preserve">La literatura fantástica se caracteriza por la ……………………………………… en la realidad cotidiana. Así, los personajes y los lectores vacilan entre una explicación lógica o una …………………………….. para ese hecho. </w:t>
      </w:r>
    </w:p>
    <w:p w14:paraId="26E1ABF2" w14:textId="77777777" w:rsidR="009742D7" w:rsidRPr="008F4376" w:rsidRDefault="009742D7" w:rsidP="009742D7">
      <w:pPr>
        <w:spacing w:after="200" w:line="276" w:lineRule="auto"/>
        <w:rPr>
          <w:rFonts w:ascii="Calibri" w:eastAsia="Calibri" w:hAnsi="Calibri" w:cs="Times New Roman"/>
          <w:b/>
          <w:sz w:val="18"/>
          <w:szCs w:val="18"/>
          <w:lang w:val="es-ES"/>
        </w:rPr>
      </w:pPr>
      <w:r w:rsidRPr="008F4376">
        <w:rPr>
          <w:rFonts w:ascii="Calibri" w:eastAsia="Calibri" w:hAnsi="Calibri" w:cs="Times New Roman"/>
          <w:sz w:val="18"/>
          <w:szCs w:val="18"/>
          <w:lang w:val="es-ES"/>
        </w:rPr>
        <w:t xml:space="preserve">El género de lo </w:t>
      </w:r>
      <w:r w:rsidRPr="008F4376">
        <w:rPr>
          <w:rFonts w:ascii="Calibri" w:eastAsia="Calibri" w:hAnsi="Calibri" w:cs="Times New Roman"/>
          <w:b/>
          <w:sz w:val="18"/>
          <w:szCs w:val="18"/>
          <w:lang w:val="es-ES"/>
        </w:rPr>
        <w:t>fantástico</w:t>
      </w:r>
      <w:r w:rsidRPr="008F4376">
        <w:rPr>
          <w:rFonts w:ascii="Calibri" w:eastAsia="Calibri" w:hAnsi="Calibri" w:cs="Times New Roman"/>
          <w:sz w:val="18"/>
          <w:szCs w:val="18"/>
          <w:lang w:val="es-ES"/>
        </w:rPr>
        <w:t xml:space="preserve"> es difícil de definir y muchas veces su concepto se mezcla con el de géneros vecinos, como el ………………… y el ………………………</w:t>
      </w:r>
    </w:p>
    <w:p w14:paraId="3A8E2779" w14:textId="77777777" w:rsidR="009742D7" w:rsidRPr="008F4376" w:rsidRDefault="009742D7" w:rsidP="009742D7">
      <w:pPr>
        <w:spacing w:after="200" w:line="276" w:lineRule="auto"/>
        <w:rPr>
          <w:rFonts w:ascii="Calibri" w:eastAsia="Calibri" w:hAnsi="Calibri" w:cs="Times New Roman"/>
          <w:bCs/>
          <w:sz w:val="18"/>
          <w:szCs w:val="18"/>
          <w:lang w:val="es-ES"/>
        </w:rPr>
      </w:pPr>
      <w:r w:rsidRPr="008F4376">
        <w:rPr>
          <w:rFonts w:ascii="Calibri" w:eastAsia="Calibri" w:hAnsi="Calibri" w:cs="Times New Roman"/>
          <w:bCs/>
          <w:sz w:val="18"/>
          <w:szCs w:val="18"/>
          <w:lang w:val="es-ES"/>
        </w:rPr>
        <w:t xml:space="preserve">En estos tipos de cuentos pueden aparecer los siguientes recursos fantásticos: Ruptura de causalidad, ……………………………………, estados de desconcierto, imprecisiones espacios – temporales, ………………………………………………… </w:t>
      </w:r>
    </w:p>
    <w:p w14:paraId="7A8D2E83" w14:textId="77777777" w:rsidR="009742D7" w:rsidRPr="008F4376" w:rsidRDefault="009742D7" w:rsidP="009742D7">
      <w:pPr>
        <w:rPr>
          <w:rFonts w:ascii="Calibri" w:eastAsia="Calibri" w:hAnsi="Calibri" w:cs="Times New Roman"/>
          <w:sz w:val="18"/>
          <w:szCs w:val="18"/>
          <w:lang w:val="es-ES"/>
        </w:rPr>
      </w:pPr>
    </w:p>
    <w:p w14:paraId="153E4477" w14:textId="77777777" w:rsidR="009742D7" w:rsidRPr="008F4376" w:rsidRDefault="009742D7" w:rsidP="009742D7">
      <w:pPr>
        <w:pStyle w:val="Prrafodelista"/>
        <w:numPr>
          <w:ilvl w:val="0"/>
          <w:numId w:val="2"/>
        </w:numPr>
        <w:rPr>
          <w:b/>
          <w:bCs/>
          <w:sz w:val="18"/>
          <w:szCs w:val="18"/>
        </w:rPr>
      </w:pPr>
      <w:bookmarkStart w:id="1" w:name="_Hlk94541071"/>
      <w:r w:rsidRPr="008F4376">
        <w:rPr>
          <w:b/>
          <w:bCs/>
          <w:sz w:val="18"/>
          <w:szCs w:val="18"/>
        </w:rPr>
        <w:t>Completa los siguientes cuadros con ejemplos de los textos trabajados en clase:</w:t>
      </w:r>
    </w:p>
    <w:p w14:paraId="10D539DD" w14:textId="77777777" w:rsidR="009742D7" w:rsidRPr="008F4376" w:rsidRDefault="009742D7" w:rsidP="009742D7">
      <w:pPr>
        <w:pStyle w:val="Prrafodelista"/>
        <w:rPr>
          <w:b/>
          <w:bCs/>
          <w:sz w:val="18"/>
          <w:szCs w:val="18"/>
        </w:rPr>
      </w:pPr>
    </w:p>
    <w:bookmarkEnd w:id="1"/>
    <w:p w14:paraId="14E17183" w14:textId="77777777" w:rsidR="009742D7" w:rsidRPr="008F4376" w:rsidRDefault="009742D7" w:rsidP="009742D7">
      <w:pPr>
        <w:pStyle w:val="Prrafodelista"/>
        <w:rPr>
          <w:b/>
          <w:bCs/>
          <w:sz w:val="18"/>
          <w:szCs w:val="1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44"/>
        <w:gridCol w:w="2550"/>
        <w:gridCol w:w="2580"/>
      </w:tblGrid>
      <w:tr w:rsidR="009742D7" w:rsidRPr="008F4376" w14:paraId="7C54DF54" w14:textId="77777777" w:rsidTr="009742D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CAC" w14:textId="77777777" w:rsidR="009742D7" w:rsidRPr="008F4376" w:rsidRDefault="009742D7">
            <w:pPr>
              <w:pStyle w:val="Prrafodelista"/>
              <w:ind w:left="0"/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376">
              <w:rPr>
                <w:b/>
                <w:bCs/>
                <w:color w:val="ED7D31" w:themeColor="accent2"/>
                <w:sz w:val="18"/>
                <w:szCs w:val="18"/>
              </w:rPr>
              <w:t>Relatos fantásticos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128" w14:textId="77777777" w:rsidR="009742D7" w:rsidRPr="008F4376" w:rsidRDefault="009742D7">
            <w:pPr>
              <w:pStyle w:val="Prrafodelista"/>
              <w:ind w:left="0"/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376">
              <w:rPr>
                <w:b/>
                <w:bCs/>
                <w:color w:val="ED7D31" w:themeColor="accent2"/>
                <w:sz w:val="18"/>
                <w:szCs w:val="18"/>
              </w:rPr>
              <w:t>Twice -told tale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117" w14:textId="77777777" w:rsidR="009742D7" w:rsidRPr="008F4376" w:rsidRDefault="009742D7">
            <w:pPr>
              <w:pStyle w:val="Prrafodelista"/>
              <w:ind w:left="0"/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376">
              <w:rPr>
                <w:b/>
                <w:bCs/>
                <w:color w:val="ED7D31" w:themeColor="accent2"/>
                <w:sz w:val="18"/>
                <w:szCs w:val="18"/>
              </w:rPr>
              <w:t>El escuerzo</w:t>
            </w:r>
          </w:p>
        </w:tc>
      </w:tr>
      <w:tr w:rsidR="009742D7" w:rsidRPr="008F4376" w14:paraId="386777F3" w14:textId="77777777" w:rsidTr="009742D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302" w14:textId="77777777" w:rsidR="009742D7" w:rsidRPr="008F4376" w:rsidRDefault="009742D7">
            <w:pPr>
              <w:rPr>
                <w:b/>
                <w:bCs/>
                <w:sz w:val="18"/>
                <w:szCs w:val="18"/>
              </w:rPr>
            </w:pPr>
            <w:r w:rsidRPr="008F4376">
              <w:rPr>
                <w:b/>
                <w:bCs/>
                <w:sz w:val="18"/>
                <w:szCs w:val="18"/>
              </w:rPr>
              <w:t>¿Dónde transcurren los hechos?</w:t>
            </w:r>
          </w:p>
          <w:p w14:paraId="6962698D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0A7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F3A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42D7" w:rsidRPr="008F4376" w14:paraId="3AFF4137" w14:textId="77777777" w:rsidTr="009742D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3FC" w14:textId="77777777" w:rsidR="009742D7" w:rsidRPr="008F4376" w:rsidRDefault="009742D7">
            <w:pPr>
              <w:rPr>
                <w:b/>
                <w:bCs/>
                <w:sz w:val="18"/>
                <w:szCs w:val="18"/>
              </w:rPr>
            </w:pPr>
            <w:r w:rsidRPr="008F4376">
              <w:rPr>
                <w:b/>
                <w:bCs/>
                <w:sz w:val="18"/>
                <w:szCs w:val="18"/>
              </w:rPr>
              <w:t>¿Quiénes y c</w:t>
            </w:r>
            <w:r w:rsidRPr="008F4376">
              <w:rPr>
                <w:b/>
                <w:bCs/>
                <w:sz w:val="18"/>
                <w:szCs w:val="18"/>
                <w:u w:val="single"/>
              </w:rPr>
              <w:t>ómo</w:t>
            </w:r>
            <w:r w:rsidRPr="008F4376">
              <w:rPr>
                <w:b/>
                <w:bCs/>
                <w:sz w:val="18"/>
                <w:szCs w:val="18"/>
              </w:rPr>
              <w:t xml:space="preserve"> son sus personajes?</w:t>
            </w:r>
          </w:p>
          <w:p w14:paraId="41E14B2A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465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43C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42D7" w:rsidRPr="008F4376" w14:paraId="780AADE9" w14:textId="77777777" w:rsidTr="009742D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B8A3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  <w:r w:rsidRPr="008F4376">
              <w:rPr>
                <w:b/>
                <w:bCs/>
                <w:sz w:val="18"/>
                <w:szCs w:val="18"/>
              </w:rPr>
              <w:t>¿Cuál es el acontecimiento extraño que produce incertidumbre, tanto en el personaje como en el lector, porque no tiene explicación lógica?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475D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842" w14:textId="77777777" w:rsidR="009742D7" w:rsidRPr="008F4376" w:rsidRDefault="009742D7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4CBEBDDA" w14:textId="77777777" w:rsidR="009742D7" w:rsidRPr="008F4376" w:rsidRDefault="009742D7" w:rsidP="009742D7">
      <w:pPr>
        <w:pStyle w:val="Prrafodelista"/>
        <w:rPr>
          <w:b/>
          <w:bCs/>
          <w:sz w:val="18"/>
          <w:szCs w:val="18"/>
        </w:rPr>
      </w:pPr>
    </w:p>
    <w:p w14:paraId="4C8637ED" w14:textId="77777777" w:rsidR="009742D7" w:rsidRPr="008F4376" w:rsidRDefault="009742D7" w:rsidP="009742D7">
      <w:pPr>
        <w:pStyle w:val="Prrafodelista"/>
        <w:rPr>
          <w:b/>
          <w:bCs/>
          <w:sz w:val="18"/>
          <w:szCs w:val="18"/>
        </w:rPr>
      </w:pPr>
    </w:p>
    <w:p w14:paraId="5D30F082" w14:textId="5C65C0EC" w:rsidR="009742D7" w:rsidRPr="008F4376" w:rsidRDefault="009742D7" w:rsidP="009742D7">
      <w:pPr>
        <w:pStyle w:val="Prrafodelista"/>
        <w:jc w:val="right"/>
        <w:rPr>
          <w:b/>
          <w:bCs/>
          <w:sz w:val="18"/>
          <w:szCs w:val="18"/>
        </w:rPr>
      </w:pPr>
    </w:p>
    <w:p w14:paraId="3987848B" w14:textId="53459465" w:rsidR="009742D7" w:rsidRDefault="009742D7" w:rsidP="009742D7">
      <w:pPr>
        <w:pStyle w:val="Prrafodelista"/>
        <w:jc w:val="right"/>
        <w:rPr>
          <w:b/>
          <w:bCs/>
        </w:rPr>
      </w:pPr>
    </w:p>
    <w:p w14:paraId="5B9DCD96" w14:textId="77777777" w:rsidR="00C0076C" w:rsidRDefault="00C0076C"/>
    <w:sectPr w:rsidR="00C00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51B3"/>
    <w:multiLevelType w:val="hybridMultilevel"/>
    <w:tmpl w:val="0FEC3A8A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16441"/>
    <w:multiLevelType w:val="hybridMultilevel"/>
    <w:tmpl w:val="DB76F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3CC0"/>
    <w:multiLevelType w:val="hybridMultilevel"/>
    <w:tmpl w:val="0CDA56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A34FC"/>
    <w:multiLevelType w:val="hybridMultilevel"/>
    <w:tmpl w:val="EA7C1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3E6"/>
    <w:multiLevelType w:val="hybridMultilevel"/>
    <w:tmpl w:val="2228B1AA"/>
    <w:lvl w:ilvl="0" w:tplc="DB1A36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D7"/>
    <w:rsid w:val="00447866"/>
    <w:rsid w:val="00494993"/>
    <w:rsid w:val="008F4376"/>
    <w:rsid w:val="009742D7"/>
    <w:rsid w:val="00C0076C"/>
    <w:rsid w:val="00C52D10"/>
    <w:rsid w:val="00D028D7"/>
    <w:rsid w:val="00E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AE77"/>
  <w15:chartTrackingRefBased/>
  <w15:docId w15:val="{B3E34604-FA70-4C14-9B27-27A6E5C1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D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2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42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6</cp:revision>
  <dcterms:created xsi:type="dcterms:W3CDTF">2021-05-25T21:29:00Z</dcterms:created>
  <dcterms:modified xsi:type="dcterms:W3CDTF">2022-03-10T20:26:00Z</dcterms:modified>
</cp:coreProperties>
</file>