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EBC9" w14:textId="77777777" w:rsidR="00A213C2" w:rsidRPr="00A213C2" w:rsidRDefault="0086081D" w:rsidP="0031023C">
      <w:pPr>
        <w:pStyle w:val="Prrafodelista"/>
        <w:numPr>
          <w:ilvl w:val="0"/>
          <w:numId w:val="1"/>
        </w:numPr>
        <w:spacing w:after="160" w:line="252" w:lineRule="auto"/>
        <w:rPr>
          <w:sz w:val="16"/>
          <w:szCs w:val="16"/>
        </w:rPr>
      </w:pPr>
      <w:bookmarkStart w:id="0" w:name="_Hlk94540256"/>
      <w:bookmarkEnd w:id="0"/>
      <w:r w:rsidRPr="00A213C2">
        <w:rPr>
          <w:rFonts w:asciiTheme="minorHAnsi" w:eastAsiaTheme="minorHAnsi" w:hAnsiTheme="minorHAnsi" w:cs="Calibri"/>
          <w:b/>
          <w:bCs/>
          <w:color w:val="00000A"/>
          <w:sz w:val="24"/>
          <w:szCs w:val="20"/>
          <w:u w:val="single"/>
        </w:rPr>
        <w:t>TEMAS</w:t>
      </w:r>
      <w:r w:rsidRPr="00A213C2">
        <w:rPr>
          <w:rFonts w:ascii="Broadway" w:eastAsiaTheme="minorHAnsi" w:hAnsi="Broadway" w:cs="Calibri"/>
          <w:b/>
          <w:bCs/>
          <w:color w:val="0070C0"/>
          <w:sz w:val="28"/>
          <w:szCs w:val="28"/>
        </w:rPr>
        <w:t>: El género narrativo- Cuento Fantástic</w:t>
      </w:r>
      <w:r w:rsidR="00A213C2" w:rsidRPr="00A213C2">
        <w:rPr>
          <w:rFonts w:ascii="Broadway" w:eastAsiaTheme="minorHAnsi" w:hAnsi="Broadway" w:cs="Calibri"/>
          <w:b/>
          <w:bCs/>
          <w:color w:val="0070C0"/>
          <w:sz w:val="28"/>
          <w:szCs w:val="28"/>
        </w:rPr>
        <w:t>o</w:t>
      </w:r>
      <w:bookmarkStart w:id="1" w:name="_Hlk94193449"/>
    </w:p>
    <w:p w14:paraId="25C458AE" w14:textId="5952ACE0" w:rsidR="0086081D" w:rsidRPr="00A213C2" w:rsidRDefault="0086081D" w:rsidP="00A213C2">
      <w:pPr>
        <w:spacing w:after="160" w:line="252" w:lineRule="auto"/>
        <w:rPr>
          <w:sz w:val="16"/>
          <w:szCs w:val="16"/>
        </w:rPr>
      </w:pPr>
      <w:r w:rsidRPr="00A213C2"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86081D" w14:paraId="2F4C7102" w14:textId="77777777" w:rsidTr="0086081D">
        <w:trPr>
          <w:trHeight w:val="5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DB28" w14:textId="77777777" w:rsidR="0086081D" w:rsidRDefault="0086081D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CAPACIDADES ESPECÍFICAS A EVALUAR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8678" w14:textId="77777777" w:rsidR="0086081D" w:rsidRDefault="0086081D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F6163AA" w14:textId="77777777" w:rsidR="0086081D" w:rsidRDefault="0086081D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1D5" w14:textId="77777777" w:rsidR="0086081D" w:rsidRDefault="0086081D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D9F6763" w14:textId="77777777" w:rsidR="0086081D" w:rsidRDefault="0086081D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718" w14:textId="77777777" w:rsidR="0086081D" w:rsidRDefault="0086081D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C3E8D4C" w14:textId="77777777" w:rsidR="0086081D" w:rsidRDefault="0086081D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4B0" w14:textId="77777777" w:rsidR="0086081D" w:rsidRDefault="0086081D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C5212F3" w14:textId="77777777" w:rsidR="0086081D" w:rsidRDefault="0086081D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B43" w14:textId="77777777" w:rsidR="0086081D" w:rsidRDefault="0086081D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2275443" w14:textId="77777777" w:rsidR="0086081D" w:rsidRDefault="0086081D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6FF8" w14:textId="77777777" w:rsidR="0086081D" w:rsidRDefault="0086081D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OBSERVACIONES</w:t>
            </w:r>
          </w:p>
        </w:tc>
      </w:tr>
      <w:tr w:rsidR="0086081D" w14:paraId="5EC67A60" w14:textId="77777777" w:rsidTr="0086081D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337E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Leer e interpretar comprensivamente teniendo en cuenta las características del género narrativo: el cuento fantástico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337A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CD5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53B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7B5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B56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2141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86081D" w14:paraId="6F42BA28" w14:textId="77777777" w:rsidTr="0086081D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A4D0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Identificar   estructura narrativa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CDFF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B61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8F1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AB7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BEA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D41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86081D" w14:paraId="6DD00993" w14:textId="77777777" w:rsidTr="0086081D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7EAC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Reconocer núcleos narrativos y tipos de narrador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8D4A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CA7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20F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68D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58A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290" w14:textId="77777777" w:rsidR="0086081D" w:rsidRDefault="0086081D">
            <w:pPr>
              <w:spacing w:line="252" w:lineRule="auto"/>
              <w:rPr>
                <w:sz w:val="16"/>
                <w:szCs w:val="16"/>
              </w:rPr>
            </w:pPr>
          </w:p>
        </w:tc>
      </w:tr>
    </w:tbl>
    <w:p w14:paraId="610C2F62" w14:textId="4F6A7FCD" w:rsidR="0086081D" w:rsidRDefault="0086081D" w:rsidP="0086081D">
      <w:pPr>
        <w:spacing w:after="160" w:line="252" w:lineRule="auto"/>
        <w:jc w:val="center"/>
        <w:rPr>
          <w:rFonts w:asciiTheme="minorHAnsi" w:eastAsiaTheme="minorHAnsi" w:hAnsiTheme="minorHAnsi" w:cs="Calibri"/>
          <w:b/>
          <w:bCs/>
          <w:color w:val="00000A"/>
          <w:sz w:val="28"/>
          <w:szCs w:val="20"/>
        </w:rPr>
      </w:pPr>
      <w:bookmarkStart w:id="2" w:name="_Hlk73299239"/>
      <w:bookmarkEnd w:id="1"/>
      <w:r>
        <w:rPr>
          <w:rFonts w:asciiTheme="minorHAnsi" w:eastAsiaTheme="minorHAnsi" w:hAnsiTheme="minorHAnsi" w:cs="Calibri"/>
          <w:b/>
          <w:bCs/>
          <w:color w:val="00000A"/>
          <w:sz w:val="28"/>
          <w:szCs w:val="20"/>
        </w:rPr>
        <w:t>Guía N°</w:t>
      </w:r>
      <w:r w:rsidR="00543E23">
        <w:rPr>
          <w:rFonts w:asciiTheme="minorHAnsi" w:eastAsiaTheme="minorHAnsi" w:hAnsiTheme="minorHAnsi" w:cs="Calibri"/>
          <w:b/>
          <w:bCs/>
          <w:color w:val="00000A"/>
          <w:sz w:val="28"/>
          <w:szCs w:val="20"/>
        </w:rPr>
        <w:t>12</w:t>
      </w:r>
    </w:p>
    <w:bookmarkEnd w:id="2"/>
    <w:p w14:paraId="66A6AAAE" w14:textId="4E1E6B95" w:rsidR="0086081D" w:rsidRPr="0086081D" w:rsidRDefault="0086081D" w:rsidP="0086081D">
      <w:pPr>
        <w:pStyle w:val="Prrafodelista"/>
        <w:numPr>
          <w:ilvl w:val="0"/>
          <w:numId w:val="2"/>
        </w:numPr>
        <w:tabs>
          <w:tab w:val="left" w:pos="2445"/>
        </w:tabs>
        <w:spacing w:after="0"/>
        <w:rPr>
          <w:b/>
        </w:rPr>
      </w:pPr>
      <w:r>
        <w:rPr>
          <w:b/>
          <w:u w:val="single"/>
        </w:rPr>
        <w:t>Texto:</w:t>
      </w:r>
      <w:r>
        <w:rPr>
          <w:b/>
        </w:rPr>
        <w:t xml:space="preserve"> </w:t>
      </w:r>
      <w:r>
        <w:rPr>
          <w:b/>
          <w:i/>
          <w:iCs/>
        </w:rPr>
        <w:t>“El viejo”</w:t>
      </w:r>
    </w:p>
    <w:p w14:paraId="54EAECC3" w14:textId="77777777" w:rsidR="0086081D" w:rsidRDefault="0086081D" w:rsidP="0086081D">
      <w:pPr>
        <w:pStyle w:val="Prrafodelista"/>
        <w:numPr>
          <w:ilvl w:val="0"/>
          <w:numId w:val="2"/>
        </w:numPr>
        <w:tabs>
          <w:tab w:val="left" w:pos="2445"/>
        </w:tabs>
        <w:spacing w:after="0"/>
        <w:rPr>
          <w:b/>
        </w:rPr>
      </w:pPr>
      <w:r>
        <w:rPr>
          <w:b/>
          <w:u w:val="single"/>
        </w:rPr>
        <w:t>Actividades:</w:t>
      </w:r>
    </w:p>
    <w:p w14:paraId="16808D4E" w14:textId="781F89DB" w:rsidR="00322C88" w:rsidRPr="00322C88" w:rsidRDefault="00322C88" w:rsidP="0086081D">
      <w:pPr>
        <w:pStyle w:val="Prrafodelista"/>
        <w:numPr>
          <w:ilvl w:val="0"/>
          <w:numId w:val="3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>¿Qué tipo de narrador cuenta la historia? Justifica con un ejemplo del texto.</w:t>
      </w:r>
    </w:p>
    <w:p w14:paraId="69DC8E8E" w14:textId="248B7E7F" w:rsidR="00B83BBD" w:rsidRPr="00322C88" w:rsidRDefault="0086081D" w:rsidP="0086081D">
      <w:pPr>
        <w:pStyle w:val="Prrafodelista"/>
        <w:numPr>
          <w:ilvl w:val="0"/>
          <w:numId w:val="3"/>
        </w:numPr>
        <w:tabs>
          <w:tab w:val="left" w:pos="2445"/>
        </w:tabs>
        <w:spacing w:after="0"/>
        <w:rPr>
          <w:b/>
          <w:sz w:val="18"/>
          <w:szCs w:val="18"/>
        </w:rPr>
      </w:pPr>
      <w:r w:rsidRPr="00322C88">
        <w:rPr>
          <w:bCs/>
          <w:sz w:val="18"/>
          <w:szCs w:val="18"/>
        </w:rPr>
        <w:t xml:space="preserve">Si consideramos las características del cuento fantástico, podríamos decir que hay algunos elementos, a modo de pistas, que anticipan el final. ¿Cuáles serían estos indicios? ¿Los personajes? ¿El ambiente que describe? Busque citas textuales que nos </w:t>
      </w:r>
      <w:r w:rsidR="00B83BBD" w:rsidRPr="00322C88">
        <w:rPr>
          <w:bCs/>
          <w:sz w:val="18"/>
          <w:szCs w:val="18"/>
        </w:rPr>
        <w:t>permitan justificar nuestras respuestas como en el ejemplo y termine el cuadro:</w:t>
      </w:r>
    </w:p>
    <w:p w14:paraId="714D0A03" w14:textId="77777777" w:rsidR="00B83BBD" w:rsidRPr="00322C88" w:rsidRDefault="00B83BBD" w:rsidP="00B83BBD">
      <w:pPr>
        <w:pStyle w:val="Prrafodelista"/>
        <w:tabs>
          <w:tab w:val="left" w:pos="2445"/>
        </w:tabs>
        <w:spacing w:after="0"/>
        <w:ind w:left="1080"/>
        <w:rPr>
          <w:bCs/>
          <w:sz w:val="18"/>
          <w:szCs w:val="18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704"/>
        <w:gridCol w:w="3710"/>
      </w:tblGrid>
      <w:tr w:rsidR="00B83BBD" w:rsidRPr="00322C88" w14:paraId="2A1E0515" w14:textId="77777777" w:rsidTr="00B83BBD">
        <w:tc>
          <w:tcPr>
            <w:tcW w:w="4247" w:type="dxa"/>
          </w:tcPr>
          <w:p w14:paraId="5F89DF33" w14:textId="6B336B31" w:rsidR="00B83BBD" w:rsidRPr="00322C88" w:rsidRDefault="00B83BBD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322C88">
              <w:rPr>
                <w:b/>
                <w:sz w:val="18"/>
                <w:szCs w:val="18"/>
              </w:rPr>
              <w:t>Personajes, objetos y ambiente</w:t>
            </w:r>
          </w:p>
        </w:tc>
        <w:tc>
          <w:tcPr>
            <w:tcW w:w="4247" w:type="dxa"/>
          </w:tcPr>
          <w:p w14:paraId="47448137" w14:textId="02EFB558" w:rsidR="00B83BBD" w:rsidRPr="00322C88" w:rsidRDefault="00B83BBD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  <w:r w:rsidRPr="00322C88">
              <w:rPr>
                <w:b/>
                <w:sz w:val="18"/>
                <w:szCs w:val="18"/>
              </w:rPr>
              <w:t>Cómo se presenta y cita textual</w:t>
            </w:r>
          </w:p>
        </w:tc>
      </w:tr>
      <w:tr w:rsidR="00B83BBD" w:rsidRPr="00322C88" w14:paraId="7CCD0FB3" w14:textId="77777777" w:rsidTr="00B83BBD">
        <w:tc>
          <w:tcPr>
            <w:tcW w:w="4247" w:type="dxa"/>
          </w:tcPr>
          <w:p w14:paraId="5CB5B1E5" w14:textId="2200B628" w:rsidR="00B83BBD" w:rsidRPr="00322C88" w:rsidRDefault="00B83BBD" w:rsidP="00B83BBD">
            <w:pPr>
              <w:pStyle w:val="Prrafodelista"/>
              <w:tabs>
                <w:tab w:val="left" w:pos="2445"/>
              </w:tabs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322C88">
              <w:rPr>
                <w:bCs/>
                <w:sz w:val="18"/>
                <w:szCs w:val="18"/>
              </w:rPr>
              <w:t>El viejo</w:t>
            </w:r>
          </w:p>
        </w:tc>
        <w:tc>
          <w:tcPr>
            <w:tcW w:w="4247" w:type="dxa"/>
          </w:tcPr>
          <w:p w14:paraId="41769208" w14:textId="6537FD3D" w:rsidR="00B83BBD" w:rsidRPr="00322C88" w:rsidRDefault="00B83BBD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Cs/>
                <w:sz w:val="18"/>
                <w:szCs w:val="18"/>
              </w:rPr>
            </w:pPr>
            <w:r w:rsidRPr="00322C88">
              <w:rPr>
                <w:bCs/>
                <w:sz w:val="18"/>
                <w:szCs w:val="18"/>
              </w:rPr>
              <w:t xml:space="preserve">Como un personaje inquietante: </w:t>
            </w:r>
            <w:r w:rsidRPr="00322C88">
              <w:rPr>
                <w:bCs/>
                <w:i/>
                <w:iCs/>
                <w:sz w:val="18"/>
                <w:szCs w:val="18"/>
              </w:rPr>
              <w:t>“El viejo se rió con una dulzura que crispó los nervios de Battler”.</w:t>
            </w:r>
          </w:p>
        </w:tc>
      </w:tr>
      <w:tr w:rsidR="00B83BBD" w:rsidRPr="00322C88" w14:paraId="7D5B7244" w14:textId="77777777" w:rsidTr="00B83BBD">
        <w:tc>
          <w:tcPr>
            <w:tcW w:w="4247" w:type="dxa"/>
          </w:tcPr>
          <w:p w14:paraId="61E03B37" w14:textId="5AD327A7" w:rsidR="00B83BBD" w:rsidRPr="00322C88" w:rsidRDefault="00B83BBD" w:rsidP="00B83BBD">
            <w:pPr>
              <w:pStyle w:val="Prrafodelista"/>
              <w:tabs>
                <w:tab w:val="left" w:pos="2445"/>
              </w:tabs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322C88">
              <w:rPr>
                <w:bCs/>
                <w:sz w:val="18"/>
                <w:szCs w:val="18"/>
              </w:rPr>
              <w:t>La noche del encuentro</w:t>
            </w:r>
          </w:p>
        </w:tc>
        <w:tc>
          <w:tcPr>
            <w:tcW w:w="4247" w:type="dxa"/>
          </w:tcPr>
          <w:p w14:paraId="03CB5E22" w14:textId="77777777" w:rsidR="00B83BBD" w:rsidRPr="00322C88" w:rsidRDefault="00B83BBD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558A872E" w14:textId="77777777" w:rsidR="001A3BF1" w:rsidRPr="00322C88" w:rsidRDefault="001A3BF1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724C8A1D" w14:textId="2BE6EFCE" w:rsidR="001A3BF1" w:rsidRPr="00322C88" w:rsidRDefault="001A3BF1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</w:tr>
      <w:tr w:rsidR="00B83BBD" w:rsidRPr="00322C88" w14:paraId="2E819608" w14:textId="77777777" w:rsidTr="00B83BBD">
        <w:tc>
          <w:tcPr>
            <w:tcW w:w="4247" w:type="dxa"/>
          </w:tcPr>
          <w:p w14:paraId="383BA519" w14:textId="62A8015A" w:rsidR="00B83BBD" w:rsidRPr="00322C88" w:rsidRDefault="00B83BBD" w:rsidP="00B83BBD">
            <w:pPr>
              <w:pStyle w:val="Prrafodelista"/>
              <w:tabs>
                <w:tab w:val="left" w:pos="2445"/>
              </w:tabs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322C88">
              <w:rPr>
                <w:bCs/>
                <w:sz w:val="18"/>
                <w:szCs w:val="18"/>
              </w:rPr>
              <w:t>El diario</w:t>
            </w:r>
          </w:p>
        </w:tc>
        <w:tc>
          <w:tcPr>
            <w:tcW w:w="4247" w:type="dxa"/>
          </w:tcPr>
          <w:p w14:paraId="074D1F45" w14:textId="77777777" w:rsidR="00B83BBD" w:rsidRPr="00322C88" w:rsidRDefault="00B83BBD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B1077CC" w14:textId="77777777" w:rsidR="001A3BF1" w:rsidRPr="00322C88" w:rsidRDefault="001A3BF1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63397670" w14:textId="34B551D0" w:rsidR="001A3BF1" w:rsidRPr="00322C88" w:rsidRDefault="001A3BF1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</w:tr>
      <w:tr w:rsidR="00B83BBD" w:rsidRPr="00322C88" w14:paraId="60F1206E" w14:textId="77777777" w:rsidTr="00B83BBD">
        <w:tc>
          <w:tcPr>
            <w:tcW w:w="4247" w:type="dxa"/>
          </w:tcPr>
          <w:p w14:paraId="3C658799" w14:textId="36FA20A1" w:rsidR="00B83BBD" w:rsidRPr="00322C88" w:rsidRDefault="00B83BBD" w:rsidP="00B83BBD">
            <w:pPr>
              <w:pStyle w:val="Prrafodelista"/>
              <w:tabs>
                <w:tab w:val="left" w:pos="2445"/>
              </w:tabs>
              <w:spacing w:after="0"/>
              <w:ind w:left="0"/>
              <w:jc w:val="center"/>
              <w:rPr>
                <w:bCs/>
                <w:sz w:val="18"/>
                <w:szCs w:val="18"/>
              </w:rPr>
            </w:pPr>
            <w:r w:rsidRPr="00322C88">
              <w:rPr>
                <w:bCs/>
                <w:sz w:val="18"/>
                <w:szCs w:val="18"/>
              </w:rPr>
              <w:t>La resolución del cuento</w:t>
            </w:r>
          </w:p>
        </w:tc>
        <w:tc>
          <w:tcPr>
            <w:tcW w:w="4247" w:type="dxa"/>
          </w:tcPr>
          <w:p w14:paraId="2BDB32E0" w14:textId="77777777" w:rsidR="00B83BBD" w:rsidRPr="00322C88" w:rsidRDefault="00B83BBD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6C65B85A" w14:textId="77777777" w:rsidR="001A3BF1" w:rsidRPr="00322C88" w:rsidRDefault="001A3BF1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1E0FD87E" w14:textId="133B7E37" w:rsidR="001A3BF1" w:rsidRPr="00322C88" w:rsidRDefault="001A3BF1" w:rsidP="00B83BBD">
            <w:pPr>
              <w:pStyle w:val="Prrafodelista"/>
              <w:tabs>
                <w:tab w:val="left" w:pos="2445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</w:tr>
    </w:tbl>
    <w:p w14:paraId="2B829A7E" w14:textId="58874E0B" w:rsidR="0086081D" w:rsidRPr="00322C88" w:rsidRDefault="001A3BF1" w:rsidP="001A3BF1">
      <w:pPr>
        <w:pStyle w:val="Prrafodelista"/>
        <w:numPr>
          <w:ilvl w:val="0"/>
          <w:numId w:val="3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/>
          <w:i/>
          <w:iCs/>
          <w:sz w:val="18"/>
          <w:szCs w:val="18"/>
        </w:rPr>
        <w:t>¿Quién es el viejo?</w:t>
      </w:r>
      <w:r w:rsidRPr="00322C88">
        <w:rPr>
          <w:bCs/>
          <w:sz w:val="18"/>
          <w:szCs w:val="18"/>
        </w:rPr>
        <w:t xml:space="preserve"> Elija algunas de las siguientes hipótesis y justifique su elección con ejemplos extraídos del texto: </w:t>
      </w:r>
      <w:r w:rsidR="0086081D" w:rsidRPr="00322C88">
        <w:rPr>
          <w:bCs/>
          <w:sz w:val="18"/>
          <w:szCs w:val="18"/>
        </w:rPr>
        <w:tab/>
      </w:r>
    </w:p>
    <w:p w14:paraId="59C9E7E4" w14:textId="5756D063" w:rsidR="001A3BF1" w:rsidRPr="00322C88" w:rsidRDefault="001A3BF1" w:rsidP="001A3BF1">
      <w:pPr>
        <w:pStyle w:val="Prrafodelista"/>
        <w:numPr>
          <w:ilvl w:val="0"/>
          <w:numId w:val="5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>Es un fantasma,</w:t>
      </w:r>
    </w:p>
    <w:p w14:paraId="38854859" w14:textId="52CC5B84" w:rsidR="001A3BF1" w:rsidRPr="00322C88" w:rsidRDefault="001A3BF1" w:rsidP="001A3BF1">
      <w:pPr>
        <w:pStyle w:val="Prrafodelista"/>
        <w:numPr>
          <w:ilvl w:val="0"/>
          <w:numId w:val="5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>Es el Diablo,</w:t>
      </w:r>
    </w:p>
    <w:p w14:paraId="04DFA7CE" w14:textId="1DADCA2C" w:rsidR="001A3BF1" w:rsidRPr="00322C88" w:rsidRDefault="001A3BF1" w:rsidP="001A3BF1">
      <w:pPr>
        <w:pStyle w:val="Prrafodelista"/>
        <w:numPr>
          <w:ilvl w:val="0"/>
          <w:numId w:val="5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>Es Martín “Battler Thomson viejo.</w:t>
      </w:r>
    </w:p>
    <w:p w14:paraId="2F31CEE1" w14:textId="00C341E9" w:rsidR="00487080" w:rsidRPr="00322C88" w:rsidRDefault="00487080" w:rsidP="00487080">
      <w:pPr>
        <w:pStyle w:val="Prrafodelista"/>
        <w:numPr>
          <w:ilvl w:val="0"/>
          <w:numId w:val="3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 xml:space="preserve">Identifique la superestructura narrativa: </w:t>
      </w:r>
    </w:p>
    <w:p w14:paraId="5DC43413" w14:textId="6F8DA7DE" w:rsidR="00487080" w:rsidRPr="00322C88" w:rsidRDefault="00487080" w:rsidP="00487080">
      <w:pPr>
        <w:pStyle w:val="Prrafodelista"/>
        <w:numPr>
          <w:ilvl w:val="0"/>
          <w:numId w:val="7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/>
          <w:sz w:val="18"/>
          <w:szCs w:val="18"/>
        </w:rPr>
        <w:t>Situación inicial</w:t>
      </w:r>
      <w:r w:rsidRPr="00322C88">
        <w:rPr>
          <w:bCs/>
          <w:sz w:val="18"/>
          <w:szCs w:val="18"/>
        </w:rPr>
        <w:t>: Presentación del protagonista y su problema de falta de dinero.</w:t>
      </w:r>
    </w:p>
    <w:p w14:paraId="47B41CC7" w14:textId="3ECA4B5F" w:rsidR="00487080" w:rsidRPr="00322C88" w:rsidRDefault="00487080" w:rsidP="00487080">
      <w:pPr>
        <w:pStyle w:val="Prrafodelista"/>
        <w:numPr>
          <w:ilvl w:val="0"/>
          <w:numId w:val="7"/>
        </w:numPr>
        <w:tabs>
          <w:tab w:val="left" w:pos="2445"/>
        </w:tabs>
        <w:spacing w:after="0"/>
        <w:rPr>
          <w:b/>
          <w:sz w:val="18"/>
          <w:szCs w:val="18"/>
        </w:rPr>
      </w:pPr>
      <w:r w:rsidRPr="00322C88">
        <w:rPr>
          <w:b/>
          <w:sz w:val="18"/>
          <w:szCs w:val="18"/>
        </w:rPr>
        <w:t>Complicación:</w:t>
      </w:r>
    </w:p>
    <w:p w14:paraId="1B73FE77" w14:textId="75DF7724" w:rsidR="00487080" w:rsidRPr="00322C88" w:rsidRDefault="00487080" w:rsidP="00487080">
      <w:pPr>
        <w:pStyle w:val="Prrafodelista"/>
        <w:numPr>
          <w:ilvl w:val="0"/>
          <w:numId w:val="7"/>
        </w:numPr>
        <w:tabs>
          <w:tab w:val="left" w:pos="2445"/>
        </w:tabs>
        <w:spacing w:after="0"/>
        <w:rPr>
          <w:b/>
          <w:sz w:val="18"/>
          <w:szCs w:val="18"/>
        </w:rPr>
      </w:pPr>
      <w:r w:rsidRPr="00322C88">
        <w:rPr>
          <w:b/>
          <w:sz w:val="18"/>
          <w:szCs w:val="18"/>
        </w:rPr>
        <w:t>Resolución:</w:t>
      </w:r>
    </w:p>
    <w:p w14:paraId="6C96FDE9" w14:textId="57113A8B" w:rsidR="00487080" w:rsidRDefault="00487080" w:rsidP="00487080">
      <w:pPr>
        <w:pStyle w:val="Prrafodelista"/>
        <w:numPr>
          <w:ilvl w:val="0"/>
          <w:numId w:val="7"/>
        </w:numPr>
        <w:tabs>
          <w:tab w:val="left" w:pos="2445"/>
        </w:tabs>
        <w:spacing w:after="0"/>
        <w:rPr>
          <w:b/>
          <w:sz w:val="18"/>
          <w:szCs w:val="18"/>
        </w:rPr>
      </w:pPr>
      <w:r w:rsidRPr="00322C88">
        <w:rPr>
          <w:b/>
          <w:sz w:val="18"/>
          <w:szCs w:val="18"/>
        </w:rPr>
        <w:t xml:space="preserve">Situación final: </w:t>
      </w:r>
    </w:p>
    <w:p w14:paraId="4AFFC4C1" w14:textId="1D8EB980" w:rsidR="00322C88" w:rsidRDefault="00322C88" w:rsidP="00322C88">
      <w:pPr>
        <w:tabs>
          <w:tab w:val="left" w:pos="2445"/>
        </w:tabs>
        <w:spacing w:after="0"/>
        <w:rPr>
          <w:b/>
          <w:sz w:val="18"/>
          <w:szCs w:val="18"/>
        </w:rPr>
      </w:pPr>
    </w:p>
    <w:p w14:paraId="076F2CB5" w14:textId="4F12E0FD" w:rsidR="00322C88" w:rsidRDefault="00322C88" w:rsidP="00322C88">
      <w:pPr>
        <w:tabs>
          <w:tab w:val="left" w:pos="2445"/>
        </w:tabs>
        <w:spacing w:after="0"/>
        <w:rPr>
          <w:b/>
          <w:sz w:val="18"/>
          <w:szCs w:val="18"/>
        </w:rPr>
      </w:pPr>
    </w:p>
    <w:p w14:paraId="224E1D75" w14:textId="29CCD949" w:rsidR="00322C88" w:rsidRDefault="00322C88" w:rsidP="00322C88">
      <w:pPr>
        <w:tabs>
          <w:tab w:val="left" w:pos="2445"/>
        </w:tabs>
        <w:spacing w:after="0"/>
        <w:rPr>
          <w:b/>
          <w:sz w:val="18"/>
          <w:szCs w:val="18"/>
        </w:rPr>
      </w:pPr>
    </w:p>
    <w:p w14:paraId="32B89FCF" w14:textId="6FD79D51" w:rsidR="00322C88" w:rsidRDefault="00322C88" w:rsidP="00322C88">
      <w:pPr>
        <w:tabs>
          <w:tab w:val="left" w:pos="2445"/>
        </w:tabs>
        <w:spacing w:after="0"/>
        <w:rPr>
          <w:b/>
          <w:sz w:val="18"/>
          <w:szCs w:val="18"/>
        </w:rPr>
      </w:pPr>
    </w:p>
    <w:p w14:paraId="3DBB1374" w14:textId="4CE619B0" w:rsidR="00322C88" w:rsidRDefault="00322C88" w:rsidP="00322C88">
      <w:pPr>
        <w:tabs>
          <w:tab w:val="left" w:pos="2445"/>
        </w:tabs>
        <w:spacing w:after="0"/>
        <w:rPr>
          <w:b/>
          <w:sz w:val="18"/>
          <w:szCs w:val="18"/>
        </w:rPr>
      </w:pPr>
    </w:p>
    <w:p w14:paraId="327458E5" w14:textId="77777777" w:rsidR="00322C88" w:rsidRPr="00322C88" w:rsidRDefault="00322C88" w:rsidP="00322C88">
      <w:pPr>
        <w:tabs>
          <w:tab w:val="left" w:pos="2445"/>
        </w:tabs>
        <w:spacing w:after="0"/>
        <w:rPr>
          <w:b/>
          <w:sz w:val="18"/>
          <w:szCs w:val="18"/>
        </w:rPr>
      </w:pPr>
    </w:p>
    <w:p w14:paraId="1D4B1C9A" w14:textId="0B8F270B" w:rsidR="00790A98" w:rsidRPr="00322C88" w:rsidRDefault="006E2DBC" w:rsidP="00790A98">
      <w:pPr>
        <w:pStyle w:val="Prrafodelista"/>
        <w:numPr>
          <w:ilvl w:val="0"/>
          <w:numId w:val="3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lastRenderedPageBreak/>
        <w:t>Lea las siguientes afirmaciones sobre el cuento fantástico y coloque si son verdaderas o falsas</w:t>
      </w:r>
      <w:r w:rsidR="00C563CE" w:rsidRPr="00322C88">
        <w:rPr>
          <w:bCs/>
          <w:sz w:val="18"/>
          <w:szCs w:val="18"/>
        </w:rPr>
        <w:t xml:space="preserve">. Corrija las oraciones falsas: </w:t>
      </w:r>
      <w:r w:rsidRPr="00322C88">
        <w:rPr>
          <w:bCs/>
          <w:sz w:val="18"/>
          <w:szCs w:val="18"/>
        </w:rPr>
        <w:t xml:space="preserve"> </w:t>
      </w:r>
    </w:p>
    <w:p w14:paraId="4246B9B2" w14:textId="25576AF4" w:rsidR="006E2DBC" w:rsidRPr="00322C88" w:rsidRDefault="006E2DBC" w:rsidP="006E2DBC">
      <w:pPr>
        <w:pStyle w:val="Prrafodelista"/>
        <w:numPr>
          <w:ilvl w:val="1"/>
          <w:numId w:val="8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>Los hechos suceden en un lugar muy lejano.</w:t>
      </w:r>
    </w:p>
    <w:p w14:paraId="377D2575" w14:textId="53BB2F74" w:rsidR="006E2DBC" w:rsidRPr="00322C88" w:rsidRDefault="006E2DBC" w:rsidP="006E2DBC">
      <w:pPr>
        <w:pStyle w:val="Prrafodelista"/>
        <w:numPr>
          <w:ilvl w:val="1"/>
          <w:numId w:val="8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>El o la protagonista son personas comunes como cualquiera.</w:t>
      </w:r>
    </w:p>
    <w:p w14:paraId="4F1868C1" w14:textId="25AEE583" w:rsidR="006E2DBC" w:rsidRPr="00322C88" w:rsidRDefault="006E2DBC" w:rsidP="006E2DBC">
      <w:pPr>
        <w:pStyle w:val="Prrafodelista"/>
        <w:numPr>
          <w:ilvl w:val="1"/>
          <w:numId w:val="8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>Siempre hay un ayudante mágico: un objeto o un animal que ayude al héroe.</w:t>
      </w:r>
    </w:p>
    <w:p w14:paraId="5CBEF8B0" w14:textId="648FDB67" w:rsidR="006E2DBC" w:rsidRPr="00322C88" w:rsidRDefault="00FF31BA" w:rsidP="006E2DBC">
      <w:pPr>
        <w:pStyle w:val="Prrafodelista"/>
        <w:numPr>
          <w:ilvl w:val="1"/>
          <w:numId w:val="8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 xml:space="preserve">Podemos optar por una resolución del conflicto racional o una sobrenatural; pero siempre nos queda la duda. </w:t>
      </w:r>
    </w:p>
    <w:p w14:paraId="6FED5289" w14:textId="398DBAD7" w:rsidR="00FF31BA" w:rsidRPr="00322C88" w:rsidRDefault="00FF31BA" w:rsidP="006E2DBC">
      <w:pPr>
        <w:pStyle w:val="Prrafodelista"/>
        <w:numPr>
          <w:ilvl w:val="1"/>
          <w:numId w:val="8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>Entre sus temas están: la metamorfosis, la superposición de lugares, saltos temporales, magia y apariciones inexplicables.</w:t>
      </w:r>
    </w:p>
    <w:p w14:paraId="0D459E7A" w14:textId="7FC6AFC5" w:rsidR="00FF31BA" w:rsidRPr="00322C88" w:rsidRDefault="00FF31BA" w:rsidP="006E2DBC">
      <w:pPr>
        <w:pStyle w:val="Prrafodelista"/>
        <w:numPr>
          <w:ilvl w:val="1"/>
          <w:numId w:val="8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 xml:space="preserve">Los </w:t>
      </w:r>
      <w:r w:rsidR="00C563CE" w:rsidRPr="00322C88">
        <w:rPr>
          <w:bCs/>
          <w:sz w:val="18"/>
          <w:szCs w:val="18"/>
        </w:rPr>
        <w:t>protagonistas son príncipes, princesas, reyes, reinas o campesinos que ascienden por sus méritos a condiciones de nobles.</w:t>
      </w:r>
    </w:p>
    <w:p w14:paraId="04521746" w14:textId="17F0AA45" w:rsidR="00C563CE" w:rsidRPr="00322C88" w:rsidRDefault="00C563CE" w:rsidP="006E2DBC">
      <w:pPr>
        <w:pStyle w:val="Prrafodelista"/>
        <w:numPr>
          <w:ilvl w:val="1"/>
          <w:numId w:val="8"/>
        </w:numPr>
        <w:tabs>
          <w:tab w:val="left" w:pos="2445"/>
        </w:tabs>
        <w:spacing w:after="0"/>
        <w:rPr>
          <w:bCs/>
          <w:sz w:val="18"/>
          <w:szCs w:val="18"/>
        </w:rPr>
      </w:pPr>
      <w:r w:rsidRPr="00322C88">
        <w:rPr>
          <w:bCs/>
          <w:sz w:val="18"/>
          <w:szCs w:val="18"/>
        </w:rPr>
        <w:t xml:space="preserve">El ambiente es realista, pero siempre aparecen elementos extraños o amenazantes. </w:t>
      </w:r>
    </w:p>
    <w:p w14:paraId="4D0CE81C" w14:textId="77777777" w:rsidR="00487080" w:rsidRPr="00487080" w:rsidRDefault="00487080" w:rsidP="00487080">
      <w:pPr>
        <w:tabs>
          <w:tab w:val="left" w:pos="2445"/>
        </w:tabs>
        <w:spacing w:after="0"/>
        <w:ind w:left="1439"/>
        <w:rPr>
          <w:b/>
        </w:rPr>
      </w:pPr>
    </w:p>
    <w:p w14:paraId="30523F42" w14:textId="2C4017E8" w:rsidR="003B014C" w:rsidRDefault="0041002C">
      <w:r>
        <w:rPr>
          <w:noProof/>
        </w:rPr>
        <w:drawing>
          <wp:inline distT="0" distB="0" distL="0" distR="0" wp14:anchorId="398E4BBC" wp14:editId="26B942B0">
            <wp:extent cx="5400040" cy="31559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DB13" w14:textId="1B8F6C5F" w:rsidR="0041002C" w:rsidRDefault="0041002C">
      <w:r>
        <w:rPr>
          <w:noProof/>
        </w:rPr>
        <w:lastRenderedPageBreak/>
        <w:drawing>
          <wp:inline distT="0" distB="0" distL="0" distR="0" wp14:anchorId="7E7ACF09" wp14:editId="2859E413">
            <wp:extent cx="5400040" cy="720026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D2637" w14:textId="0CADCE32" w:rsidR="0041002C" w:rsidRDefault="0041002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A9D2949" wp14:editId="2A6E3414">
            <wp:extent cx="5400040" cy="75133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1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13A2" w14:textId="6A19DB8E" w:rsidR="00A213C2" w:rsidRDefault="00A213C2" w:rsidP="00A213C2">
      <w:pPr>
        <w:rPr>
          <w:noProof/>
        </w:rPr>
      </w:pPr>
    </w:p>
    <w:p w14:paraId="7D08CF25" w14:textId="68E249CF" w:rsidR="00A213C2" w:rsidRDefault="00A213C2" w:rsidP="00A213C2">
      <w:pPr>
        <w:tabs>
          <w:tab w:val="left" w:pos="3405"/>
        </w:tabs>
      </w:pPr>
      <w:r>
        <w:tab/>
      </w:r>
    </w:p>
    <w:p w14:paraId="4C368921" w14:textId="77777777" w:rsidR="00A213C2" w:rsidRDefault="00A213C2" w:rsidP="00A213C2">
      <w:pPr>
        <w:tabs>
          <w:tab w:val="left" w:pos="3405"/>
        </w:tabs>
      </w:pPr>
    </w:p>
    <w:p w14:paraId="0A2BF7C6" w14:textId="77777777" w:rsidR="00A213C2" w:rsidRDefault="00A213C2" w:rsidP="00A213C2">
      <w:pPr>
        <w:numPr>
          <w:ilvl w:val="0"/>
          <w:numId w:val="11"/>
        </w:numPr>
        <w:rPr>
          <w:rFonts w:ascii="Times New Roman" w:hAnsi="Times New Roman"/>
          <w:b/>
          <w:bCs/>
          <w:sz w:val="20"/>
          <w:szCs w:val="20"/>
          <w:lang w:val="es" w:eastAsia="es-ES"/>
        </w:rPr>
      </w:pPr>
      <w:r w:rsidRPr="00FD46D5">
        <w:rPr>
          <w:rFonts w:ascii="Times New Roman" w:hAnsi="Times New Roman"/>
          <w:b/>
          <w:bCs/>
          <w:sz w:val="28"/>
          <w:szCs w:val="28"/>
          <w:u w:val="single"/>
          <w:lang w:val="es" w:eastAsia="es-ES"/>
        </w:rPr>
        <w:lastRenderedPageBreak/>
        <w:t>Ortografía</w:t>
      </w:r>
      <w:r w:rsidRPr="00FD46D5">
        <w:rPr>
          <w:rFonts w:ascii="Times New Roman" w:hAnsi="Times New Roman"/>
          <w:b/>
          <w:bCs/>
          <w:sz w:val="28"/>
          <w:szCs w:val="28"/>
          <w:lang w:val="es" w:eastAsia="es-ES"/>
        </w:rPr>
        <w:t>:</w:t>
      </w:r>
      <w:r>
        <w:rPr>
          <w:rFonts w:ascii="Times New Roman" w:hAnsi="Times New Roman"/>
          <w:b/>
          <w:bCs/>
          <w:sz w:val="20"/>
          <w:szCs w:val="20"/>
          <w:lang w:val="es" w:eastAsia="es-ES"/>
        </w:rPr>
        <w:t xml:space="preserve"> </w:t>
      </w:r>
      <w:r w:rsidRPr="0024205A">
        <w:rPr>
          <w:rFonts w:ascii="Bodoni MT Black" w:hAnsi="Bodoni MT Black"/>
          <w:b/>
          <w:bCs/>
          <w:color w:val="4472C4"/>
          <w:sz w:val="36"/>
          <w:szCs w:val="36"/>
          <w:lang w:val="es" w:eastAsia="es-ES"/>
        </w:rPr>
        <w:t>Uso de H</w:t>
      </w:r>
    </w:p>
    <w:p w14:paraId="014C58FF" w14:textId="77777777" w:rsidR="00A213C2" w:rsidRPr="00E55B4F" w:rsidRDefault="00A213C2" w:rsidP="00A213C2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E55B4F">
        <w:rPr>
          <w:b/>
          <w:sz w:val="20"/>
          <w:szCs w:val="20"/>
        </w:rPr>
        <w:t>Lea</w:t>
      </w:r>
      <w:r w:rsidRPr="00E55B4F">
        <w:rPr>
          <w:sz w:val="20"/>
          <w:szCs w:val="20"/>
        </w:rPr>
        <w:t xml:space="preserve"> el siguiente diálogo entre dos amigos:</w:t>
      </w:r>
    </w:p>
    <w:p w14:paraId="68FEE316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>-Huy, ¡Qué frío que está!</w:t>
      </w:r>
    </w:p>
    <w:p w14:paraId="155AA288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>-Bah, yo lo soporto.</w:t>
      </w:r>
    </w:p>
    <w:p w14:paraId="5119EAAF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>-A mí, en cambio, me gusta el clima del norte. Cuando estuve en Humahuaca lo pasé bárbaro.</w:t>
      </w:r>
    </w:p>
    <w:p w14:paraId="6A4D2D03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>-Ah, sí. ¿Qué hiciste?</w:t>
      </w:r>
    </w:p>
    <w:p w14:paraId="2DC4CC72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>-Además de pasear, la comida me encantó. La humita es deliciosa, y la gente del hotel, sumamente hospitalaria. Pero tuve un problema, por lo que terminé en un hospital.</w:t>
      </w:r>
    </w:p>
    <w:p w14:paraId="71E3EAA8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>-¿Qué te pasó?</w:t>
      </w:r>
    </w:p>
    <w:p w14:paraId="4FAE268B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>-Iba a la farmacia a comprarme una crema hidratante y me mordió un perro. Huí y como tuve miedo de que estuviera hidrofóbico, fui al médico.</w:t>
      </w:r>
    </w:p>
    <w:p w14:paraId="6709718B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>-¿Y cómo terminó la historia?</w:t>
      </w:r>
    </w:p>
    <w:p w14:paraId="7055D389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>-Por suerte el animal estaba vacunado. Solamente me quedó un hematoma y un dolor de huesos por la caída.</w:t>
      </w:r>
    </w:p>
    <w:p w14:paraId="27A11A25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>-¿Te dio algún tratamiento?</w:t>
      </w:r>
    </w:p>
    <w:p w14:paraId="6A74BC27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  <w:r w:rsidRPr="00E55B4F">
        <w:rPr>
          <w:i/>
          <w:sz w:val="20"/>
          <w:szCs w:val="20"/>
        </w:rPr>
        <w:t xml:space="preserve">-No, nada, sólo me recomendó que me pusiera hielo. </w:t>
      </w:r>
    </w:p>
    <w:p w14:paraId="1B6325A6" w14:textId="77777777" w:rsidR="00A213C2" w:rsidRPr="00E55B4F" w:rsidRDefault="00A213C2" w:rsidP="00A213C2">
      <w:pPr>
        <w:spacing w:after="0"/>
        <w:rPr>
          <w:i/>
          <w:sz w:val="20"/>
          <w:szCs w:val="20"/>
        </w:rPr>
      </w:pPr>
    </w:p>
    <w:p w14:paraId="45A7FFFC" w14:textId="77777777" w:rsidR="00A213C2" w:rsidRDefault="00A213C2" w:rsidP="00A213C2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E55B4F">
        <w:rPr>
          <w:b/>
          <w:sz w:val="20"/>
          <w:szCs w:val="20"/>
        </w:rPr>
        <w:t>Extraiga</w:t>
      </w:r>
      <w:r w:rsidRPr="00E55B4F">
        <w:rPr>
          <w:sz w:val="20"/>
          <w:szCs w:val="20"/>
        </w:rPr>
        <w:t xml:space="preserve"> del texto  las palabras con “H” y </w:t>
      </w:r>
      <w:r w:rsidRPr="00E55B4F">
        <w:rPr>
          <w:b/>
          <w:sz w:val="20"/>
          <w:szCs w:val="20"/>
        </w:rPr>
        <w:t>ubíquelas</w:t>
      </w:r>
      <w:r w:rsidRPr="00E55B4F">
        <w:rPr>
          <w:sz w:val="20"/>
          <w:szCs w:val="20"/>
        </w:rPr>
        <w:t xml:space="preserve"> al lado de la regla correspondiente. </w:t>
      </w:r>
      <w:r w:rsidRPr="00E55B4F">
        <w:rPr>
          <w:b/>
          <w:sz w:val="20"/>
          <w:szCs w:val="20"/>
        </w:rPr>
        <w:t>Investigue</w:t>
      </w:r>
      <w:r w:rsidRPr="00E55B4F">
        <w:rPr>
          <w:sz w:val="20"/>
          <w:szCs w:val="20"/>
        </w:rPr>
        <w:t xml:space="preserve"> y </w:t>
      </w:r>
      <w:r w:rsidRPr="00E55B4F">
        <w:rPr>
          <w:b/>
          <w:sz w:val="20"/>
          <w:szCs w:val="20"/>
        </w:rPr>
        <w:t>agregue</w:t>
      </w:r>
      <w:r w:rsidRPr="00E55B4F">
        <w:rPr>
          <w:sz w:val="20"/>
          <w:szCs w:val="20"/>
        </w:rPr>
        <w:t xml:space="preserve"> un ejemplo más en cada regla.</w:t>
      </w:r>
    </w:p>
    <w:p w14:paraId="5914469B" w14:textId="77777777" w:rsidR="00A213C2" w:rsidRDefault="00A213C2" w:rsidP="00A213C2">
      <w:pPr>
        <w:spacing w:after="0"/>
        <w:ind w:left="720"/>
        <w:rPr>
          <w:sz w:val="20"/>
          <w:szCs w:val="20"/>
        </w:rPr>
      </w:pPr>
    </w:p>
    <w:p w14:paraId="79E57CE6" w14:textId="77777777" w:rsidR="00A213C2" w:rsidRPr="00E55B4F" w:rsidRDefault="00A213C2" w:rsidP="00A213C2">
      <w:pPr>
        <w:spacing w:after="0"/>
        <w:ind w:left="72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4242"/>
      </w:tblGrid>
      <w:tr w:rsidR="00A213C2" w:rsidRPr="00E55B4F" w14:paraId="2BCA883A" w14:textId="77777777" w:rsidTr="00FF088F">
        <w:tc>
          <w:tcPr>
            <w:tcW w:w="4322" w:type="dxa"/>
          </w:tcPr>
          <w:p w14:paraId="73F58687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Palabras que comienzan con los diptongos:</w:t>
            </w:r>
          </w:p>
        </w:tc>
        <w:tc>
          <w:tcPr>
            <w:tcW w:w="4322" w:type="dxa"/>
          </w:tcPr>
          <w:p w14:paraId="2D36D65D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Ejemplos</w:t>
            </w:r>
          </w:p>
        </w:tc>
      </w:tr>
      <w:tr w:rsidR="00A213C2" w:rsidRPr="00E55B4F" w14:paraId="4E596359" w14:textId="77777777" w:rsidTr="00FF088F">
        <w:tc>
          <w:tcPr>
            <w:tcW w:w="4322" w:type="dxa"/>
          </w:tcPr>
          <w:p w14:paraId="13D8D5C4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Hie-</w:t>
            </w:r>
          </w:p>
        </w:tc>
        <w:tc>
          <w:tcPr>
            <w:tcW w:w="4322" w:type="dxa"/>
          </w:tcPr>
          <w:p w14:paraId="008D78A1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13C2" w:rsidRPr="00E55B4F" w14:paraId="514A1452" w14:textId="77777777" w:rsidTr="00FF088F">
        <w:tc>
          <w:tcPr>
            <w:tcW w:w="4322" w:type="dxa"/>
          </w:tcPr>
          <w:p w14:paraId="56452346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Hue-</w:t>
            </w:r>
          </w:p>
        </w:tc>
        <w:tc>
          <w:tcPr>
            <w:tcW w:w="4322" w:type="dxa"/>
          </w:tcPr>
          <w:p w14:paraId="356726D9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13C2" w:rsidRPr="00E55B4F" w14:paraId="1168A910" w14:textId="77777777" w:rsidTr="00FF088F">
        <w:tc>
          <w:tcPr>
            <w:tcW w:w="4322" w:type="dxa"/>
          </w:tcPr>
          <w:p w14:paraId="21FA5E30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Palabras que comienzan con:</w:t>
            </w:r>
          </w:p>
        </w:tc>
        <w:tc>
          <w:tcPr>
            <w:tcW w:w="4322" w:type="dxa"/>
          </w:tcPr>
          <w:p w14:paraId="1CFC2D75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13C2" w:rsidRPr="00E55B4F" w14:paraId="646132EB" w14:textId="77777777" w:rsidTr="00FF088F">
        <w:tc>
          <w:tcPr>
            <w:tcW w:w="4322" w:type="dxa"/>
          </w:tcPr>
          <w:p w14:paraId="772A9031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Hum- (seguido de vocal)</w:t>
            </w:r>
          </w:p>
        </w:tc>
        <w:tc>
          <w:tcPr>
            <w:tcW w:w="4322" w:type="dxa"/>
          </w:tcPr>
          <w:p w14:paraId="36EAAFA6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13C2" w:rsidRPr="00E55B4F" w14:paraId="1F81FE6F" w14:textId="77777777" w:rsidTr="00FF088F">
        <w:tc>
          <w:tcPr>
            <w:tcW w:w="4322" w:type="dxa"/>
          </w:tcPr>
          <w:p w14:paraId="7FEB4360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 xml:space="preserve">Hist- </w:t>
            </w:r>
          </w:p>
        </w:tc>
        <w:tc>
          <w:tcPr>
            <w:tcW w:w="4322" w:type="dxa"/>
          </w:tcPr>
          <w:p w14:paraId="7F84AA30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13C2" w:rsidRPr="00E55B4F" w14:paraId="436EA4E4" w14:textId="77777777" w:rsidTr="00FF088F">
        <w:tc>
          <w:tcPr>
            <w:tcW w:w="4322" w:type="dxa"/>
          </w:tcPr>
          <w:p w14:paraId="590A99B3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Interjecciones que llevan H</w:t>
            </w:r>
          </w:p>
        </w:tc>
        <w:tc>
          <w:tcPr>
            <w:tcW w:w="4322" w:type="dxa"/>
          </w:tcPr>
          <w:p w14:paraId="06B75CC5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13C2" w:rsidRPr="00E55B4F" w14:paraId="1DBF6C69" w14:textId="77777777" w:rsidTr="00FF088F">
        <w:tc>
          <w:tcPr>
            <w:tcW w:w="4322" w:type="dxa"/>
          </w:tcPr>
          <w:p w14:paraId="06B8A8EE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Prefijos</w:t>
            </w:r>
            <w:r w:rsidRPr="00E55B4F">
              <w:rPr>
                <w:sz w:val="20"/>
                <w:szCs w:val="20"/>
              </w:rPr>
              <w:t>: Hidra/o</w:t>
            </w:r>
          </w:p>
        </w:tc>
        <w:tc>
          <w:tcPr>
            <w:tcW w:w="4322" w:type="dxa"/>
          </w:tcPr>
          <w:p w14:paraId="75356DBA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13C2" w:rsidRPr="00E55B4F" w14:paraId="10D469CC" w14:textId="77777777" w:rsidTr="00FF088F">
        <w:tc>
          <w:tcPr>
            <w:tcW w:w="4322" w:type="dxa"/>
          </w:tcPr>
          <w:p w14:paraId="53AECB17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Hema-</w:t>
            </w:r>
          </w:p>
        </w:tc>
        <w:tc>
          <w:tcPr>
            <w:tcW w:w="4322" w:type="dxa"/>
          </w:tcPr>
          <w:p w14:paraId="73B20E1D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13C2" w:rsidRPr="00E55B4F" w14:paraId="5737C9CC" w14:textId="77777777" w:rsidTr="00FF088F">
        <w:tc>
          <w:tcPr>
            <w:tcW w:w="4322" w:type="dxa"/>
          </w:tcPr>
          <w:p w14:paraId="3FEB62F1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Verbos</w:t>
            </w:r>
          </w:p>
        </w:tc>
        <w:tc>
          <w:tcPr>
            <w:tcW w:w="4322" w:type="dxa"/>
          </w:tcPr>
          <w:p w14:paraId="443F9B5B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13C2" w:rsidRPr="00E55B4F" w14:paraId="1BC9216B" w14:textId="77777777" w:rsidTr="00FF088F">
        <w:tc>
          <w:tcPr>
            <w:tcW w:w="4322" w:type="dxa"/>
          </w:tcPr>
          <w:p w14:paraId="12458BDA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Palabras que no siguen reglas sino la ortografía de uso:</w:t>
            </w:r>
          </w:p>
        </w:tc>
        <w:tc>
          <w:tcPr>
            <w:tcW w:w="4322" w:type="dxa"/>
          </w:tcPr>
          <w:p w14:paraId="1112DD86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E13C125" w14:textId="77777777" w:rsidR="00A213C2" w:rsidRDefault="00A213C2" w:rsidP="00A213C2">
      <w:pPr>
        <w:ind w:left="720"/>
        <w:rPr>
          <w:sz w:val="20"/>
          <w:szCs w:val="20"/>
        </w:rPr>
      </w:pPr>
    </w:p>
    <w:p w14:paraId="26E54F8E" w14:textId="77777777" w:rsidR="00A213C2" w:rsidRPr="00E55B4F" w:rsidRDefault="00A213C2" w:rsidP="00A213C2">
      <w:pPr>
        <w:numPr>
          <w:ilvl w:val="0"/>
          <w:numId w:val="10"/>
        </w:numPr>
        <w:rPr>
          <w:sz w:val="20"/>
          <w:szCs w:val="20"/>
        </w:rPr>
      </w:pPr>
      <w:r w:rsidRPr="00E55B4F">
        <w:rPr>
          <w:sz w:val="20"/>
          <w:szCs w:val="20"/>
        </w:rPr>
        <w:t xml:space="preserve">Las palabras siguientes están agrupadas por su significado. </w:t>
      </w:r>
      <w:r w:rsidRPr="00E55B4F">
        <w:rPr>
          <w:b/>
          <w:sz w:val="20"/>
          <w:szCs w:val="20"/>
        </w:rPr>
        <w:t>Escriba</w:t>
      </w:r>
      <w:r w:rsidRPr="00E55B4F">
        <w:rPr>
          <w:sz w:val="20"/>
          <w:szCs w:val="20"/>
        </w:rPr>
        <w:t xml:space="preserve"> debajo de cada grupo dos ejemplos de palabras de la misma familia en las que la </w:t>
      </w:r>
      <w:r w:rsidRPr="00E55B4F">
        <w:rPr>
          <w:b/>
          <w:sz w:val="20"/>
          <w:szCs w:val="20"/>
          <w:u w:val="single"/>
        </w:rPr>
        <w:t>o</w:t>
      </w:r>
      <w:r w:rsidRPr="00E55B4F">
        <w:rPr>
          <w:b/>
          <w:sz w:val="20"/>
          <w:szCs w:val="20"/>
        </w:rPr>
        <w:t xml:space="preserve"> </w:t>
      </w:r>
      <w:r w:rsidRPr="00E55B4F">
        <w:rPr>
          <w:sz w:val="20"/>
          <w:szCs w:val="20"/>
        </w:rPr>
        <w:t xml:space="preserve">diptongue en </w:t>
      </w:r>
      <w:r w:rsidRPr="00E55B4F">
        <w:rPr>
          <w:b/>
          <w:sz w:val="20"/>
          <w:szCs w:val="20"/>
        </w:rPr>
        <w:t>hue</w:t>
      </w:r>
      <w:r w:rsidRPr="00E55B4F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699"/>
        <w:gridCol w:w="1707"/>
        <w:gridCol w:w="1688"/>
        <w:gridCol w:w="1699"/>
      </w:tblGrid>
      <w:tr w:rsidR="00A213C2" w:rsidRPr="00E55B4F" w14:paraId="03A4D874" w14:textId="77777777" w:rsidTr="00FF088F">
        <w:tc>
          <w:tcPr>
            <w:tcW w:w="1728" w:type="dxa"/>
          </w:tcPr>
          <w:p w14:paraId="4629CD62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 xml:space="preserve">Palabras que comienzan con </w:t>
            </w:r>
            <w:r w:rsidRPr="00E55B4F">
              <w:rPr>
                <w:b/>
                <w:sz w:val="20"/>
                <w:szCs w:val="20"/>
              </w:rPr>
              <w:t>o-</w:t>
            </w:r>
          </w:p>
        </w:tc>
        <w:tc>
          <w:tcPr>
            <w:tcW w:w="1729" w:type="dxa"/>
          </w:tcPr>
          <w:p w14:paraId="4CB8F76D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Ó</w:t>
            </w:r>
            <w:r w:rsidRPr="00E55B4F">
              <w:rPr>
                <w:sz w:val="20"/>
                <w:szCs w:val="20"/>
              </w:rPr>
              <w:t xml:space="preserve">seo – </w:t>
            </w:r>
            <w:r w:rsidRPr="00E55B4F">
              <w:rPr>
                <w:b/>
                <w:sz w:val="20"/>
                <w:szCs w:val="20"/>
              </w:rPr>
              <w:t>o</w:t>
            </w:r>
            <w:r w:rsidRPr="00E55B4F">
              <w:rPr>
                <w:sz w:val="20"/>
                <w:szCs w:val="20"/>
              </w:rPr>
              <w:t xml:space="preserve">samenta- </w:t>
            </w:r>
            <w:r w:rsidRPr="00E55B4F">
              <w:rPr>
                <w:b/>
                <w:sz w:val="20"/>
                <w:szCs w:val="20"/>
              </w:rPr>
              <w:t>o</w:t>
            </w:r>
            <w:r w:rsidRPr="00E55B4F">
              <w:rPr>
                <w:sz w:val="20"/>
                <w:szCs w:val="20"/>
              </w:rPr>
              <w:t>sario</w:t>
            </w:r>
          </w:p>
        </w:tc>
        <w:tc>
          <w:tcPr>
            <w:tcW w:w="1729" w:type="dxa"/>
          </w:tcPr>
          <w:p w14:paraId="6EF8EDBB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</w:t>
            </w:r>
            <w:r w:rsidRPr="00E55B4F">
              <w:rPr>
                <w:b/>
                <w:sz w:val="20"/>
                <w:szCs w:val="20"/>
              </w:rPr>
              <w:t>o</w:t>
            </w:r>
            <w:r w:rsidRPr="00E55B4F">
              <w:rPr>
                <w:sz w:val="20"/>
                <w:szCs w:val="20"/>
              </w:rPr>
              <w:t>rtaliza – h</w:t>
            </w:r>
            <w:r w:rsidRPr="00E55B4F">
              <w:rPr>
                <w:b/>
                <w:sz w:val="20"/>
                <w:szCs w:val="20"/>
              </w:rPr>
              <w:t>o</w:t>
            </w:r>
            <w:r w:rsidRPr="00E55B4F">
              <w:rPr>
                <w:sz w:val="20"/>
                <w:szCs w:val="20"/>
              </w:rPr>
              <w:t>rtelano – h</w:t>
            </w:r>
            <w:r w:rsidRPr="00E55B4F">
              <w:rPr>
                <w:b/>
                <w:sz w:val="20"/>
                <w:szCs w:val="20"/>
              </w:rPr>
              <w:t>o</w:t>
            </w:r>
            <w:r w:rsidRPr="00E55B4F">
              <w:rPr>
                <w:sz w:val="20"/>
                <w:szCs w:val="20"/>
              </w:rPr>
              <w:t>rticultura</w:t>
            </w:r>
          </w:p>
        </w:tc>
        <w:tc>
          <w:tcPr>
            <w:tcW w:w="1729" w:type="dxa"/>
          </w:tcPr>
          <w:p w14:paraId="5EC516AB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O</w:t>
            </w:r>
            <w:r w:rsidRPr="00E55B4F">
              <w:rPr>
                <w:sz w:val="20"/>
                <w:szCs w:val="20"/>
              </w:rPr>
              <w:t xml:space="preserve">ler – </w:t>
            </w:r>
            <w:r w:rsidRPr="00E55B4F">
              <w:rPr>
                <w:b/>
                <w:sz w:val="20"/>
                <w:szCs w:val="20"/>
              </w:rPr>
              <w:t>o</w:t>
            </w:r>
            <w:r w:rsidRPr="00E55B4F">
              <w:rPr>
                <w:sz w:val="20"/>
                <w:szCs w:val="20"/>
              </w:rPr>
              <w:t xml:space="preserve">lor- </w:t>
            </w:r>
            <w:r w:rsidRPr="00E55B4F">
              <w:rPr>
                <w:b/>
                <w:sz w:val="20"/>
                <w:szCs w:val="20"/>
              </w:rPr>
              <w:t>o</w:t>
            </w:r>
            <w:r w:rsidRPr="00E55B4F">
              <w:rPr>
                <w:sz w:val="20"/>
                <w:szCs w:val="20"/>
              </w:rPr>
              <w:t>loroso</w:t>
            </w:r>
          </w:p>
        </w:tc>
        <w:tc>
          <w:tcPr>
            <w:tcW w:w="1729" w:type="dxa"/>
          </w:tcPr>
          <w:p w14:paraId="4A038226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O</w:t>
            </w:r>
            <w:r w:rsidRPr="00E55B4F">
              <w:rPr>
                <w:sz w:val="20"/>
                <w:szCs w:val="20"/>
              </w:rPr>
              <w:t xml:space="preserve">rfandad – </w:t>
            </w:r>
            <w:r w:rsidRPr="00E55B4F">
              <w:rPr>
                <w:b/>
                <w:sz w:val="20"/>
                <w:szCs w:val="20"/>
              </w:rPr>
              <w:t>o</w:t>
            </w:r>
            <w:r w:rsidRPr="00E55B4F">
              <w:rPr>
                <w:sz w:val="20"/>
                <w:szCs w:val="20"/>
              </w:rPr>
              <w:t>rfelinato.</w:t>
            </w:r>
          </w:p>
        </w:tc>
      </w:tr>
      <w:tr w:rsidR="00A213C2" w:rsidRPr="00E55B4F" w14:paraId="5908A6ED" w14:textId="77777777" w:rsidTr="00FF088F">
        <w:tc>
          <w:tcPr>
            <w:tcW w:w="1728" w:type="dxa"/>
          </w:tcPr>
          <w:p w14:paraId="66109C27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 xml:space="preserve">“Parientes” que comienzan con </w:t>
            </w:r>
            <w:r w:rsidRPr="00E55B4F">
              <w:rPr>
                <w:b/>
                <w:sz w:val="20"/>
                <w:szCs w:val="20"/>
              </w:rPr>
              <w:t>hue-</w:t>
            </w:r>
          </w:p>
        </w:tc>
        <w:tc>
          <w:tcPr>
            <w:tcW w:w="1729" w:type="dxa"/>
          </w:tcPr>
          <w:p w14:paraId="26435EFC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019FA2B9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  <w:p w14:paraId="64323705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Hue</w:t>
            </w:r>
            <w:r w:rsidRPr="00E55B4F">
              <w:rPr>
                <w:sz w:val="20"/>
                <w:szCs w:val="20"/>
              </w:rPr>
              <w:t>rtezuela.</w:t>
            </w:r>
          </w:p>
        </w:tc>
        <w:tc>
          <w:tcPr>
            <w:tcW w:w="1729" w:type="dxa"/>
          </w:tcPr>
          <w:p w14:paraId="7575B446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3F91D798" w14:textId="77777777" w:rsidR="00A213C2" w:rsidRPr="00E55B4F" w:rsidRDefault="00A213C2" w:rsidP="00FF0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BF8C197" w14:textId="77777777" w:rsidR="00A213C2" w:rsidRPr="00E55B4F" w:rsidRDefault="00A213C2" w:rsidP="00A213C2">
      <w:pPr>
        <w:rPr>
          <w:sz w:val="20"/>
          <w:szCs w:val="20"/>
        </w:rPr>
      </w:pPr>
    </w:p>
    <w:p w14:paraId="5127A27C" w14:textId="77777777" w:rsidR="00A213C2" w:rsidRDefault="00A213C2" w:rsidP="00A213C2">
      <w:pPr>
        <w:numPr>
          <w:ilvl w:val="0"/>
          <w:numId w:val="10"/>
        </w:numPr>
        <w:rPr>
          <w:sz w:val="20"/>
          <w:szCs w:val="20"/>
        </w:rPr>
      </w:pPr>
      <w:r w:rsidRPr="00E55B4F">
        <w:rPr>
          <w:b/>
          <w:sz w:val="20"/>
          <w:szCs w:val="20"/>
        </w:rPr>
        <w:t>Busque el significado</w:t>
      </w:r>
      <w:r w:rsidRPr="00E55B4F">
        <w:rPr>
          <w:sz w:val="20"/>
          <w:szCs w:val="20"/>
        </w:rPr>
        <w:t xml:space="preserve"> de aquellas palabras que desconozca. </w:t>
      </w:r>
    </w:p>
    <w:p w14:paraId="789146B6" w14:textId="77777777" w:rsidR="00A213C2" w:rsidRPr="00E55B4F" w:rsidRDefault="00A213C2" w:rsidP="00A213C2">
      <w:pPr>
        <w:ind w:left="720"/>
        <w:rPr>
          <w:sz w:val="20"/>
          <w:szCs w:val="20"/>
        </w:rPr>
      </w:pPr>
    </w:p>
    <w:p w14:paraId="7852A1E2" w14:textId="77777777" w:rsidR="00A213C2" w:rsidRPr="00E55B4F" w:rsidRDefault="00A213C2" w:rsidP="00A213C2">
      <w:pPr>
        <w:rPr>
          <w:rFonts w:ascii="Brush Script MT" w:hAnsi="Brush Script MT"/>
          <w:sz w:val="28"/>
          <w:szCs w:val="28"/>
        </w:rPr>
      </w:pPr>
      <w:r w:rsidRPr="00E55B4F">
        <w:rPr>
          <w:rFonts w:ascii="Brush Script MT" w:hAnsi="Brush Script MT"/>
          <w:sz w:val="28"/>
          <w:szCs w:val="28"/>
          <w:highlight w:val="cyan"/>
        </w:rPr>
        <w:lastRenderedPageBreak/>
        <w:t>¡Importante!</w:t>
      </w:r>
    </w:p>
    <w:p w14:paraId="15195F5A" w14:textId="77777777" w:rsidR="00A213C2" w:rsidRPr="00E55B4F" w:rsidRDefault="00A213C2" w:rsidP="00A213C2">
      <w:pPr>
        <w:rPr>
          <w:i/>
          <w:color w:val="E36C0A"/>
          <w:sz w:val="20"/>
          <w:szCs w:val="20"/>
        </w:rPr>
      </w:pPr>
      <w:r w:rsidRPr="00E55B4F">
        <w:rPr>
          <w:i/>
          <w:color w:val="E36C0A"/>
          <w:sz w:val="20"/>
          <w:szCs w:val="20"/>
        </w:rPr>
        <w:t xml:space="preserve">La H, si bien no tiene sonido en español, es muy importante porque nos permite diferenciar los significados. </w:t>
      </w:r>
    </w:p>
    <w:p w14:paraId="096BCA1A" w14:textId="77777777" w:rsidR="00A213C2" w:rsidRPr="00E55B4F" w:rsidRDefault="00A213C2" w:rsidP="00A213C2">
      <w:pPr>
        <w:rPr>
          <w:sz w:val="20"/>
          <w:szCs w:val="20"/>
        </w:rPr>
      </w:pPr>
      <w:r w:rsidRPr="00E55B4F">
        <w:rPr>
          <w:sz w:val="20"/>
          <w:szCs w:val="20"/>
        </w:rPr>
        <w:t xml:space="preserve">Por ejemplo, no es lo mismo ojear que </w:t>
      </w:r>
      <w:r w:rsidRPr="00E55B4F">
        <w:rPr>
          <w:i/>
          <w:sz w:val="20"/>
          <w:szCs w:val="20"/>
        </w:rPr>
        <w:t>hojear</w:t>
      </w:r>
      <w:r w:rsidRPr="00E55B4F">
        <w:rPr>
          <w:sz w:val="20"/>
          <w:szCs w:val="20"/>
        </w:rPr>
        <w:t>.</w:t>
      </w:r>
    </w:p>
    <w:p w14:paraId="07350916" w14:textId="77777777" w:rsidR="00A213C2" w:rsidRPr="00E55B4F" w:rsidRDefault="00A213C2" w:rsidP="00A213C2">
      <w:pPr>
        <w:pStyle w:val="Prrafodelista"/>
        <w:numPr>
          <w:ilvl w:val="0"/>
          <w:numId w:val="9"/>
        </w:numPr>
        <w:rPr>
          <w:sz w:val="20"/>
          <w:szCs w:val="20"/>
        </w:rPr>
      </w:pPr>
      <w:r w:rsidRPr="00E55B4F">
        <w:rPr>
          <w:sz w:val="20"/>
          <w:szCs w:val="20"/>
        </w:rPr>
        <w:t xml:space="preserve"> ¿De qué palabra deriva cada una? </w:t>
      </w:r>
    </w:p>
    <w:p w14:paraId="18AA48F7" w14:textId="77777777" w:rsidR="00A213C2" w:rsidRPr="00E55B4F" w:rsidRDefault="00A213C2" w:rsidP="00A213C2">
      <w:pPr>
        <w:pStyle w:val="Prrafodelista"/>
        <w:numPr>
          <w:ilvl w:val="0"/>
          <w:numId w:val="9"/>
        </w:numPr>
        <w:rPr>
          <w:sz w:val="20"/>
          <w:szCs w:val="20"/>
        </w:rPr>
      </w:pPr>
      <w:r w:rsidRPr="00E55B4F">
        <w:rPr>
          <w:sz w:val="20"/>
          <w:szCs w:val="20"/>
        </w:rPr>
        <w:t>¿En qué lugar ubicarías cada una en la siguiente oración?</w:t>
      </w:r>
    </w:p>
    <w:p w14:paraId="57BDF981" w14:textId="77777777" w:rsidR="00A213C2" w:rsidRPr="00E55B4F" w:rsidRDefault="00A213C2" w:rsidP="00A213C2">
      <w:pPr>
        <w:pStyle w:val="Prrafodelista"/>
        <w:rPr>
          <w:sz w:val="20"/>
          <w:szCs w:val="20"/>
        </w:rPr>
      </w:pPr>
    </w:p>
    <w:p w14:paraId="2E19B889" w14:textId="77777777" w:rsidR="00A213C2" w:rsidRPr="00E55B4F" w:rsidRDefault="00A213C2" w:rsidP="00A213C2">
      <w:pPr>
        <w:pStyle w:val="Prrafodelista"/>
        <w:rPr>
          <w:sz w:val="20"/>
          <w:szCs w:val="20"/>
        </w:rPr>
      </w:pPr>
      <w:r w:rsidRPr="00E55B4F">
        <w:rPr>
          <w:i/>
          <w:sz w:val="20"/>
          <w:szCs w:val="20"/>
        </w:rPr>
        <w:t>Mientras…………………………..la novela para conocer su contenido, ………………………..de a ratos el diario del pasajero sentado a su lado</w:t>
      </w:r>
      <w:r w:rsidRPr="00E55B4F">
        <w:rPr>
          <w:sz w:val="20"/>
          <w:szCs w:val="20"/>
        </w:rPr>
        <w:t>.</w:t>
      </w:r>
    </w:p>
    <w:p w14:paraId="2BC91E1D" w14:textId="77777777" w:rsidR="00A213C2" w:rsidRPr="00E55B4F" w:rsidRDefault="00A213C2" w:rsidP="00A213C2">
      <w:pPr>
        <w:spacing w:after="0"/>
        <w:rPr>
          <w:sz w:val="20"/>
          <w:szCs w:val="20"/>
        </w:rPr>
      </w:pPr>
    </w:p>
    <w:p w14:paraId="5D94F6CE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  <w:r w:rsidRPr="00E55B4F">
        <w:rPr>
          <w:b/>
          <w:sz w:val="20"/>
          <w:szCs w:val="20"/>
          <w:highlight w:val="magenta"/>
        </w:rPr>
        <w:t>Reconozcamos la “H”  en los prefijos</w:t>
      </w:r>
    </w:p>
    <w:p w14:paraId="36CD267C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774A413B" w14:textId="2AAB3F0F" w:rsidR="00A213C2" w:rsidRDefault="00A213C2" w:rsidP="00A213C2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D0B95" wp14:editId="5AD7FA54">
                <wp:simplePos x="0" y="0"/>
                <wp:positionH relativeFrom="column">
                  <wp:posOffset>72390</wp:posOffset>
                </wp:positionH>
                <wp:positionV relativeFrom="paragraph">
                  <wp:posOffset>154305</wp:posOffset>
                </wp:positionV>
                <wp:extent cx="5143500" cy="3086100"/>
                <wp:effectExtent l="9525" t="13970" r="9525" b="508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08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A21D16" w14:textId="77777777" w:rsidR="00A213C2" w:rsidRPr="00036171" w:rsidRDefault="00A213C2" w:rsidP="00A213C2">
                            <w:pPr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rPr>
                                <w:rFonts w:cs="Calibri"/>
                                <w:i/>
                                <w:iCs/>
                                <w:color w:val="00000A"/>
                                <w:sz w:val="20"/>
                                <w:szCs w:val="20"/>
                              </w:rPr>
                            </w:pPr>
                            <w:r w:rsidRPr="00036171">
                              <w:rPr>
                                <w:rFonts w:cs="Calibri"/>
                                <w:i/>
                                <w:i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¿Cómo se forman las palabras?</w:t>
                            </w:r>
                          </w:p>
                          <w:p w14:paraId="13429EB0" w14:textId="77777777" w:rsidR="00A213C2" w:rsidRPr="00036171" w:rsidRDefault="00A213C2" w:rsidP="00A213C2">
                            <w:p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ind w:left="720"/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Existen diversos procedimientos para formarlas.</w:t>
                            </w:r>
                            <w:r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 Uno</w:t>
                            </w: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 de ellos </w:t>
                            </w:r>
                            <w:r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es</w:t>
                            </w: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: </w:t>
                            </w:r>
                          </w:p>
                          <w:p w14:paraId="7DCE7EEB" w14:textId="77777777" w:rsidR="00A213C2" w:rsidRPr="00036171" w:rsidRDefault="00A213C2" w:rsidP="00A213C2">
                            <w:pPr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ind w:left="1080"/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36171">
                              <w:rPr>
                                <w:rFonts w:cs="Calibri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Prefijación</w:t>
                            </w: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:</w:t>
                            </w: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 son partículas con significado propio que se anteponen a una palabra para formar otra nueva. </w:t>
                            </w:r>
                          </w:p>
                          <w:p w14:paraId="75E7EFAC" w14:textId="77777777" w:rsidR="00A213C2" w:rsidRPr="00036171" w:rsidRDefault="00A213C2" w:rsidP="00A213C2">
                            <w:p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ind w:left="108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Ej. </w:t>
                            </w:r>
                            <w:r w:rsidRPr="00036171">
                              <w:rPr>
                                <w:rFonts w:cs="Calibri"/>
                                <w:i/>
                                <w:i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Deben deducir el significado por </w:t>
                            </w:r>
                            <w:r w:rsidRPr="00036171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co</w:t>
                            </w:r>
                            <w:r w:rsidRPr="00036171">
                              <w:rPr>
                                <w:rFonts w:cs="Calibri"/>
                                <w:i/>
                                <w:i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texto</w:t>
                            </w:r>
                          </w:p>
                          <w:p w14:paraId="5DE28A1A" w14:textId="77777777" w:rsidR="00A213C2" w:rsidRPr="00036171" w:rsidRDefault="00A213C2" w:rsidP="00A213C2">
                            <w:p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rPr>
                                <w:rFonts w:cs="Calibri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Si desconocemos el significado de la palabra (</w:t>
                            </w:r>
                            <w:r w:rsidRPr="00036171">
                              <w:rPr>
                                <w:rFonts w:cs="Calibri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co</w:t>
                            </w: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texto), hay que distinguir la </w:t>
                            </w:r>
                            <w:r w:rsidRPr="00036171">
                              <w:rPr>
                                <w:rFonts w:cs="Calibri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base</w:t>
                            </w: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 o </w:t>
                            </w:r>
                            <w:r w:rsidRPr="00036171">
                              <w:rPr>
                                <w:rFonts w:cs="Calibri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raíz: “texto”, </w:t>
                            </w: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y buscar el significado de la partícula antepuesta o prefijo </w:t>
                            </w:r>
                            <w:r w:rsidRPr="00036171">
                              <w:rPr>
                                <w:rFonts w:cs="Calibri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“co”</w:t>
                            </w: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 que significa </w:t>
                            </w:r>
                            <w:r w:rsidRPr="00036171">
                              <w:rPr>
                                <w:rFonts w:cs="Calibri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unión</w:t>
                            </w: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 o </w:t>
                            </w:r>
                            <w:r w:rsidRPr="00036171">
                              <w:rPr>
                                <w:rFonts w:cs="Calibri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colaboración.</w:t>
                            </w:r>
                          </w:p>
                          <w:p w14:paraId="56D8E195" w14:textId="77777777" w:rsidR="00A213C2" w:rsidRPr="00036171" w:rsidRDefault="00A213C2" w:rsidP="00A213C2">
                            <w:p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Por lo tanto, </w:t>
                            </w:r>
                            <w:r w:rsidRPr="00036171">
                              <w:rPr>
                                <w:rFonts w:cs="Calibri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cotexto </w:t>
                            </w: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>es el conjunto de palabras que preceden o siguen a una palabra u oración y que colaboran en determinar su correcta interpretación.</w:t>
                            </w:r>
                          </w:p>
                          <w:p w14:paraId="5952FEAC" w14:textId="77777777" w:rsidR="00A213C2" w:rsidRPr="00036171" w:rsidRDefault="00A213C2" w:rsidP="00A213C2">
                            <w:pPr>
                              <w:autoSpaceDE w:val="0"/>
                              <w:autoSpaceDN w:val="0"/>
                              <w:adjustRightInd w:val="0"/>
                              <w:spacing w:after="160" w:line="240" w:lineRule="auto"/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36171">
                              <w:rPr>
                                <w:rFonts w:cs="Calibri"/>
                                <w:color w:val="00000A"/>
                                <w:sz w:val="20"/>
                                <w:szCs w:val="20"/>
                                <w:lang w:val="es-AR"/>
                              </w:rPr>
                              <w:t xml:space="preserve">Algunos prefijos son: -a, -bio, -hem, -omni, -micro, -ultra, etc. </w:t>
                            </w:r>
                          </w:p>
                          <w:p w14:paraId="6000FBC0" w14:textId="77777777" w:rsidR="00A213C2" w:rsidRDefault="00A213C2" w:rsidP="00A213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D0B95" id="Rectángulo: esquinas redondeadas 4" o:spid="_x0000_s1026" style="position:absolute;left:0;text-align:left;margin-left:5.7pt;margin-top:12.15pt;width:40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" fillcolor="#ffe599">
                <v:textbox>
                  <w:txbxContent>
                    <w:p w14:paraId="11A21D16" w14:textId="77777777" w:rsidR="00A213C2" w:rsidRPr="00036171" w:rsidRDefault="00A213C2" w:rsidP="00A213C2">
                      <w:pPr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160" w:line="240" w:lineRule="auto"/>
                        <w:rPr>
                          <w:rFonts w:cs="Calibri"/>
                          <w:i/>
                          <w:iCs/>
                          <w:color w:val="00000A"/>
                          <w:sz w:val="20"/>
                          <w:szCs w:val="20"/>
                        </w:rPr>
                      </w:pPr>
                      <w:r w:rsidRPr="00036171">
                        <w:rPr>
                          <w:rFonts w:cs="Calibri"/>
                          <w:i/>
                          <w:iCs/>
                          <w:color w:val="00000A"/>
                          <w:sz w:val="20"/>
                          <w:szCs w:val="20"/>
                          <w:lang w:val="es-AR"/>
                        </w:rPr>
                        <w:t>¿Cómo se forman las palabras?</w:t>
                      </w:r>
                    </w:p>
                    <w:p w14:paraId="13429EB0" w14:textId="77777777" w:rsidR="00A213C2" w:rsidRPr="00036171" w:rsidRDefault="00A213C2" w:rsidP="00A213C2">
                      <w:pPr>
                        <w:autoSpaceDE w:val="0"/>
                        <w:autoSpaceDN w:val="0"/>
                        <w:adjustRightInd w:val="0"/>
                        <w:spacing w:after="160" w:line="240" w:lineRule="auto"/>
                        <w:ind w:left="720"/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</w:pP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>Existen diversos procedimientos para formarlas.</w:t>
                      </w:r>
                      <w:r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 Uno</w:t>
                      </w: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 de ellos </w:t>
                      </w:r>
                      <w:r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>es</w:t>
                      </w: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: </w:t>
                      </w:r>
                    </w:p>
                    <w:p w14:paraId="7DCE7EEB" w14:textId="77777777" w:rsidR="00A213C2" w:rsidRPr="00036171" w:rsidRDefault="00A213C2" w:rsidP="00A213C2">
                      <w:pPr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160" w:line="240" w:lineRule="auto"/>
                        <w:ind w:left="1080"/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</w:pPr>
                      <w:r w:rsidRPr="00036171">
                        <w:rPr>
                          <w:rFonts w:cs="Calibri"/>
                          <w:b/>
                          <w:bCs/>
                          <w:color w:val="00000A"/>
                          <w:sz w:val="20"/>
                          <w:szCs w:val="20"/>
                          <w:u w:val="single"/>
                          <w:lang w:val="es-AR"/>
                        </w:rPr>
                        <w:t>Prefijación</w:t>
                      </w: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u w:val="single"/>
                          <w:lang w:val="es-AR"/>
                        </w:rPr>
                        <w:t>:</w:t>
                      </w: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 son partículas con significado propio que se anteponen a una palabra para formar otra nueva. </w:t>
                      </w:r>
                    </w:p>
                    <w:p w14:paraId="75E7EFAC" w14:textId="77777777" w:rsidR="00A213C2" w:rsidRPr="00036171" w:rsidRDefault="00A213C2" w:rsidP="00A213C2">
                      <w:pPr>
                        <w:autoSpaceDE w:val="0"/>
                        <w:autoSpaceDN w:val="0"/>
                        <w:adjustRightInd w:val="0"/>
                        <w:spacing w:after="160" w:line="240" w:lineRule="auto"/>
                        <w:ind w:left="1080"/>
                        <w:rPr>
                          <w:rFonts w:cs="Calibri"/>
                          <w:b/>
                          <w:bCs/>
                          <w:i/>
                          <w:iCs/>
                          <w:color w:val="00000A"/>
                          <w:sz w:val="20"/>
                          <w:szCs w:val="20"/>
                          <w:lang w:val="es-AR"/>
                        </w:rPr>
                      </w:pP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Ej. </w:t>
                      </w:r>
                      <w:r w:rsidRPr="00036171">
                        <w:rPr>
                          <w:rFonts w:cs="Calibri"/>
                          <w:i/>
                          <w:iCs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Deben deducir el significado por </w:t>
                      </w:r>
                      <w:r w:rsidRPr="00036171">
                        <w:rPr>
                          <w:rFonts w:cs="Calibri"/>
                          <w:b/>
                          <w:bCs/>
                          <w:i/>
                          <w:iCs/>
                          <w:color w:val="00000A"/>
                          <w:sz w:val="20"/>
                          <w:szCs w:val="20"/>
                          <w:lang w:val="es-AR"/>
                        </w:rPr>
                        <w:t>co</w:t>
                      </w:r>
                      <w:r w:rsidRPr="00036171">
                        <w:rPr>
                          <w:rFonts w:cs="Calibri"/>
                          <w:i/>
                          <w:iCs/>
                          <w:color w:val="00000A"/>
                          <w:sz w:val="20"/>
                          <w:szCs w:val="20"/>
                          <w:lang w:val="es-AR"/>
                        </w:rPr>
                        <w:t>texto</w:t>
                      </w:r>
                    </w:p>
                    <w:p w14:paraId="5DE28A1A" w14:textId="77777777" w:rsidR="00A213C2" w:rsidRPr="00036171" w:rsidRDefault="00A213C2" w:rsidP="00A213C2">
                      <w:pPr>
                        <w:autoSpaceDE w:val="0"/>
                        <w:autoSpaceDN w:val="0"/>
                        <w:adjustRightInd w:val="0"/>
                        <w:spacing w:after="160" w:line="240" w:lineRule="auto"/>
                        <w:rPr>
                          <w:rFonts w:cs="Calibri"/>
                          <w:b/>
                          <w:bCs/>
                          <w:color w:val="00000A"/>
                          <w:sz w:val="20"/>
                          <w:szCs w:val="20"/>
                          <w:lang w:val="es-AR"/>
                        </w:rPr>
                      </w:pP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>Si desconocemos el significado de la palabra (</w:t>
                      </w:r>
                      <w:r w:rsidRPr="00036171">
                        <w:rPr>
                          <w:rFonts w:cs="Calibri"/>
                          <w:b/>
                          <w:bCs/>
                          <w:color w:val="00000A"/>
                          <w:sz w:val="20"/>
                          <w:szCs w:val="20"/>
                          <w:lang w:val="es-AR"/>
                        </w:rPr>
                        <w:t>co</w:t>
                      </w: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texto), hay que distinguir la </w:t>
                      </w:r>
                      <w:r w:rsidRPr="00036171">
                        <w:rPr>
                          <w:rFonts w:cs="Calibri"/>
                          <w:b/>
                          <w:bCs/>
                          <w:color w:val="00000A"/>
                          <w:sz w:val="20"/>
                          <w:szCs w:val="20"/>
                          <w:lang w:val="es-AR"/>
                        </w:rPr>
                        <w:t>base</w:t>
                      </w: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 o </w:t>
                      </w:r>
                      <w:r w:rsidRPr="00036171">
                        <w:rPr>
                          <w:rFonts w:cs="Calibri"/>
                          <w:b/>
                          <w:bCs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raíz: “texto”, </w:t>
                      </w: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y buscar el significado de la partícula antepuesta o prefijo </w:t>
                      </w:r>
                      <w:r w:rsidRPr="00036171">
                        <w:rPr>
                          <w:rFonts w:cs="Calibri"/>
                          <w:b/>
                          <w:bCs/>
                          <w:color w:val="00000A"/>
                          <w:sz w:val="20"/>
                          <w:szCs w:val="20"/>
                          <w:lang w:val="es-AR"/>
                        </w:rPr>
                        <w:t>“co”</w:t>
                      </w: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 que significa </w:t>
                      </w:r>
                      <w:r w:rsidRPr="00036171">
                        <w:rPr>
                          <w:rFonts w:cs="Calibri"/>
                          <w:b/>
                          <w:bCs/>
                          <w:color w:val="00000A"/>
                          <w:sz w:val="20"/>
                          <w:szCs w:val="20"/>
                          <w:lang w:val="es-AR"/>
                        </w:rPr>
                        <w:t>unión</w:t>
                      </w: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 o </w:t>
                      </w:r>
                      <w:r w:rsidRPr="00036171">
                        <w:rPr>
                          <w:rFonts w:cs="Calibri"/>
                          <w:b/>
                          <w:bCs/>
                          <w:color w:val="00000A"/>
                          <w:sz w:val="20"/>
                          <w:szCs w:val="20"/>
                          <w:lang w:val="es-AR"/>
                        </w:rPr>
                        <w:t>colaboración.</w:t>
                      </w:r>
                    </w:p>
                    <w:p w14:paraId="56D8E195" w14:textId="77777777" w:rsidR="00A213C2" w:rsidRPr="00036171" w:rsidRDefault="00A213C2" w:rsidP="00A213C2">
                      <w:pPr>
                        <w:autoSpaceDE w:val="0"/>
                        <w:autoSpaceDN w:val="0"/>
                        <w:adjustRightInd w:val="0"/>
                        <w:spacing w:after="160" w:line="240" w:lineRule="auto"/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</w:pP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Por lo tanto, </w:t>
                      </w:r>
                      <w:r w:rsidRPr="00036171">
                        <w:rPr>
                          <w:rFonts w:cs="Calibri"/>
                          <w:b/>
                          <w:bCs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cotexto </w:t>
                      </w: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>es el conjunto de palabras que preceden o siguen a una palabra u oración y que colaboran en determinar su correcta interpretación.</w:t>
                      </w:r>
                    </w:p>
                    <w:p w14:paraId="5952FEAC" w14:textId="77777777" w:rsidR="00A213C2" w:rsidRPr="00036171" w:rsidRDefault="00A213C2" w:rsidP="00A213C2">
                      <w:pPr>
                        <w:autoSpaceDE w:val="0"/>
                        <w:autoSpaceDN w:val="0"/>
                        <w:adjustRightInd w:val="0"/>
                        <w:spacing w:after="160" w:line="240" w:lineRule="auto"/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</w:pPr>
                      <w:r w:rsidRPr="00036171">
                        <w:rPr>
                          <w:rFonts w:cs="Calibri"/>
                          <w:color w:val="00000A"/>
                          <w:sz w:val="20"/>
                          <w:szCs w:val="20"/>
                          <w:lang w:val="es-AR"/>
                        </w:rPr>
                        <w:t xml:space="preserve">Algunos prefijos son: -a, -bio, -hem, -omni, -micro, -ultra, etc. </w:t>
                      </w:r>
                    </w:p>
                    <w:p w14:paraId="6000FBC0" w14:textId="77777777" w:rsidR="00A213C2" w:rsidRDefault="00A213C2" w:rsidP="00A213C2"/>
                  </w:txbxContent>
                </v:textbox>
              </v:roundrect>
            </w:pict>
          </mc:Fallback>
        </mc:AlternateContent>
      </w:r>
    </w:p>
    <w:p w14:paraId="76B55AA2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2662EFC4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3C94EFDF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38C3044C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2C88999F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0F7A4394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607F3DEF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0C77EA5F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6F66EB3E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5A5B9438" w14:textId="77777777" w:rsidR="00A213C2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06521B5D" w14:textId="77777777" w:rsidR="00A213C2" w:rsidRPr="00E55B4F" w:rsidRDefault="00A213C2" w:rsidP="00A213C2">
      <w:pPr>
        <w:spacing w:after="0"/>
        <w:jc w:val="center"/>
        <w:rPr>
          <w:b/>
          <w:sz w:val="20"/>
          <w:szCs w:val="20"/>
        </w:rPr>
      </w:pPr>
    </w:p>
    <w:p w14:paraId="16F06B4C" w14:textId="77777777" w:rsidR="00A213C2" w:rsidRDefault="00A213C2" w:rsidP="00A213C2">
      <w:pPr>
        <w:spacing w:after="0"/>
        <w:rPr>
          <w:sz w:val="20"/>
          <w:szCs w:val="20"/>
        </w:rPr>
      </w:pPr>
    </w:p>
    <w:p w14:paraId="2050F20B" w14:textId="77777777" w:rsidR="00A213C2" w:rsidRDefault="00A213C2" w:rsidP="00A213C2">
      <w:pPr>
        <w:spacing w:after="0"/>
        <w:rPr>
          <w:sz w:val="20"/>
          <w:szCs w:val="20"/>
        </w:rPr>
      </w:pPr>
    </w:p>
    <w:p w14:paraId="5C6242A5" w14:textId="77777777" w:rsidR="00A213C2" w:rsidRDefault="00A213C2" w:rsidP="00A213C2">
      <w:pPr>
        <w:spacing w:after="0"/>
        <w:rPr>
          <w:sz w:val="20"/>
          <w:szCs w:val="20"/>
        </w:rPr>
      </w:pPr>
    </w:p>
    <w:p w14:paraId="40A3AC0D" w14:textId="77777777" w:rsidR="00A213C2" w:rsidRDefault="00A213C2" w:rsidP="00A213C2">
      <w:pPr>
        <w:spacing w:after="0"/>
        <w:rPr>
          <w:sz w:val="20"/>
          <w:szCs w:val="20"/>
        </w:rPr>
      </w:pPr>
    </w:p>
    <w:p w14:paraId="620C4F14" w14:textId="77777777" w:rsidR="00A213C2" w:rsidRDefault="00A213C2" w:rsidP="00A213C2">
      <w:pPr>
        <w:spacing w:after="0"/>
        <w:rPr>
          <w:sz w:val="20"/>
          <w:szCs w:val="20"/>
        </w:rPr>
      </w:pPr>
    </w:p>
    <w:p w14:paraId="0D42A2BD" w14:textId="77777777" w:rsidR="00A213C2" w:rsidRDefault="00A213C2" w:rsidP="00A213C2">
      <w:pPr>
        <w:spacing w:after="0"/>
        <w:rPr>
          <w:sz w:val="20"/>
          <w:szCs w:val="20"/>
        </w:rPr>
      </w:pPr>
    </w:p>
    <w:p w14:paraId="5069D26C" w14:textId="77777777" w:rsidR="00A213C2" w:rsidRDefault="00A213C2" w:rsidP="00A213C2">
      <w:pPr>
        <w:spacing w:after="0"/>
        <w:rPr>
          <w:sz w:val="20"/>
          <w:szCs w:val="20"/>
        </w:rPr>
      </w:pPr>
    </w:p>
    <w:p w14:paraId="669FFF66" w14:textId="77777777" w:rsidR="00A213C2" w:rsidRPr="00E55B4F" w:rsidRDefault="00A213C2" w:rsidP="00A213C2">
      <w:pPr>
        <w:spacing w:after="0"/>
        <w:rPr>
          <w:sz w:val="20"/>
          <w:szCs w:val="20"/>
        </w:rPr>
      </w:pPr>
      <w:r w:rsidRPr="00E55B4F">
        <w:rPr>
          <w:sz w:val="20"/>
          <w:szCs w:val="20"/>
        </w:rPr>
        <w:t xml:space="preserve">4. </w:t>
      </w:r>
      <w:r w:rsidRPr="00E55B4F">
        <w:rPr>
          <w:b/>
          <w:sz w:val="20"/>
          <w:szCs w:val="20"/>
        </w:rPr>
        <w:t>Lea</w:t>
      </w:r>
      <w:r w:rsidRPr="00E55B4F">
        <w:rPr>
          <w:sz w:val="20"/>
          <w:szCs w:val="20"/>
        </w:rPr>
        <w:t xml:space="preserve"> el significado de algunos prefijos y </w:t>
      </w:r>
      <w:r w:rsidRPr="00E55B4F">
        <w:rPr>
          <w:b/>
          <w:sz w:val="20"/>
          <w:szCs w:val="20"/>
        </w:rPr>
        <w:t>agregue</w:t>
      </w:r>
      <w:r w:rsidRPr="00E55B4F">
        <w:rPr>
          <w:sz w:val="20"/>
          <w:szCs w:val="20"/>
        </w:rPr>
        <w:t xml:space="preserve"> más ejemplos al recuadro:</w:t>
      </w:r>
    </w:p>
    <w:p w14:paraId="2315CBDA" w14:textId="77777777" w:rsidR="00A213C2" w:rsidRPr="00E55B4F" w:rsidRDefault="00A213C2" w:rsidP="00A213C2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1"/>
        <w:gridCol w:w="2839"/>
        <w:gridCol w:w="2824"/>
      </w:tblGrid>
      <w:tr w:rsidR="00A213C2" w:rsidRPr="00E55B4F" w14:paraId="7F730B96" w14:textId="77777777" w:rsidTr="00FF088F">
        <w:tc>
          <w:tcPr>
            <w:tcW w:w="2881" w:type="dxa"/>
          </w:tcPr>
          <w:p w14:paraId="163A399F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Significado</w:t>
            </w:r>
          </w:p>
        </w:tc>
        <w:tc>
          <w:tcPr>
            <w:tcW w:w="2881" w:type="dxa"/>
          </w:tcPr>
          <w:p w14:paraId="52C150EB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Ejemplo</w:t>
            </w:r>
          </w:p>
        </w:tc>
        <w:tc>
          <w:tcPr>
            <w:tcW w:w="2882" w:type="dxa"/>
          </w:tcPr>
          <w:p w14:paraId="5D4A1E23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>Otros ejemplos</w:t>
            </w:r>
          </w:p>
        </w:tc>
      </w:tr>
      <w:tr w:rsidR="00A213C2" w:rsidRPr="00E55B4F" w14:paraId="5BB684C7" w14:textId="77777777" w:rsidTr="00FF088F">
        <w:tc>
          <w:tcPr>
            <w:tcW w:w="2881" w:type="dxa"/>
          </w:tcPr>
          <w:p w14:paraId="7B9088C0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 xml:space="preserve">Hidro/a: </w:t>
            </w:r>
            <w:r w:rsidRPr="00E55B4F">
              <w:rPr>
                <w:sz w:val="20"/>
                <w:szCs w:val="20"/>
              </w:rPr>
              <w:t>agua</w:t>
            </w:r>
          </w:p>
        </w:tc>
        <w:tc>
          <w:tcPr>
            <w:tcW w:w="2881" w:type="dxa"/>
          </w:tcPr>
          <w:p w14:paraId="72DB3957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 xml:space="preserve">Hidroeléctrico </w:t>
            </w:r>
          </w:p>
        </w:tc>
        <w:tc>
          <w:tcPr>
            <w:tcW w:w="2882" w:type="dxa"/>
          </w:tcPr>
          <w:p w14:paraId="5F33A7BA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13C2" w:rsidRPr="00E55B4F" w14:paraId="2BADF6D4" w14:textId="77777777" w:rsidTr="00FF088F">
        <w:tc>
          <w:tcPr>
            <w:tcW w:w="2881" w:type="dxa"/>
          </w:tcPr>
          <w:p w14:paraId="0410A9F4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 xml:space="preserve">Hiper: </w:t>
            </w:r>
            <w:r w:rsidRPr="00E55B4F">
              <w:rPr>
                <w:sz w:val="20"/>
                <w:szCs w:val="20"/>
              </w:rPr>
              <w:t>superioridad o exceso</w:t>
            </w:r>
          </w:p>
        </w:tc>
        <w:tc>
          <w:tcPr>
            <w:tcW w:w="2881" w:type="dxa"/>
          </w:tcPr>
          <w:p w14:paraId="0E549916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 xml:space="preserve">Hipertiroidismo </w:t>
            </w:r>
          </w:p>
        </w:tc>
        <w:tc>
          <w:tcPr>
            <w:tcW w:w="2882" w:type="dxa"/>
          </w:tcPr>
          <w:p w14:paraId="5E81913F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13C2" w:rsidRPr="00E55B4F" w14:paraId="44F7C153" w14:textId="77777777" w:rsidTr="00FF088F">
        <w:tc>
          <w:tcPr>
            <w:tcW w:w="2881" w:type="dxa"/>
          </w:tcPr>
          <w:p w14:paraId="4BE2EDCB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 xml:space="preserve">Hipo: en algunas expresiones </w:t>
            </w:r>
            <w:r w:rsidRPr="00E55B4F">
              <w:rPr>
                <w:sz w:val="20"/>
                <w:szCs w:val="20"/>
              </w:rPr>
              <w:t>“debajo de”</w:t>
            </w:r>
            <w:r w:rsidRPr="00E55B4F">
              <w:rPr>
                <w:b/>
                <w:sz w:val="20"/>
                <w:szCs w:val="20"/>
              </w:rPr>
              <w:t xml:space="preserve"> y en otras </w:t>
            </w:r>
            <w:r w:rsidRPr="00E55B4F">
              <w:rPr>
                <w:sz w:val="20"/>
                <w:szCs w:val="20"/>
              </w:rPr>
              <w:t>“caballo”</w:t>
            </w:r>
          </w:p>
        </w:tc>
        <w:tc>
          <w:tcPr>
            <w:tcW w:w="2881" w:type="dxa"/>
          </w:tcPr>
          <w:p w14:paraId="5BC96939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Hipodérmico</w:t>
            </w:r>
          </w:p>
          <w:p w14:paraId="58D69FCC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 xml:space="preserve">Hípico </w:t>
            </w:r>
          </w:p>
        </w:tc>
        <w:tc>
          <w:tcPr>
            <w:tcW w:w="2882" w:type="dxa"/>
          </w:tcPr>
          <w:p w14:paraId="3CBD4B1F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13C2" w:rsidRPr="00E55B4F" w14:paraId="795724CA" w14:textId="77777777" w:rsidTr="00FF088F">
        <w:tc>
          <w:tcPr>
            <w:tcW w:w="2881" w:type="dxa"/>
          </w:tcPr>
          <w:p w14:paraId="6FC0578E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 xml:space="preserve">Hexa: </w:t>
            </w:r>
            <w:r w:rsidRPr="00E55B4F">
              <w:rPr>
                <w:sz w:val="20"/>
                <w:szCs w:val="20"/>
              </w:rPr>
              <w:t>seis</w:t>
            </w:r>
          </w:p>
        </w:tc>
        <w:tc>
          <w:tcPr>
            <w:tcW w:w="2881" w:type="dxa"/>
          </w:tcPr>
          <w:p w14:paraId="40EBCA96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 xml:space="preserve">Hexaedro </w:t>
            </w:r>
          </w:p>
        </w:tc>
        <w:tc>
          <w:tcPr>
            <w:tcW w:w="2882" w:type="dxa"/>
          </w:tcPr>
          <w:p w14:paraId="30C7BAD4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13C2" w:rsidRPr="00E55B4F" w14:paraId="192A45FA" w14:textId="77777777" w:rsidTr="00FF088F">
        <w:tc>
          <w:tcPr>
            <w:tcW w:w="2881" w:type="dxa"/>
          </w:tcPr>
          <w:p w14:paraId="1F2B480E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 xml:space="preserve">Hepta: </w:t>
            </w:r>
            <w:r w:rsidRPr="00E55B4F">
              <w:rPr>
                <w:sz w:val="20"/>
                <w:szCs w:val="20"/>
              </w:rPr>
              <w:t>siete</w:t>
            </w:r>
          </w:p>
        </w:tc>
        <w:tc>
          <w:tcPr>
            <w:tcW w:w="2881" w:type="dxa"/>
          </w:tcPr>
          <w:p w14:paraId="5A77FF80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Heptasílabo</w:t>
            </w:r>
          </w:p>
        </w:tc>
        <w:tc>
          <w:tcPr>
            <w:tcW w:w="2882" w:type="dxa"/>
          </w:tcPr>
          <w:p w14:paraId="4891B71A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13C2" w:rsidRPr="00E55B4F" w14:paraId="78E480DB" w14:textId="77777777" w:rsidTr="00FF088F">
        <w:tc>
          <w:tcPr>
            <w:tcW w:w="2881" w:type="dxa"/>
          </w:tcPr>
          <w:p w14:paraId="05CB4005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 xml:space="preserve">Hecto: </w:t>
            </w:r>
            <w:r w:rsidRPr="00E55B4F">
              <w:rPr>
                <w:sz w:val="20"/>
                <w:szCs w:val="20"/>
              </w:rPr>
              <w:t>cien</w:t>
            </w:r>
          </w:p>
        </w:tc>
        <w:tc>
          <w:tcPr>
            <w:tcW w:w="2881" w:type="dxa"/>
          </w:tcPr>
          <w:p w14:paraId="6163BC22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Hectolitro</w:t>
            </w:r>
          </w:p>
        </w:tc>
        <w:tc>
          <w:tcPr>
            <w:tcW w:w="2882" w:type="dxa"/>
          </w:tcPr>
          <w:p w14:paraId="4A3546A8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13C2" w:rsidRPr="00E55B4F" w14:paraId="3253C073" w14:textId="77777777" w:rsidTr="00FF088F">
        <w:tc>
          <w:tcPr>
            <w:tcW w:w="2881" w:type="dxa"/>
          </w:tcPr>
          <w:p w14:paraId="71304BFD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 xml:space="preserve">Hemi: </w:t>
            </w:r>
            <w:r w:rsidRPr="00E55B4F">
              <w:rPr>
                <w:sz w:val="20"/>
                <w:szCs w:val="20"/>
              </w:rPr>
              <w:t>mitad</w:t>
            </w:r>
          </w:p>
        </w:tc>
        <w:tc>
          <w:tcPr>
            <w:tcW w:w="2881" w:type="dxa"/>
          </w:tcPr>
          <w:p w14:paraId="64E0219E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 xml:space="preserve">Hemiciclo </w:t>
            </w:r>
          </w:p>
        </w:tc>
        <w:tc>
          <w:tcPr>
            <w:tcW w:w="2882" w:type="dxa"/>
          </w:tcPr>
          <w:p w14:paraId="05769C38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13C2" w:rsidRPr="00E55B4F" w14:paraId="537ACF8A" w14:textId="77777777" w:rsidTr="00FF088F">
        <w:tc>
          <w:tcPr>
            <w:tcW w:w="2881" w:type="dxa"/>
          </w:tcPr>
          <w:p w14:paraId="520AC6C8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 xml:space="preserve">Hemo/a: </w:t>
            </w:r>
            <w:r w:rsidRPr="00E55B4F">
              <w:rPr>
                <w:sz w:val="20"/>
                <w:szCs w:val="20"/>
              </w:rPr>
              <w:t>sangre</w:t>
            </w:r>
          </w:p>
        </w:tc>
        <w:tc>
          <w:tcPr>
            <w:tcW w:w="2881" w:type="dxa"/>
          </w:tcPr>
          <w:p w14:paraId="0278B9AE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Hemoglobina</w:t>
            </w:r>
          </w:p>
        </w:tc>
        <w:tc>
          <w:tcPr>
            <w:tcW w:w="2882" w:type="dxa"/>
          </w:tcPr>
          <w:p w14:paraId="6C780593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13C2" w:rsidRPr="00E55B4F" w14:paraId="7370350B" w14:textId="77777777" w:rsidTr="00FF088F">
        <w:tc>
          <w:tcPr>
            <w:tcW w:w="2881" w:type="dxa"/>
          </w:tcPr>
          <w:p w14:paraId="2978CAB5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 xml:space="preserve">Hetero: </w:t>
            </w:r>
            <w:r w:rsidRPr="00E55B4F">
              <w:rPr>
                <w:sz w:val="20"/>
                <w:szCs w:val="20"/>
              </w:rPr>
              <w:t>diferente</w:t>
            </w:r>
          </w:p>
        </w:tc>
        <w:tc>
          <w:tcPr>
            <w:tcW w:w="2881" w:type="dxa"/>
          </w:tcPr>
          <w:p w14:paraId="1A0558F9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Heterogéneo</w:t>
            </w:r>
          </w:p>
        </w:tc>
        <w:tc>
          <w:tcPr>
            <w:tcW w:w="2882" w:type="dxa"/>
          </w:tcPr>
          <w:p w14:paraId="5A330C6A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13C2" w:rsidRPr="00E55B4F" w14:paraId="612C9E93" w14:textId="77777777" w:rsidTr="00FF088F">
        <w:tc>
          <w:tcPr>
            <w:tcW w:w="2881" w:type="dxa"/>
          </w:tcPr>
          <w:p w14:paraId="32AFCE79" w14:textId="77777777" w:rsidR="00A213C2" w:rsidRPr="00E55B4F" w:rsidRDefault="00A213C2" w:rsidP="00FF088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5B4F">
              <w:rPr>
                <w:b/>
                <w:sz w:val="20"/>
                <w:szCs w:val="20"/>
              </w:rPr>
              <w:t xml:space="preserve">Homo: </w:t>
            </w:r>
            <w:r w:rsidRPr="00E55B4F">
              <w:rPr>
                <w:sz w:val="20"/>
                <w:szCs w:val="20"/>
              </w:rPr>
              <w:t>igual</w:t>
            </w:r>
          </w:p>
        </w:tc>
        <w:tc>
          <w:tcPr>
            <w:tcW w:w="2881" w:type="dxa"/>
          </w:tcPr>
          <w:p w14:paraId="1D90CBF4" w14:textId="77777777" w:rsidR="00A213C2" w:rsidRPr="00E55B4F" w:rsidRDefault="00A213C2" w:rsidP="00FF0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B4F">
              <w:rPr>
                <w:sz w:val="20"/>
                <w:szCs w:val="20"/>
              </w:rPr>
              <w:t>Homogéneo</w:t>
            </w:r>
          </w:p>
        </w:tc>
        <w:tc>
          <w:tcPr>
            <w:tcW w:w="2882" w:type="dxa"/>
          </w:tcPr>
          <w:p w14:paraId="56ED1ADE" w14:textId="77777777" w:rsidR="00A213C2" w:rsidRPr="00E55B4F" w:rsidRDefault="00A213C2" w:rsidP="00FF08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BFF9C29" w14:textId="77777777" w:rsidR="00A213C2" w:rsidRDefault="00A213C2" w:rsidP="00A213C2">
      <w:pPr>
        <w:rPr>
          <w:sz w:val="20"/>
          <w:szCs w:val="20"/>
        </w:rPr>
      </w:pPr>
    </w:p>
    <w:p w14:paraId="4816B91F" w14:textId="77777777" w:rsidR="00A213C2" w:rsidRPr="00E55B4F" w:rsidRDefault="00A213C2" w:rsidP="00A213C2">
      <w:pPr>
        <w:rPr>
          <w:b/>
          <w:sz w:val="20"/>
          <w:szCs w:val="20"/>
        </w:rPr>
      </w:pPr>
    </w:p>
    <w:p w14:paraId="3B746F04" w14:textId="77777777" w:rsidR="00A213C2" w:rsidRPr="00A213C2" w:rsidRDefault="00A213C2" w:rsidP="00A213C2">
      <w:pPr>
        <w:tabs>
          <w:tab w:val="left" w:pos="3405"/>
        </w:tabs>
      </w:pPr>
    </w:p>
    <w:sectPr w:rsidR="00A213C2" w:rsidRPr="00A21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AC27B2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262E09"/>
    <w:multiLevelType w:val="hybridMultilevel"/>
    <w:tmpl w:val="104CB3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2A00"/>
    <w:multiLevelType w:val="hybridMultilevel"/>
    <w:tmpl w:val="EC5C27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D1B9D"/>
    <w:multiLevelType w:val="hybridMultilevel"/>
    <w:tmpl w:val="BFD4DFE0"/>
    <w:lvl w:ilvl="0" w:tplc="EA569968">
      <w:start w:val="3"/>
      <w:numFmt w:val="bullet"/>
      <w:lvlText w:val="-"/>
      <w:lvlJc w:val="left"/>
      <w:pPr>
        <w:ind w:left="1799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4" w15:restartNumberingAfterBreak="0">
    <w:nsid w:val="2E4E1E9E"/>
    <w:multiLevelType w:val="hybridMultilevel"/>
    <w:tmpl w:val="7C344944"/>
    <w:lvl w:ilvl="0" w:tplc="EA569968">
      <w:start w:val="3"/>
      <w:numFmt w:val="bullet"/>
      <w:lvlText w:val="-"/>
      <w:lvlJc w:val="left"/>
      <w:pPr>
        <w:ind w:left="2879" w:hanging="360"/>
      </w:pPr>
      <w:rPr>
        <w:rFonts w:ascii="Calibri" w:eastAsia="Calibri" w:hAnsi="Calibri" w:cs="Calibri" w:hint="default"/>
        <w:b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3574EE"/>
    <w:multiLevelType w:val="hybridMultilevel"/>
    <w:tmpl w:val="266C46B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873920"/>
    <w:multiLevelType w:val="hybridMultilevel"/>
    <w:tmpl w:val="6742B8F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20D13"/>
    <w:multiLevelType w:val="hybridMultilevel"/>
    <w:tmpl w:val="73AADED4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6F2B96"/>
    <w:multiLevelType w:val="hybridMultilevel"/>
    <w:tmpl w:val="565803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5295"/>
    <w:multiLevelType w:val="hybridMultilevel"/>
    <w:tmpl w:val="D8F4982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80C82"/>
    <w:multiLevelType w:val="hybridMultilevel"/>
    <w:tmpl w:val="2E26E014"/>
    <w:lvl w:ilvl="0" w:tplc="6E482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1D"/>
    <w:rsid w:val="001A3BF1"/>
    <w:rsid w:val="00322C88"/>
    <w:rsid w:val="003B014C"/>
    <w:rsid w:val="0041002C"/>
    <w:rsid w:val="00487080"/>
    <w:rsid w:val="00543E23"/>
    <w:rsid w:val="006E2DBC"/>
    <w:rsid w:val="00790A98"/>
    <w:rsid w:val="0086081D"/>
    <w:rsid w:val="00A213C2"/>
    <w:rsid w:val="00B83BBD"/>
    <w:rsid w:val="00C563CE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BFED"/>
  <w15:chartTrackingRefBased/>
  <w15:docId w15:val="{3D3E6506-1685-4EA9-890E-8248E82B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81D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81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60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7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3</cp:revision>
  <dcterms:created xsi:type="dcterms:W3CDTF">2022-01-31T20:27:00Z</dcterms:created>
  <dcterms:modified xsi:type="dcterms:W3CDTF">2022-03-10T20:24:00Z</dcterms:modified>
</cp:coreProperties>
</file>