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033C" w14:textId="77777777" w:rsidR="00AE67A4" w:rsidRDefault="00AE67A4" w:rsidP="00AE67A4">
      <w:pPr>
        <w:pStyle w:val="Prrafodelista"/>
        <w:numPr>
          <w:ilvl w:val="0"/>
          <w:numId w:val="1"/>
        </w:num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val="es-ES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val="es-ES"/>
        </w:rPr>
        <w:t>Tema: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es-ES"/>
        </w:rPr>
        <w:t xml:space="preserve"> </w:t>
      </w:r>
      <w:r>
        <w:rPr>
          <w:rFonts w:ascii="Britannic Bold" w:eastAsia="Calibri" w:hAnsi="Britannic Bold" w:cs="Times New Roman"/>
          <w:b/>
          <w:bCs/>
          <w:color w:val="4472C4" w:themeColor="accent1"/>
          <w:sz w:val="32"/>
          <w:szCs w:val="32"/>
          <w:lang w:val="es-ES"/>
        </w:rPr>
        <w:t>El género narrativo. El relato de ciencia ficción.</w:t>
      </w:r>
    </w:p>
    <w:p w14:paraId="767FF06E" w14:textId="77777777" w:rsidR="00AE67A4" w:rsidRDefault="00AE67A4" w:rsidP="00AE67A4">
      <w:pPr>
        <w:spacing w:line="252" w:lineRule="auto"/>
        <w:rPr>
          <w:sz w:val="16"/>
          <w:szCs w:val="16"/>
        </w:rPr>
      </w:pPr>
      <w:bookmarkStart w:id="0" w:name="_Hlk94193449"/>
      <w:r>
        <w:rPr>
          <w:sz w:val="16"/>
          <w:szCs w:val="16"/>
        </w:rPr>
        <w:t>Grilla de Evaluación de contenidos:</w:t>
      </w:r>
    </w:p>
    <w:tbl>
      <w:tblPr>
        <w:tblStyle w:val="Tablaconcuadrcula"/>
        <w:tblW w:w="8535" w:type="dxa"/>
        <w:tblInd w:w="0" w:type="dxa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  <w:gridCol w:w="850"/>
        <w:gridCol w:w="848"/>
        <w:gridCol w:w="1455"/>
      </w:tblGrid>
      <w:tr w:rsidR="00AE67A4" w14:paraId="739BD4FE" w14:textId="77777777" w:rsidTr="00AE67A4">
        <w:trPr>
          <w:trHeight w:val="5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B1C9" w14:textId="77777777" w:rsidR="00AE67A4" w:rsidRDefault="00AE67A4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CAPACIDADES ESPECÍFICAS A EVALUAR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F61" w14:textId="77777777" w:rsidR="00AE67A4" w:rsidRDefault="00AE67A4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CA28164" w14:textId="77777777" w:rsidR="00AE67A4" w:rsidRDefault="00AE67A4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BB69" w14:textId="77777777" w:rsidR="00AE67A4" w:rsidRDefault="00AE67A4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B047C11" w14:textId="77777777" w:rsidR="00AE67A4" w:rsidRDefault="00AE67A4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789C" w14:textId="77777777" w:rsidR="00AE67A4" w:rsidRDefault="00AE67A4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13D7C9D2" w14:textId="77777777" w:rsidR="00AE67A4" w:rsidRDefault="00AE67A4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4C43" w14:textId="77777777" w:rsidR="00AE67A4" w:rsidRDefault="00AE67A4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7889169" w14:textId="77777777" w:rsidR="00AE67A4" w:rsidRDefault="00AE67A4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58A2" w14:textId="77777777" w:rsidR="00AE67A4" w:rsidRDefault="00AE67A4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23849D9" w14:textId="77777777" w:rsidR="00AE67A4" w:rsidRDefault="00AE67A4">
            <w:pPr>
              <w:spacing w:line="252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BB36" w14:textId="77777777" w:rsidR="00AE67A4" w:rsidRDefault="00AE67A4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OBSERVACIONES</w:t>
            </w:r>
          </w:p>
        </w:tc>
      </w:tr>
      <w:tr w:rsidR="00AE67A4" w14:paraId="5069AE55" w14:textId="77777777" w:rsidTr="00AE67A4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04F7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Leer e interpretar comprensivamente teniendo en cuenta las características del género narrativo: el relato de ciencia ficción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58C4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34C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1802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F6EB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6851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C830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</w:tr>
      <w:tr w:rsidR="00AE67A4" w14:paraId="4AA4E4E0" w14:textId="77777777" w:rsidTr="00AE67A4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C501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Identificar   estructura narrativa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6DD6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869B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1C6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E20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F942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554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</w:tr>
      <w:tr w:rsidR="00AE67A4" w14:paraId="56A4CF4B" w14:textId="77777777" w:rsidTr="00AE67A4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4BA7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Reconocer núcleos narrativos y tipos de narrador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1D2F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3E9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7156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B2DB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4165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8C14" w14:textId="77777777" w:rsidR="00AE67A4" w:rsidRDefault="00AE67A4">
            <w:pPr>
              <w:spacing w:line="252" w:lineRule="auto"/>
              <w:rPr>
                <w:sz w:val="16"/>
                <w:szCs w:val="16"/>
              </w:rPr>
            </w:pPr>
          </w:p>
        </w:tc>
      </w:tr>
      <w:bookmarkEnd w:id="0"/>
    </w:tbl>
    <w:p w14:paraId="0BB14152" w14:textId="77777777" w:rsidR="00AE67A4" w:rsidRDefault="00AE67A4" w:rsidP="00AE67A4">
      <w:pPr>
        <w:pStyle w:val="Prrafodelista"/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es-ES"/>
        </w:rPr>
      </w:pPr>
    </w:p>
    <w:p w14:paraId="2A23AECC" w14:textId="3603537B" w:rsidR="00AE67A4" w:rsidRPr="00AE67A4" w:rsidRDefault="00AE67A4" w:rsidP="00AE67A4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u w:val="single"/>
          <w:lang w:val="es-ES"/>
        </w:rPr>
      </w:pPr>
      <w:r w:rsidRPr="00AE67A4">
        <w:rPr>
          <w:rFonts w:eastAsia="Calibri" w:cstheme="minorHAnsi"/>
          <w:b/>
          <w:bCs/>
          <w:sz w:val="24"/>
          <w:szCs w:val="24"/>
          <w:u w:val="single"/>
          <w:lang w:val="es-ES"/>
        </w:rPr>
        <w:t>Guía N°</w:t>
      </w:r>
      <w:r w:rsidR="00D3794F">
        <w:rPr>
          <w:rFonts w:eastAsia="Calibri" w:cstheme="minorHAnsi"/>
          <w:b/>
          <w:bCs/>
          <w:sz w:val="24"/>
          <w:szCs w:val="24"/>
          <w:u w:val="single"/>
          <w:lang w:val="es-ES"/>
        </w:rPr>
        <w:t>10</w:t>
      </w:r>
    </w:p>
    <w:p w14:paraId="28964ACC" w14:textId="644C2010" w:rsidR="00394919" w:rsidRPr="00886A36" w:rsidRDefault="00AE67A4" w:rsidP="00AE67A4">
      <w:pPr>
        <w:pStyle w:val="Prrafodelista"/>
        <w:numPr>
          <w:ilvl w:val="0"/>
          <w:numId w:val="1"/>
        </w:numPr>
        <w:rPr>
          <w:sz w:val="20"/>
          <w:szCs w:val="20"/>
          <w:u w:val="single"/>
        </w:rPr>
      </w:pPr>
      <w:r w:rsidRPr="00886A36">
        <w:rPr>
          <w:sz w:val="20"/>
          <w:szCs w:val="20"/>
          <w:u w:val="single"/>
        </w:rPr>
        <w:t>Actividades:</w:t>
      </w:r>
    </w:p>
    <w:p w14:paraId="5776E27F" w14:textId="391E5C5D" w:rsidR="00AE67A4" w:rsidRPr="004C501F" w:rsidRDefault="00AE67A4" w:rsidP="00AE67A4">
      <w:pPr>
        <w:ind w:left="360"/>
        <w:rPr>
          <w:i/>
          <w:iCs/>
          <w:sz w:val="20"/>
          <w:szCs w:val="20"/>
          <w:u w:val="single"/>
        </w:rPr>
      </w:pPr>
      <w:r w:rsidRPr="00886A36">
        <w:rPr>
          <w:sz w:val="20"/>
          <w:szCs w:val="20"/>
          <w:u w:val="single"/>
        </w:rPr>
        <w:t>Lea el cuento “</w:t>
      </w:r>
      <w:r w:rsidRPr="004C501F">
        <w:rPr>
          <w:i/>
          <w:iCs/>
          <w:sz w:val="20"/>
          <w:szCs w:val="20"/>
          <w:u w:val="single"/>
        </w:rPr>
        <w:t>Viento</w:t>
      </w:r>
      <w:r w:rsidRPr="00886A36">
        <w:rPr>
          <w:sz w:val="20"/>
          <w:szCs w:val="20"/>
          <w:u w:val="single"/>
        </w:rPr>
        <w:t>” y resuelva las actividades:</w:t>
      </w:r>
    </w:p>
    <w:p w14:paraId="40098A14" w14:textId="2ECF5411" w:rsidR="00AE67A4" w:rsidRPr="00886A36" w:rsidRDefault="00561C14" w:rsidP="00AE67A4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6A36">
        <w:rPr>
          <w:sz w:val="20"/>
          <w:szCs w:val="20"/>
        </w:rPr>
        <w:t>Identifique el marco:</w:t>
      </w:r>
    </w:p>
    <w:p w14:paraId="62D8DEA0" w14:textId="50FE61FB" w:rsidR="00561C14" w:rsidRPr="00886A36" w:rsidRDefault="00561C14" w:rsidP="00561C14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886A36">
        <w:rPr>
          <w:sz w:val="20"/>
          <w:szCs w:val="20"/>
        </w:rPr>
        <w:t>¿Cómo son el tiempo y el espacio en los que transcurre la historia?</w:t>
      </w:r>
    </w:p>
    <w:p w14:paraId="4A01B18D" w14:textId="088A2C3E" w:rsidR="00561C14" w:rsidRPr="00886A36" w:rsidRDefault="00561C14" w:rsidP="00561C14">
      <w:pPr>
        <w:pStyle w:val="Prrafodelista"/>
        <w:numPr>
          <w:ilvl w:val="0"/>
          <w:numId w:val="4"/>
        </w:numPr>
        <w:rPr>
          <w:i/>
          <w:iCs/>
          <w:sz w:val="20"/>
          <w:szCs w:val="20"/>
        </w:rPr>
      </w:pPr>
      <w:r w:rsidRPr="00886A36">
        <w:rPr>
          <w:sz w:val="20"/>
          <w:szCs w:val="20"/>
        </w:rPr>
        <w:t xml:space="preserve">¿Cómo será el pasado respecto de ese presente? Tenga en cuenta esta frase: </w:t>
      </w:r>
      <w:r w:rsidRPr="00886A36">
        <w:rPr>
          <w:i/>
          <w:iCs/>
          <w:sz w:val="20"/>
          <w:szCs w:val="20"/>
        </w:rPr>
        <w:t>“En mis tiempos las computadoras n tenían contrato”?</w:t>
      </w:r>
    </w:p>
    <w:p w14:paraId="37D00697" w14:textId="7E46763E" w:rsidR="00561C14" w:rsidRPr="00886A36" w:rsidRDefault="00561C14" w:rsidP="00561C14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6A36">
        <w:rPr>
          <w:sz w:val="20"/>
          <w:szCs w:val="20"/>
        </w:rPr>
        <w:t>Identifique el invento tecnológico que está tomado de nuestra realidad actual y complete:</w:t>
      </w:r>
    </w:p>
    <w:p w14:paraId="70332D5E" w14:textId="2C9CDABF" w:rsidR="00561C14" w:rsidRPr="00886A36" w:rsidRDefault="00561C14" w:rsidP="00561C14">
      <w:pPr>
        <w:pStyle w:val="Prrafodelista"/>
        <w:rPr>
          <w:sz w:val="20"/>
          <w:szCs w:val="20"/>
        </w:rPr>
      </w:pPr>
      <w:r w:rsidRPr="00886A36">
        <w:rPr>
          <w:sz w:val="20"/>
          <w:szCs w:val="20"/>
        </w:rPr>
        <w:t>En Crompretet, utilizan el viento para generar…………………..</w:t>
      </w:r>
    </w:p>
    <w:p w14:paraId="18808983" w14:textId="0DC7C5E7" w:rsidR="00561C14" w:rsidRPr="00886A36" w:rsidRDefault="00561C14" w:rsidP="00561C14">
      <w:pPr>
        <w:pStyle w:val="Prrafodelista"/>
        <w:rPr>
          <w:sz w:val="20"/>
          <w:szCs w:val="20"/>
        </w:rPr>
      </w:pPr>
      <w:r w:rsidRPr="00886A36">
        <w:rPr>
          <w:sz w:val="20"/>
          <w:szCs w:val="20"/>
        </w:rPr>
        <w:t>Gracias a esta emulan artificialmente incluso la……………………………….que les permite……………………alimentos.</w:t>
      </w:r>
    </w:p>
    <w:p w14:paraId="43FFE22B" w14:textId="4A946EC0" w:rsidR="00561C14" w:rsidRPr="00886A36" w:rsidRDefault="00561C14" w:rsidP="00561C14">
      <w:pPr>
        <w:pStyle w:val="Prrafodelista"/>
        <w:rPr>
          <w:sz w:val="20"/>
          <w:szCs w:val="20"/>
        </w:rPr>
      </w:pPr>
    </w:p>
    <w:p w14:paraId="3B69A181" w14:textId="7CAF7D90" w:rsidR="00561C14" w:rsidRPr="00886A36" w:rsidRDefault="004A547B" w:rsidP="00561C14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6A36">
        <w:rPr>
          <w:sz w:val="20"/>
          <w:szCs w:val="20"/>
        </w:rPr>
        <w:t>Describe qué otras tecnologías y avances científicos muestra el relato. Incluye algunas de estas palabras:</w:t>
      </w:r>
    </w:p>
    <w:p w14:paraId="7370F5B8" w14:textId="70E11730" w:rsidR="004A547B" w:rsidRPr="00886A36" w:rsidRDefault="004A547B" w:rsidP="004A547B">
      <w:pPr>
        <w:pStyle w:val="Prrafodelista"/>
        <w:jc w:val="center"/>
        <w:rPr>
          <w:b/>
          <w:bCs/>
          <w:sz w:val="20"/>
          <w:szCs w:val="20"/>
        </w:rPr>
      </w:pPr>
      <w:r w:rsidRPr="00886A36">
        <w:rPr>
          <w:b/>
          <w:bCs/>
          <w:sz w:val="20"/>
          <w:szCs w:val="20"/>
        </w:rPr>
        <w:t>Inteligencia artificial – investigación – transporte – comunicaciones – vida extraterrestre</w:t>
      </w:r>
    </w:p>
    <w:p w14:paraId="064383CD" w14:textId="213BB16A" w:rsidR="004A547B" w:rsidRPr="00886A36" w:rsidRDefault="004A547B" w:rsidP="004A547B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6A36">
        <w:rPr>
          <w:sz w:val="20"/>
          <w:szCs w:val="20"/>
        </w:rPr>
        <w:t xml:space="preserve">Idéntica la estructura narrativa del relato a partir de las siguientes preguntas: </w:t>
      </w:r>
    </w:p>
    <w:p w14:paraId="0A11E17A" w14:textId="114EE0A6" w:rsidR="004A547B" w:rsidRPr="00886A36" w:rsidRDefault="004A547B" w:rsidP="004A547B">
      <w:pPr>
        <w:pStyle w:val="Prrafodelista"/>
        <w:rPr>
          <w:sz w:val="20"/>
          <w:szCs w:val="20"/>
        </w:rPr>
      </w:pPr>
    </w:p>
    <w:p w14:paraId="620D7E5F" w14:textId="6FD7687E" w:rsidR="004A547B" w:rsidRPr="00886A36" w:rsidRDefault="004A547B" w:rsidP="00402F15">
      <w:pPr>
        <w:pStyle w:val="Prrafodelista"/>
        <w:numPr>
          <w:ilvl w:val="0"/>
          <w:numId w:val="5"/>
        </w:numPr>
        <w:rPr>
          <w:sz w:val="20"/>
          <w:szCs w:val="20"/>
        </w:rPr>
      </w:pPr>
      <w:r w:rsidRPr="00886A36">
        <w:rPr>
          <w:b/>
          <w:bCs/>
          <w:sz w:val="20"/>
          <w:szCs w:val="20"/>
          <w:u w:val="single"/>
        </w:rPr>
        <w:t>Situaci</w:t>
      </w:r>
      <w:r w:rsidR="00402F15" w:rsidRPr="00886A36">
        <w:rPr>
          <w:b/>
          <w:bCs/>
          <w:sz w:val="20"/>
          <w:szCs w:val="20"/>
          <w:u w:val="single"/>
        </w:rPr>
        <w:t>ó</w:t>
      </w:r>
      <w:r w:rsidRPr="00886A36">
        <w:rPr>
          <w:b/>
          <w:bCs/>
          <w:sz w:val="20"/>
          <w:szCs w:val="20"/>
          <w:u w:val="single"/>
        </w:rPr>
        <w:t>n inicial</w:t>
      </w:r>
      <w:r w:rsidRPr="00886A36">
        <w:rPr>
          <w:b/>
          <w:bCs/>
          <w:sz w:val="20"/>
          <w:szCs w:val="20"/>
        </w:rPr>
        <w:t xml:space="preserve">: </w:t>
      </w:r>
      <w:r w:rsidR="00402F15" w:rsidRPr="00886A36">
        <w:rPr>
          <w:sz w:val="20"/>
          <w:szCs w:val="20"/>
        </w:rPr>
        <w:t>¿Por qué los crompetéticos viven bajo tierra? ¿Qué sucedió en ese planeta?</w:t>
      </w:r>
    </w:p>
    <w:p w14:paraId="35D09F0A" w14:textId="2E3E4B1E" w:rsidR="00402F15" w:rsidRPr="00886A36" w:rsidRDefault="00402F15" w:rsidP="00402F15">
      <w:pPr>
        <w:pStyle w:val="Prrafodelista"/>
        <w:numPr>
          <w:ilvl w:val="0"/>
          <w:numId w:val="5"/>
        </w:numPr>
        <w:rPr>
          <w:sz w:val="20"/>
          <w:szCs w:val="20"/>
        </w:rPr>
      </w:pPr>
      <w:r w:rsidRPr="00886A36">
        <w:rPr>
          <w:b/>
          <w:bCs/>
          <w:sz w:val="20"/>
          <w:szCs w:val="20"/>
          <w:u w:val="single"/>
        </w:rPr>
        <w:t>Conflicto:</w:t>
      </w:r>
      <w:r w:rsidRPr="00886A36">
        <w:rPr>
          <w:sz w:val="20"/>
          <w:szCs w:val="20"/>
        </w:rPr>
        <w:t xml:space="preserve"> ¿De qué modo cambia la situación inicial? ¿Qué rol cumple el protagonista? ¿Qué futuro se plantea a partir de ese presente?</w:t>
      </w:r>
    </w:p>
    <w:p w14:paraId="26D48BD3" w14:textId="2643DE85" w:rsidR="00402F15" w:rsidRPr="00886A36" w:rsidRDefault="00402F15" w:rsidP="00402F15">
      <w:pPr>
        <w:pStyle w:val="Prrafodelista"/>
        <w:numPr>
          <w:ilvl w:val="0"/>
          <w:numId w:val="5"/>
        </w:numPr>
        <w:rPr>
          <w:sz w:val="20"/>
          <w:szCs w:val="20"/>
        </w:rPr>
      </w:pPr>
      <w:r w:rsidRPr="00886A36">
        <w:rPr>
          <w:b/>
          <w:bCs/>
          <w:sz w:val="20"/>
          <w:szCs w:val="20"/>
          <w:u w:val="single"/>
        </w:rPr>
        <w:t>Cierre:</w:t>
      </w:r>
      <w:r w:rsidRPr="00886A36">
        <w:rPr>
          <w:sz w:val="20"/>
          <w:szCs w:val="20"/>
        </w:rPr>
        <w:t xml:space="preserve"> ¿Qué escondió la computadora? ¿Por qué crees que lo hizo? ¿Qué sucede entonces?</w:t>
      </w:r>
    </w:p>
    <w:p w14:paraId="14BC586E" w14:textId="20E4460E" w:rsidR="00402F15" w:rsidRPr="00886A36" w:rsidRDefault="00402F15" w:rsidP="00402F15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6A36">
        <w:rPr>
          <w:sz w:val="20"/>
          <w:szCs w:val="20"/>
        </w:rPr>
        <w:t>Relea el fragmento del cuento en el que se explica el cambio de órbita del planeta Crompetet</w:t>
      </w:r>
      <w:r w:rsidR="00A22D0A" w:rsidRPr="00886A36">
        <w:rPr>
          <w:sz w:val="20"/>
          <w:szCs w:val="20"/>
        </w:rPr>
        <w:t xml:space="preserve"> y responda: </w:t>
      </w:r>
    </w:p>
    <w:p w14:paraId="70603CCF" w14:textId="5A0B2BCE" w:rsidR="00A22D0A" w:rsidRPr="00886A36" w:rsidRDefault="00A22D0A" w:rsidP="00A22D0A">
      <w:pPr>
        <w:pStyle w:val="Prrafodelista"/>
        <w:numPr>
          <w:ilvl w:val="0"/>
          <w:numId w:val="6"/>
        </w:numPr>
        <w:rPr>
          <w:sz w:val="20"/>
          <w:szCs w:val="20"/>
        </w:rPr>
      </w:pPr>
      <w:r w:rsidRPr="00886A36">
        <w:rPr>
          <w:sz w:val="20"/>
          <w:szCs w:val="20"/>
        </w:rPr>
        <w:t>¿Se dan detalles de cómo pasó?</w:t>
      </w:r>
    </w:p>
    <w:p w14:paraId="799C69BB" w14:textId="6A7A5817" w:rsidR="00A22D0A" w:rsidRPr="00886A36" w:rsidRDefault="00A22D0A" w:rsidP="00A22D0A">
      <w:pPr>
        <w:pStyle w:val="Prrafodelista"/>
        <w:numPr>
          <w:ilvl w:val="0"/>
          <w:numId w:val="6"/>
        </w:numPr>
        <w:rPr>
          <w:sz w:val="20"/>
          <w:szCs w:val="20"/>
        </w:rPr>
      </w:pPr>
      <w:r w:rsidRPr="00886A36">
        <w:rPr>
          <w:sz w:val="20"/>
          <w:szCs w:val="20"/>
        </w:rPr>
        <w:t>¿Qué palabras se usa para describir ese sistema?</w:t>
      </w:r>
    </w:p>
    <w:p w14:paraId="72926A2E" w14:textId="5A2B3457" w:rsidR="00A22D0A" w:rsidRPr="00886A36" w:rsidRDefault="00A22D0A" w:rsidP="00A22D0A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6A36">
        <w:rPr>
          <w:sz w:val="20"/>
          <w:szCs w:val="20"/>
        </w:rPr>
        <w:t>¿Qué tipo de narrador relata la historia? Cite un fragmento del cuento que lo justifique.</w:t>
      </w:r>
    </w:p>
    <w:p w14:paraId="4683C605" w14:textId="7AEA8F06" w:rsidR="00A22D0A" w:rsidRPr="00886A36" w:rsidRDefault="00A22D0A" w:rsidP="00A22D0A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6A36">
        <w:rPr>
          <w:sz w:val="20"/>
          <w:szCs w:val="20"/>
        </w:rPr>
        <w:t>Caracterice a la computadora a partir de los indicios que brinda el texto. Incluya en la descripción una comparación con el robot: ¿Por qué será más dañina que este</w:t>
      </w:r>
      <w:r w:rsidR="00B53C11" w:rsidRPr="00886A36">
        <w:rPr>
          <w:sz w:val="20"/>
          <w:szCs w:val="20"/>
        </w:rPr>
        <w:t>?</w:t>
      </w:r>
    </w:p>
    <w:p w14:paraId="137DCFA5" w14:textId="47227234" w:rsidR="00B53C11" w:rsidRPr="00886A36" w:rsidRDefault="00B53C11" w:rsidP="00A22D0A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6A36">
        <w:rPr>
          <w:sz w:val="20"/>
          <w:szCs w:val="20"/>
        </w:rPr>
        <w:t xml:space="preserve">Teniendo en cuenta los protocolos crompetéticos, ¿cómo describirías a esa sociedad? </w:t>
      </w:r>
    </w:p>
    <w:p w14:paraId="24E6185A" w14:textId="51EA0ED0" w:rsidR="00B53C11" w:rsidRPr="00886A36" w:rsidRDefault="00B53C11" w:rsidP="00A22D0A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6A36">
        <w:rPr>
          <w:sz w:val="20"/>
          <w:szCs w:val="20"/>
        </w:rPr>
        <w:t>Rele</w:t>
      </w:r>
      <w:r w:rsidR="00930420" w:rsidRPr="00886A36">
        <w:rPr>
          <w:sz w:val="20"/>
          <w:szCs w:val="20"/>
        </w:rPr>
        <w:t xml:space="preserve">a </w:t>
      </w:r>
      <w:r w:rsidRPr="00886A36">
        <w:rPr>
          <w:sz w:val="20"/>
          <w:szCs w:val="20"/>
        </w:rPr>
        <w:t>el siguiente fragmento. ¿Por qué cre</w:t>
      </w:r>
      <w:r w:rsidR="00930420" w:rsidRPr="00886A36">
        <w:rPr>
          <w:sz w:val="20"/>
          <w:szCs w:val="20"/>
        </w:rPr>
        <w:t>e usted</w:t>
      </w:r>
      <w:r w:rsidRPr="00886A36">
        <w:rPr>
          <w:sz w:val="20"/>
          <w:szCs w:val="20"/>
        </w:rPr>
        <w:t xml:space="preserve"> que el rey de esta sociedad lleva el título de:” viento</w:t>
      </w:r>
      <w:r w:rsidRPr="00886A36">
        <w:rPr>
          <w:i/>
          <w:iCs/>
          <w:sz w:val="20"/>
          <w:szCs w:val="20"/>
        </w:rPr>
        <w:t xml:space="preserve"> duradero</w:t>
      </w:r>
      <w:r w:rsidRPr="00886A36">
        <w:rPr>
          <w:sz w:val="20"/>
          <w:szCs w:val="20"/>
        </w:rPr>
        <w:t>”?</w:t>
      </w:r>
    </w:p>
    <w:p w14:paraId="1B47127D" w14:textId="742B0B69" w:rsidR="00930420" w:rsidRDefault="00930420" w:rsidP="00A22D0A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6A36">
        <w:rPr>
          <w:sz w:val="20"/>
          <w:szCs w:val="20"/>
        </w:rPr>
        <w:t xml:space="preserve">En la invitación que hace el rey Cromp al protagonista, se nombra el regreso del viento como Día del Nuevo Viento. El narrador dice que las mayúsculas son de ellos. ¿Por qué </w:t>
      </w:r>
      <w:r w:rsidR="00886A36" w:rsidRPr="00886A36">
        <w:rPr>
          <w:sz w:val="20"/>
          <w:szCs w:val="20"/>
        </w:rPr>
        <w:t>hace esa aclaración? ¿Qué información aporta?</w:t>
      </w:r>
      <w:r w:rsidR="00886A36">
        <w:rPr>
          <w:sz w:val="20"/>
          <w:szCs w:val="20"/>
        </w:rPr>
        <w:t xml:space="preserve">¿Qué tipo de escenario </w:t>
      </w:r>
      <w:r w:rsidR="00A71750">
        <w:rPr>
          <w:sz w:val="20"/>
          <w:szCs w:val="20"/>
        </w:rPr>
        <w:t>nos presenta el cuento: utópico o distópico para esta sociedad?</w:t>
      </w:r>
    </w:p>
    <w:p w14:paraId="54544C6C" w14:textId="09D93605" w:rsidR="00886A36" w:rsidRDefault="00886A36" w:rsidP="00886A36">
      <w:pPr>
        <w:rPr>
          <w:sz w:val="20"/>
          <w:szCs w:val="20"/>
        </w:rPr>
      </w:pPr>
    </w:p>
    <w:p w14:paraId="6CFA0933" w14:textId="4F3FC9E2" w:rsidR="00886A36" w:rsidRDefault="00886A36" w:rsidP="00886A36">
      <w:pPr>
        <w:rPr>
          <w:sz w:val="20"/>
          <w:szCs w:val="20"/>
        </w:rPr>
      </w:pPr>
    </w:p>
    <w:p w14:paraId="5D30D3B8" w14:textId="7CCF47E9" w:rsidR="00886A36" w:rsidRDefault="00783E34" w:rsidP="00886A36">
      <w:pPr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F121FD0" wp14:editId="240C0958">
            <wp:extent cx="5400040" cy="807466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7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6B8C5" w14:textId="17EB329D" w:rsidR="00783E34" w:rsidRDefault="00783E34" w:rsidP="00886A36">
      <w:pPr>
        <w:rPr>
          <w:sz w:val="20"/>
          <w:szCs w:val="20"/>
        </w:rPr>
      </w:pPr>
    </w:p>
    <w:p w14:paraId="35016ABB" w14:textId="12685C88" w:rsidR="00783E34" w:rsidRDefault="00783E34" w:rsidP="00886A36">
      <w:pPr>
        <w:rPr>
          <w:sz w:val="20"/>
          <w:szCs w:val="20"/>
        </w:rPr>
      </w:pPr>
    </w:p>
    <w:p w14:paraId="48B283A7" w14:textId="03718AFE" w:rsidR="00783E34" w:rsidRDefault="00783E34" w:rsidP="00886A36">
      <w:pPr>
        <w:rPr>
          <w:sz w:val="20"/>
          <w:szCs w:val="20"/>
        </w:rPr>
      </w:pPr>
    </w:p>
    <w:p w14:paraId="35EDE646" w14:textId="22397C46" w:rsidR="00783E34" w:rsidRDefault="00783E34" w:rsidP="00886A36">
      <w:pPr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5631B09" wp14:editId="1F7D5C8F">
            <wp:extent cx="8534398" cy="5838825"/>
            <wp:effectExtent l="0" t="508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38182" cy="584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13F88" w14:textId="37CEFD6D" w:rsidR="00467351" w:rsidRDefault="00467351" w:rsidP="00886A36">
      <w:pPr>
        <w:rPr>
          <w:sz w:val="20"/>
          <w:szCs w:val="20"/>
        </w:rPr>
      </w:pPr>
    </w:p>
    <w:p w14:paraId="6DEF3DD2" w14:textId="07BCA116" w:rsidR="00467351" w:rsidRDefault="00467351" w:rsidP="00467351">
      <w:pPr>
        <w:spacing w:line="254" w:lineRule="auto"/>
        <w:ind w:left="720"/>
        <w:contextualSpacing/>
        <w:jc w:val="center"/>
        <w:rPr>
          <w:rFonts w:ascii="Calibri" w:eastAsia="Calibri" w:hAnsi="Calibri" w:cs="Times New Roman"/>
          <w:b/>
          <w:sz w:val="32"/>
          <w:szCs w:val="32"/>
          <w:u w:val="single"/>
          <w:lang w:val="es-ES"/>
        </w:rPr>
      </w:pPr>
      <w:r w:rsidRPr="00467351">
        <w:rPr>
          <w:rFonts w:ascii="Calibri" w:eastAsia="Calibri" w:hAnsi="Calibri" w:cs="Times New Roman"/>
          <w:b/>
          <w:sz w:val="32"/>
          <w:szCs w:val="32"/>
          <w:u w:val="single"/>
          <w:lang w:val="es-ES"/>
        </w:rPr>
        <w:lastRenderedPageBreak/>
        <w:t>Repaso</w:t>
      </w:r>
    </w:p>
    <w:p w14:paraId="6A7C81B6" w14:textId="77777777" w:rsidR="00467351" w:rsidRPr="00467351" w:rsidRDefault="00467351" w:rsidP="00467351">
      <w:pPr>
        <w:spacing w:line="254" w:lineRule="auto"/>
        <w:ind w:left="720"/>
        <w:contextualSpacing/>
        <w:jc w:val="center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</w:p>
    <w:p w14:paraId="7DC6DD82" w14:textId="575EE11F" w:rsidR="00467351" w:rsidRPr="004E663C" w:rsidRDefault="00467351" w:rsidP="00467351">
      <w:pPr>
        <w:numPr>
          <w:ilvl w:val="0"/>
          <w:numId w:val="7"/>
        </w:numPr>
        <w:spacing w:line="254" w:lineRule="auto"/>
        <w:contextualSpacing/>
        <w:jc w:val="center"/>
        <w:rPr>
          <w:rFonts w:ascii="Calibri" w:eastAsia="Calibri" w:hAnsi="Calibri" w:cs="Times New Roman"/>
          <w:bCs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b/>
          <w:sz w:val="18"/>
          <w:szCs w:val="18"/>
          <w:lang w:val="es-ES"/>
        </w:rPr>
        <w:t>Completa</w:t>
      </w:r>
      <w:r w:rsidRPr="004E663C">
        <w:rPr>
          <w:rFonts w:ascii="Calibri" w:eastAsia="Calibri" w:hAnsi="Calibri" w:cs="Times New Roman"/>
          <w:bCs/>
          <w:sz w:val="18"/>
          <w:szCs w:val="18"/>
          <w:lang w:val="es-ES"/>
        </w:rPr>
        <w:t xml:space="preserve">, con las palabras dadas, las siguientes teorías sobre los relatos de ciencia ficción y el cuento fantástico visto y trabajado en las guías anteriores. </w:t>
      </w:r>
    </w:p>
    <w:p w14:paraId="512CC062" w14:textId="77777777" w:rsidR="00467351" w:rsidRPr="004E663C" w:rsidRDefault="00467351" w:rsidP="00467351">
      <w:pPr>
        <w:spacing w:after="200" w:line="276" w:lineRule="auto"/>
        <w:ind w:left="720"/>
        <w:contextualSpacing/>
        <w:jc w:val="center"/>
        <w:rPr>
          <w:rFonts w:ascii="Calibri" w:eastAsia="Calibri" w:hAnsi="Calibri" w:cs="Times New Roman"/>
          <w:b/>
          <w:sz w:val="18"/>
          <w:szCs w:val="18"/>
          <w:u w:val="single"/>
          <w:lang w:val="es-ES"/>
        </w:rPr>
      </w:pPr>
    </w:p>
    <w:p w14:paraId="103A8705" w14:textId="77777777" w:rsidR="00467351" w:rsidRPr="004E663C" w:rsidRDefault="00467351" w:rsidP="00467351">
      <w:pPr>
        <w:spacing w:line="254" w:lineRule="auto"/>
        <w:jc w:val="center"/>
        <w:rPr>
          <w:b/>
          <w:bCs/>
          <w:color w:val="FF0000"/>
          <w:sz w:val="18"/>
          <w:szCs w:val="18"/>
        </w:rPr>
      </w:pPr>
      <w:r w:rsidRPr="004E663C">
        <w:rPr>
          <w:b/>
          <w:bCs/>
          <w:color w:val="FF0000"/>
          <w:sz w:val="18"/>
          <w:szCs w:val="18"/>
        </w:rPr>
        <w:t>UTÓPICO – VIAJES ESPACIALES Y TEMPORALES FUTURO IMAGINARIO – CRÍTICA -VEROSIMILITUD – PREMONICIONES CIENTÍFICAS – TECNOLOGÍA – PLAGAS QUE AMENAZAN LA HUMANIDAD – JULIO VERNE –– ROBOTS – CIUDADES CONTROLADAS POR UN PODER TOTALITARIO – DISTÓPICO.</w:t>
      </w:r>
    </w:p>
    <w:p w14:paraId="305A80B1" w14:textId="77777777" w:rsidR="00467351" w:rsidRPr="004E663C" w:rsidRDefault="00467351" w:rsidP="00467351">
      <w:p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bookmarkStart w:id="1" w:name="_Hlk41657628"/>
      <w:r w:rsidRPr="004E663C">
        <w:rPr>
          <w:rFonts w:ascii="Calibri" w:eastAsia="Calibri" w:hAnsi="Calibri" w:cs="Times New Roman"/>
          <w:sz w:val="18"/>
          <w:szCs w:val="18"/>
          <w:lang w:val="es-ES"/>
        </w:rPr>
        <w:t>Los relatos de ciencia ficción son un tipo especial de texto que se caracteriza por presentar acontecimientos que suceden en un………………………………….. pero posible</w:t>
      </w:r>
      <w:bookmarkEnd w:id="1"/>
      <w:r w:rsidRPr="004E663C">
        <w:rPr>
          <w:rFonts w:ascii="Calibri" w:eastAsia="Calibri" w:hAnsi="Calibri" w:cs="Times New Roman"/>
          <w:sz w:val="18"/>
          <w:szCs w:val="18"/>
          <w:lang w:val="es-ES"/>
        </w:rPr>
        <w:t>. La ……………………….</w:t>
      </w:r>
      <w:r w:rsidRPr="004E663C">
        <w:rPr>
          <w:rFonts w:ascii="Calibri" w:eastAsia="Calibri" w:hAnsi="Calibri" w:cs="Times New Roman"/>
          <w:b/>
          <w:sz w:val="18"/>
          <w:szCs w:val="18"/>
          <w:lang w:val="es-ES"/>
        </w:rPr>
        <w:t xml:space="preserve"> </w:t>
      </w:r>
      <w:r w:rsidRPr="004E663C">
        <w:rPr>
          <w:rFonts w:ascii="Calibri" w:eastAsia="Calibri" w:hAnsi="Calibri" w:cs="Times New Roman"/>
          <w:sz w:val="18"/>
          <w:szCs w:val="18"/>
          <w:lang w:val="es-ES"/>
        </w:rPr>
        <w:t xml:space="preserve">De los acontecimientos que narran está basada en los avances y descubrimientos científicos – tecnológicos del área de las ciencias físicas, naturales y sociales. </w:t>
      </w:r>
    </w:p>
    <w:p w14:paraId="1B07D0C8" w14:textId="77777777" w:rsidR="00467351" w:rsidRPr="004E663C" w:rsidRDefault="00467351" w:rsidP="00467351">
      <w:p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sz w:val="18"/>
          <w:szCs w:val="18"/>
          <w:lang w:val="es-ES"/>
        </w:rPr>
        <w:t>Es un género que surge debido a las conquistas y ………………………………….</w:t>
      </w:r>
    </w:p>
    <w:p w14:paraId="15E15144" w14:textId="77777777" w:rsidR="00467351" w:rsidRPr="004E663C" w:rsidRDefault="00467351" w:rsidP="00467351">
      <w:p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sz w:val="18"/>
          <w:szCs w:val="18"/>
          <w:lang w:val="es-ES"/>
        </w:rPr>
        <w:t xml:space="preserve">Trata de mostrar los futuros posibles y cómo estos podrían afectar a los seres humanos. En este tipo de textos muchas veces se cuestionan el avance desmedido de la …………………….. y sus posibles consecuencias. Sus autores realizan predicciones, sátiras, exageraciones, denuncias, etc. </w:t>
      </w:r>
    </w:p>
    <w:p w14:paraId="7FF7518D" w14:textId="77777777" w:rsidR="00467351" w:rsidRPr="004E663C" w:rsidRDefault="00467351" w:rsidP="00467351">
      <w:p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sz w:val="18"/>
          <w:szCs w:val="18"/>
          <w:lang w:val="es-ES"/>
        </w:rPr>
        <w:t xml:space="preserve">En 1850, el escritor francés …………………… anticipó este género con obras como </w:t>
      </w:r>
      <w:r w:rsidRPr="004E663C">
        <w:rPr>
          <w:rFonts w:ascii="Calibri" w:eastAsia="Calibri" w:hAnsi="Calibri" w:cs="Times New Roman"/>
          <w:i/>
          <w:sz w:val="18"/>
          <w:szCs w:val="18"/>
          <w:lang w:val="es-ES"/>
        </w:rPr>
        <w:t>Viaje a la luna, Viaje al centro de la tierra</w:t>
      </w:r>
      <w:r w:rsidRPr="004E663C">
        <w:rPr>
          <w:rFonts w:ascii="Calibri" w:eastAsia="Calibri" w:hAnsi="Calibri" w:cs="Times New Roman"/>
          <w:sz w:val="18"/>
          <w:szCs w:val="18"/>
          <w:lang w:val="es-ES"/>
        </w:rPr>
        <w:t xml:space="preserve">, y otras. En 1929 apareció por primera vez el nombre de </w:t>
      </w:r>
      <w:r w:rsidRPr="004E663C">
        <w:rPr>
          <w:rFonts w:ascii="Calibri" w:eastAsia="Calibri" w:hAnsi="Calibri" w:cs="Times New Roman"/>
          <w:i/>
          <w:sz w:val="18"/>
          <w:szCs w:val="18"/>
          <w:lang w:val="es-ES"/>
        </w:rPr>
        <w:t xml:space="preserve">“Ciencia – ficción” </w:t>
      </w:r>
      <w:r w:rsidRPr="004E663C">
        <w:rPr>
          <w:rFonts w:ascii="Calibri" w:eastAsia="Calibri" w:hAnsi="Calibri" w:cs="Times New Roman"/>
          <w:sz w:val="18"/>
          <w:szCs w:val="18"/>
          <w:lang w:val="es-ES"/>
        </w:rPr>
        <w:t xml:space="preserve">para designar a este género. </w:t>
      </w:r>
    </w:p>
    <w:p w14:paraId="4E0082BC" w14:textId="77777777" w:rsidR="00467351" w:rsidRPr="004E663C" w:rsidRDefault="00467351" w:rsidP="00467351">
      <w:p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sz w:val="18"/>
          <w:szCs w:val="18"/>
          <w:lang w:val="es-ES"/>
        </w:rPr>
        <w:t>La sociedad del futuro, representada críticamente por los autores de ciencia ficción, reproduce, modificándolos, mucho de los desórdenes y conflictos actuales. Al mismo tiempo que se predice el futuro, se realiza una …………………..a la sociedad.</w:t>
      </w:r>
    </w:p>
    <w:p w14:paraId="04A45186" w14:textId="77777777" w:rsidR="00467351" w:rsidRPr="004E663C" w:rsidRDefault="00467351" w:rsidP="00467351">
      <w:p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sz w:val="18"/>
          <w:szCs w:val="18"/>
          <w:lang w:val="es-ES"/>
        </w:rPr>
        <w:t>Los personajes pueden ser ……………………(cosmonautas, científicos), seres de otros planetas o ……………….., humanoides, computadoras…</w:t>
      </w:r>
    </w:p>
    <w:p w14:paraId="2ED83262" w14:textId="77777777" w:rsidR="00467351" w:rsidRPr="004E663C" w:rsidRDefault="00467351" w:rsidP="00467351">
      <w:p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sz w:val="18"/>
          <w:szCs w:val="18"/>
          <w:lang w:val="es-ES"/>
        </w:rPr>
        <w:t>El eje de los relatos es la relación del hombre con la tecnología. Sus temas más recurrentes son:</w:t>
      </w:r>
    </w:p>
    <w:p w14:paraId="3711B5FD" w14:textId="77777777" w:rsidR="00467351" w:rsidRPr="004E663C" w:rsidRDefault="00467351" w:rsidP="00467351">
      <w:p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</w:p>
    <w:p w14:paraId="3D7F8353" w14:textId="77777777" w:rsidR="00467351" w:rsidRPr="004E663C" w:rsidRDefault="00467351" w:rsidP="00467351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sz w:val="18"/>
          <w:szCs w:val="18"/>
          <w:lang w:val="es-ES"/>
        </w:rPr>
        <w:t xml:space="preserve">El hombre, la sociedad y su relación con los avances de la ciencia y la técnica. </w:t>
      </w:r>
    </w:p>
    <w:p w14:paraId="5FDDEDE1" w14:textId="77777777" w:rsidR="00467351" w:rsidRPr="004E663C" w:rsidRDefault="00467351" w:rsidP="00467351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sz w:val="18"/>
          <w:szCs w:val="18"/>
          <w:lang w:val="es-ES"/>
        </w:rPr>
        <w:t>…………………………………………………………………….</w:t>
      </w:r>
    </w:p>
    <w:p w14:paraId="5FFBABB3" w14:textId="77777777" w:rsidR="00467351" w:rsidRPr="004E663C" w:rsidRDefault="00467351" w:rsidP="00467351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sz w:val="18"/>
          <w:szCs w:val="18"/>
          <w:lang w:val="es-ES"/>
        </w:rPr>
        <w:t>Mundos ajenos, contacto con alienígenas.</w:t>
      </w:r>
    </w:p>
    <w:p w14:paraId="54F6DF7F" w14:textId="77777777" w:rsidR="00467351" w:rsidRPr="004E663C" w:rsidRDefault="00467351" w:rsidP="00467351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sz w:val="18"/>
          <w:szCs w:val="18"/>
          <w:lang w:val="es-ES"/>
        </w:rPr>
        <w:t>…………………………………………………………………….</w:t>
      </w:r>
    </w:p>
    <w:p w14:paraId="1DE8F370" w14:textId="77777777" w:rsidR="00467351" w:rsidRPr="004E663C" w:rsidRDefault="00467351" w:rsidP="00467351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sz w:val="18"/>
          <w:szCs w:val="18"/>
          <w:lang w:val="es-ES"/>
        </w:rPr>
        <w:t xml:space="preserve">La inteligencia artificial. </w:t>
      </w:r>
    </w:p>
    <w:p w14:paraId="0CCFE389" w14:textId="77777777" w:rsidR="00467351" w:rsidRPr="004E663C" w:rsidRDefault="00467351" w:rsidP="00467351">
      <w:pPr>
        <w:numPr>
          <w:ilvl w:val="0"/>
          <w:numId w:val="8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sz w:val="18"/>
          <w:szCs w:val="18"/>
          <w:lang w:val="es-ES"/>
        </w:rPr>
        <w:t>…………………………………………………………………….</w:t>
      </w:r>
    </w:p>
    <w:p w14:paraId="1E58BC10" w14:textId="77777777" w:rsidR="00467351" w:rsidRPr="004E663C" w:rsidRDefault="00467351" w:rsidP="00467351">
      <w:pPr>
        <w:spacing w:after="0" w:line="276" w:lineRule="auto"/>
        <w:ind w:left="720"/>
        <w:rPr>
          <w:rFonts w:ascii="Calibri" w:eastAsia="Calibri" w:hAnsi="Calibri" w:cs="Times New Roman"/>
          <w:sz w:val="18"/>
          <w:szCs w:val="18"/>
          <w:lang w:val="es-ES"/>
        </w:rPr>
      </w:pPr>
    </w:p>
    <w:p w14:paraId="4D337B9E" w14:textId="77777777" w:rsidR="00467351" w:rsidRPr="004E663C" w:rsidRDefault="00467351" w:rsidP="00467351">
      <w:p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sz w:val="18"/>
          <w:szCs w:val="18"/>
          <w:lang w:val="es-ES"/>
        </w:rPr>
        <w:t>Muchas veces se presentan estos acontecimientos como una crítica a la sociedad actual. Este modo de mirar al futuro está teñido por la postura del autor, por eso se nos presentan escenarios de tipo:</w:t>
      </w:r>
    </w:p>
    <w:p w14:paraId="4B1A3304" w14:textId="77777777" w:rsidR="00467351" w:rsidRPr="004E663C" w:rsidRDefault="00467351" w:rsidP="00467351">
      <w:p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</w:p>
    <w:p w14:paraId="4723F965" w14:textId="77777777" w:rsidR="00467351" w:rsidRPr="004E663C" w:rsidRDefault="00467351" w:rsidP="00467351">
      <w:pPr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b/>
          <w:sz w:val="18"/>
          <w:szCs w:val="18"/>
          <w:lang w:val="es-ES"/>
        </w:rPr>
        <w:t>…………………..</w:t>
      </w:r>
      <w:r w:rsidRPr="004E663C">
        <w:rPr>
          <w:rFonts w:ascii="Calibri" w:eastAsia="Calibri" w:hAnsi="Calibri" w:cs="Times New Roman"/>
          <w:sz w:val="18"/>
          <w:szCs w:val="18"/>
          <w:lang w:val="es-ES"/>
        </w:rPr>
        <w:t xml:space="preserve">: el hombre vive armoniosamente gracias a la ciencia. No hay conflictos éticos y los avances científicos – tecnológicos mejoran la calidad de vida. Es una visión optimista del futuro. </w:t>
      </w:r>
    </w:p>
    <w:p w14:paraId="4A236278" w14:textId="7DD17C7C" w:rsidR="00467351" w:rsidRDefault="00467351" w:rsidP="00467351">
      <w:pPr>
        <w:numPr>
          <w:ilvl w:val="0"/>
          <w:numId w:val="9"/>
        </w:numPr>
        <w:spacing w:after="0" w:line="276" w:lineRule="auto"/>
        <w:rPr>
          <w:rFonts w:ascii="Calibri" w:eastAsia="Calibri" w:hAnsi="Calibri" w:cs="Times New Roman"/>
          <w:sz w:val="18"/>
          <w:szCs w:val="18"/>
          <w:lang w:val="es-ES"/>
        </w:rPr>
      </w:pPr>
      <w:r w:rsidRPr="004E663C">
        <w:rPr>
          <w:rFonts w:ascii="Calibri" w:eastAsia="Calibri" w:hAnsi="Calibri" w:cs="Times New Roman"/>
          <w:b/>
          <w:sz w:val="18"/>
          <w:szCs w:val="18"/>
          <w:lang w:val="es-ES"/>
        </w:rPr>
        <w:t>……………………:</w:t>
      </w:r>
      <w:r w:rsidRPr="004E663C">
        <w:rPr>
          <w:rFonts w:ascii="Calibri" w:eastAsia="Calibri" w:hAnsi="Calibri" w:cs="Times New Roman"/>
          <w:sz w:val="18"/>
          <w:szCs w:val="18"/>
          <w:lang w:val="es-ES"/>
        </w:rPr>
        <w:t xml:space="preserve"> describe sociedades en las que la deshumanización, la crisis de valores y las desigualdades sociales están más presentes que nunca. Es una visión pesimista del futuro. </w:t>
      </w:r>
    </w:p>
    <w:p w14:paraId="68A19AE1" w14:textId="77777777" w:rsidR="004E663C" w:rsidRPr="004E663C" w:rsidRDefault="004E663C" w:rsidP="004E663C">
      <w:pPr>
        <w:spacing w:after="0" w:line="276" w:lineRule="auto"/>
        <w:ind w:left="720"/>
        <w:rPr>
          <w:rFonts w:ascii="Calibri" w:eastAsia="Calibri" w:hAnsi="Calibri" w:cs="Times New Roman"/>
          <w:sz w:val="18"/>
          <w:szCs w:val="18"/>
          <w:lang w:val="es-ES"/>
        </w:rPr>
      </w:pPr>
    </w:p>
    <w:p w14:paraId="25AA16C9" w14:textId="56C634D1" w:rsidR="004E663C" w:rsidRPr="004E663C" w:rsidRDefault="004E663C" w:rsidP="004E663C">
      <w:pPr>
        <w:pStyle w:val="Prrafodelista"/>
        <w:numPr>
          <w:ilvl w:val="0"/>
          <w:numId w:val="7"/>
        </w:numPr>
        <w:spacing w:line="254" w:lineRule="auto"/>
        <w:rPr>
          <w:b/>
          <w:bCs/>
          <w:sz w:val="18"/>
          <w:szCs w:val="18"/>
        </w:rPr>
      </w:pPr>
      <w:r w:rsidRPr="004E663C">
        <w:rPr>
          <w:b/>
          <w:bCs/>
          <w:sz w:val="18"/>
          <w:szCs w:val="18"/>
        </w:rPr>
        <w:t>Completa los siguientes cuadros con ejemplos de los textos trabajados en clase:</w:t>
      </w:r>
    </w:p>
    <w:p w14:paraId="0938EACC" w14:textId="77777777" w:rsidR="004E663C" w:rsidRPr="004E663C" w:rsidRDefault="004E663C" w:rsidP="004E663C">
      <w:pPr>
        <w:pStyle w:val="Prrafodelista"/>
        <w:rPr>
          <w:b/>
          <w:bCs/>
          <w:sz w:val="16"/>
          <w:szCs w:val="16"/>
        </w:rPr>
      </w:pPr>
    </w:p>
    <w:p w14:paraId="67945C6A" w14:textId="77777777" w:rsidR="004E663C" w:rsidRPr="004E663C" w:rsidRDefault="004E663C" w:rsidP="004E663C">
      <w:pPr>
        <w:pStyle w:val="Prrafodelista"/>
        <w:rPr>
          <w:b/>
          <w:bCs/>
          <w:sz w:val="16"/>
          <w:szCs w:val="16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725"/>
        <w:gridCol w:w="1583"/>
        <w:gridCol w:w="1730"/>
        <w:gridCol w:w="1445"/>
        <w:gridCol w:w="1291"/>
      </w:tblGrid>
      <w:tr w:rsidR="00B80A9D" w:rsidRPr="004E663C" w14:paraId="5999FABD" w14:textId="454E64DF" w:rsidTr="00B80A9D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3336" w14:textId="77777777" w:rsidR="00B80A9D" w:rsidRPr="004E663C" w:rsidRDefault="00B80A9D" w:rsidP="00DD3F56">
            <w:pPr>
              <w:pStyle w:val="Prrafodelista"/>
              <w:ind w:left="0"/>
              <w:jc w:val="center"/>
              <w:rPr>
                <w:b/>
                <w:bCs/>
                <w:color w:val="002060"/>
                <w:sz w:val="16"/>
                <w:szCs w:val="16"/>
              </w:rPr>
            </w:pPr>
            <w:r w:rsidRPr="004E663C">
              <w:rPr>
                <w:b/>
                <w:bCs/>
                <w:color w:val="002060"/>
                <w:sz w:val="16"/>
                <w:szCs w:val="16"/>
              </w:rPr>
              <w:t>Relatos de Ciencia Ficción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D41" w14:textId="77777777" w:rsidR="00B80A9D" w:rsidRPr="004E663C" w:rsidRDefault="00B80A9D" w:rsidP="00DD3F56">
            <w:pPr>
              <w:pStyle w:val="Prrafodelista"/>
              <w:ind w:left="0"/>
              <w:jc w:val="center"/>
              <w:rPr>
                <w:b/>
                <w:bCs/>
                <w:color w:val="002060"/>
                <w:sz w:val="16"/>
                <w:szCs w:val="16"/>
              </w:rPr>
            </w:pPr>
            <w:r w:rsidRPr="004E663C">
              <w:rPr>
                <w:b/>
                <w:bCs/>
                <w:color w:val="002060"/>
                <w:sz w:val="16"/>
                <w:szCs w:val="16"/>
              </w:rPr>
              <w:t>“Apenas un eco había entre las rocas”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E9E6" w14:textId="77777777" w:rsidR="00B80A9D" w:rsidRPr="004E663C" w:rsidRDefault="00B80A9D" w:rsidP="00DD3F56">
            <w:pPr>
              <w:pStyle w:val="Prrafodelista"/>
              <w:ind w:left="0"/>
              <w:jc w:val="center"/>
              <w:rPr>
                <w:b/>
                <w:bCs/>
                <w:color w:val="002060"/>
                <w:sz w:val="16"/>
                <w:szCs w:val="16"/>
              </w:rPr>
            </w:pPr>
            <w:r w:rsidRPr="004E663C">
              <w:rPr>
                <w:b/>
                <w:bCs/>
                <w:color w:val="002060"/>
                <w:sz w:val="16"/>
                <w:szCs w:val="16"/>
              </w:rPr>
              <w:t>“Un extraño planeta …planeta…”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0B98" w14:textId="674B9E3F" w:rsidR="00B80A9D" w:rsidRPr="004E663C" w:rsidRDefault="00B80A9D" w:rsidP="00DD3F56">
            <w:pPr>
              <w:pStyle w:val="Prrafodelista"/>
              <w:ind w:left="0"/>
              <w:jc w:val="center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“El Viento”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AB48" w14:textId="2EE1EE8D" w:rsidR="00B80A9D" w:rsidRDefault="00B80A9D" w:rsidP="00DD3F56">
            <w:pPr>
              <w:pStyle w:val="Prrafodelista"/>
              <w:ind w:left="0"/>
              <w:jc w:val="center"/>
              <w:rPr>
                <w:b/>
                <w:bCs/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</w:rPr>
              <w:t>“Apocalipsis”</w:t>
            </w:r>
          </w:p>
        </w:tc>
      </w:tr>
      <w:tr w:rsidR="00B80A9D" w:rsidRPr="004E663C" w14:paraId="6A1ADD60" w14:textId="4237D50E" w:rsidTr="00B80A9D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ADE" w14:textId="77777777" w:rsidR="00B80A9D" w:rsidRPr="004E663C" w:rsidRDefault="00B80A9D" w:rsidP="00DD3F56">
            <w:pPr>
              <w:rPr>
                <w:b/>
                <w:bCs/>
                <w:sz w:val="16"/>
                <w:szCs w:val="16"/>
              </w:rPr>
            </w:pPr>
            <w:r w:rsidRPr="004E663C">
              <w:rPr>
                <w:b/>
                <w:bCs/>
                <w:sz w:val="16"/>
                <w:szCs w:val="16"/>
              </w:rPr>
              <w:t>¿Dónde transcurren los hechos?</w:t>
            </w:r>
          </w:p>
          <w:p w14:paraId="24EE90D6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F55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FC90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A51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4323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</w:p>
        </w:tc>
      </w:tr>
      <w:tr w:rsidR="00B80A9D" w:rsidRPr="004E663C" w14:paraId="3C27D30A" w14:textId="461D99BD" w:rsidTr="00B80A9D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D81" w14:textId="77777777" w:rsidR="00B80A9D" w:rsidRPr="004E663C" w:rsidRDefault="00B80A9D" w:rsidP="00DD3F56">
            <w:pPr>
              <w:rPr>
                <w:b/>
                <w:bCs/>
                <w:sz w:val="16"/>
                <w:szCs w:val="16"/>
              </w:rPr>
            </w:pPr>
            <w:r w:rsidRPr="004E663C">
              <w:rPr>
                <w:b/>
                <w:bCs/>
                <w:sz w:val="16"/>
                <w:szCs w:val="16"/>
              </w:rPr>
              <w:t>¿Quiénes son sus personajes?</w:t>
            </w:r>
          </w:p>
          <w:p w14:paraId="0C2BEA7C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4881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2BD8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120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C398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</w:p>
        </w:tc>
      </w:tr>
      <w:tr w:rsidR="00B80A9D" w:rsidRPr="004E663C" w14:paraId="440BEB29" w14:textId="241F998E" w:rsidTr="00B80A9D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EABE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  <w:r w:rsidRPr="004E663C">
              <w:rPr>
                <w:b/>
                <w:bCs/>
                <w:sz w:val="16"/>
                <w:szCs w:val="16"/>
              </w:rPr>
              <w:t>¿Se presenta un escenario utópico o distópico?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5923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4C97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39D8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8F76" w14:textId="77777777" w:rsidR="00B80A9D" w:rsidRPr="004E663C" w:rsidRDefault="00B80A9D" w:rsidP="00DD3F56">
            <w:pPr>
              <w:pStyle w:val="Prrafodelista"/>
              <w:ind w:left="0"/>
              <w:rPr>
                <w:b/>
                <w:bCs/>
                <w:sz w:val="16"/>
                <w:szCs w:val="16"/>
              </w:rPr>
            </w:pPr>
          </w:p>
        </w:tc>
      </w:tr>
    </w:tbl>
    <w:p w14:paraId="1849677A" w14:textId="77777777" w:rsidR="004E663C" w:rsidRDefault="004E663C" w:rsidP="004E663C">
      <w:pPr>
        <w:pStyle w:val="Prrafodelista"/>
        <w:rPr>
          <w:b/>
          <w:bCs/>
        </w:rPr>
      </w:pPr>
    </w:p>
    <w:p w14:paraId="1ADD2135" w14:textId="77777777" w:rsidR="00467351" w:rsidRPr="00886A36" w:rsidRDefault="00467351" w:rsidP="00886A36">
      <w:pPr>
        <w:rPr>
          <w:sz w:val="20"/>
          <w:szCs w:val="20"/>
        </w:rPr>
      </w:pPr>
    </w:p>
    <w:sectPr w:rsidR="00467351" w:rsidRPr="00886A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1110"/>
    <w:multiLevelType w:val="hybridMultilevel"/>
    <w:tmpl w:val="8BC6B2F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A4B8F"/>
    <w:multiLevelType w:val="hybridMultilevel"/>
    <w:tmpl w:val="A962BC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16441"/>
    <w:multiLevelType w:val="hybridMultilevel"/>
    <w:tmpl w:val="DB76F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740E6"/>
    <w:multiLevelType w:val="hybridMultilevel"/>
    <w:tmpl w:val="DA28E922"/>
    <w:lvl w:ilvl="0" w:tplc="CF48A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FA6786"/>
    <w:multiLevelType w:val="hybridMultilevel"/>
    <w:tmpl w:val="7264E9F6"/>
    <w:lvl w:ilvl="0" w:tplc="DC1A8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14245F"/>
    <w:multiLevelType w:val="hybridMultilevel"/>
    <w:tmpl w:val="BC50EF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A34FC"/>
    <w:multiLevelType w:val="hybridMultilevel"/>
    <w:tmpl w:val="EA7C15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C33E6"/>
    <w:multiLevelType w:val="hybridMultilevel"/>
    <w:tmpl w:val="2228B1AA"/>
    <w:lvl w:ilvl="0" w:tplc="DB1A36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A4"/>
    <w:rsid w:val="00394919"/>
    <w:rsid w:val="00402F15"/>
    <w:rsid w:val="00467351"/>
    <w:rsid w:val="004A547B"/>
    <w:rsid w:val="004C501F"/>
    <w:rsid w:val="004E663C"/>
    <w:rsid w:val="00536479"/>
    <w:rsid w:val="00561C14"/>
    <w:rsid w:val="00783E34"/>
    <w:rsid w:val="00886A36"/>
    <w:rsid w:val="00930420"/>
    <w:rsid w:val="00A22D0A"/>
    <w:rsid w:val="00A71750"/>
    <w:rsid w:val="00AE67A4"/>
    <w:rsid w:val="00B53C11"/>
    <w:rsid w:val="00B80A9D"/>
    <w:rsid w:val="00D3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3C30"/>
  <w15:chartTrackingRefBased/>
  <w15:docId w15:val="{D7C6B34F-9EA5-4344-A2E0-72BA63B3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7A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67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67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833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7</cp:revision>
  <dcterms:created xsi:type="dcterms:W3CDTF">2022-01-28T11:04:00Z</dcterms:created>
  <dcterms:modified xsi:type="dcterms:W3CDTF">2022-03-10T20:19:00Z</dcterms:modified>
</cp:coreProperties>
</file>