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472C" w14:textId="33971CE8" w:rsidR="004A5F15" w:rsidRDefault="00200C2E">
      <w:pPr>
        <w:rPr>
          <w:b/>
          <w:bCs/>
          <w:color w:val="FF0000"/>
          <w:sz w:val="36"/>
          <w:szCs w:val="36"/>
          <w:lang w:val="es-MX"/>
        </w:rPr>
      </w:pPr>
      <w:r>
        <w:rPr>
          <w:noProof/>
        </w:rPr>
        <w:drawing>
          <wp:anchor distT="0" distB="0" distL="114300" distR="114300" simplePos="0" relativeHeight="251658240" behindDoc="0" locked="0" layoutInCell="1" allowOverlap="1" wp14:anchorId="0F275B5B" wp14:editId="1CBB1634">
            <wp:simplePos x="0" y="0"/>
            <wp:positionH relativeFrom="column">
              <wp:posOffset>2653665</wp:posOffset>
            </wp:positionH>
            <wp:positionV relativeFrom="paragraph">
              <wp:posOffset>71755</wp:posOffset>
            </wp:positionV>
            <wp:extent cx="3333750" cy="723900"/>
            <wp:effectExtent l="0" t="0" r="0" b="0"/>
            <wp:wrapThrough wrapText="bothSides">
              <wp:wrapPolygon edited="0">
                <wp:start x="0" y="0"/>
                <wp:lineTo x="0" y="21032"/>
                <wp:lineTo x="21477" y="21032"/>
                <wp:lineTo x="2147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277" w:rsidRPr="00E44277">
        <w:rPr>
          <w:b/>
          <w:bCs/>
          <w:color w:val="FF0000"/>
          <w:sz w:val="36"/>
          <w:szCs w:val="36"/>
          <w:lang w:val="es-MX"/>
        </w:rPr>
        <w:t xml:space="preserve">ACTIVIDADES DE BIOLOGÍA </w:t>
      </w:r>
    </w:p>
    <w:p w14:paraId="4B50E71C" w14:textId="79BF0312" w:rsidR="00200C2E" w:rsidRDefault="00200C2E">
      <w:pPr>
        <w:rPr>
          <w:b/>
          <w:bCs/>
          <w:color w:val="FF0000"/>
          <w:sz w:val="36"/>
          <w:szCs w:val="36"/>
          <w:lang w:val="es-MX"/>
        </w:rPr>
      </w:pPr>
    </w:p>
    <w:p w14:paraId="10712827" w14:textId="10228410" w:rsidR="00200C2E" w:rsidRPr="00200C2E" w:rsidRDefault="00200C2E" w:rsidP="00200C2E">
      <w:pPr>
        <w:pStyle w:val="Prrafodelista"/>
        <w:numPr>
          <w:ilvl w:val="0"/>
          <w:numId w:val="1"/>
        </w:numPr>
        <w:rPr>
          <w:b/>
          <w:bCs/>
          <w:color w:val="FF0000"/>
          <w:sz w:val="20"/>
          <w:szCs w:val="20"/>
          <w:lang w:val="es-MX"/>
        </w:rPr>
      </w:pPr>
      <w:r>
        <w:rPr>
          <w:b/>
          <w:bCs/>
          <w:sz w:val="20"/>
          <w:szCs w:val="20"/>
          <w:lang w:val="es-MX"/>
        </w:rPr>
        <w:t xml:space="preserve">Lee detenidamente el siguiente teto y luego responde: </w:t>
      </w:r>
    </w:p>
    <w:p w14:paraId="173116E2" w14:textId="78EF6271" w:rsidR="00200C2E" w:rsidRDefault="00200C2E" w:rsidP="006F1D01">
      <w:pPr>
        <w:pStyle w:val="Prrafodelista"/>
        <w:rPr>
          <w:i/>
          <w:iCs/>
          <w:sz w:val="20"/>
          <w:szCs w:val="20"/>
          <w:lang w:val="es-MX"/>
        </w:rPr>
      </w:pPr>
      <w:r>
        <w:rPr>
          <w:i/>
          <w:iCs/>
          <w:sz w:val="20"/>
          <w:szCs w:val="20"/>
          <w:lang w:val="es-MX"/>
        </w:rPr>
        <w:t xml:space="preserve">La práctica de transfusiones de sangre es antigua, pero recién a partir de 1900 comenzaron a obtenerse resultados exitosos. Esto se debió al descubrimiento de la presencia de ciertos factores proteicos, denominados </w:t>
      </w:r>
      <w:r w:rsidR="006F1D01">
        <w:rPr>
          <w:i/>
          <w:iCs/>
          <w:sz w:val="20"/>
          <w:szCs w:val="20"/>
          <w:lang w:val="es-MX"/>
        </w:rPr>
        <w:t>aglutinógenos</w:t>
      </w:r>
      <w:r>
        <w:rPr>
          <w:i/>
          <w:iCs/>
          <w:sz w:val="20"/>
          <w:szCs w:val="20"/>
          <w:lang w:val="es-MX"/>
        </w:rPr>
        <w:t xml:space="preserve">, en la membrana </w:t>
      </w:r>
      <w:r w:rsidR="006F1D01">
        <w:rPr>
          <w:i/>
          <w:iCs/>
          <w:sz w:val="20"/>
          <w:szCs w:val="20"/>
          <w:lang w:val="es-MX"/>
        </w:rPr>
        <w:t>plasmática</w:t>
      </w:r>
      <w:r>
        <w:rPr>
          <w:i/>
          <w:iCs/>
          <w:sz w:val="20"/>
          <w:szCs w:val="20"/>
          <w:lang w:val="es-MX"/>
        </w:rPr>
        <w:t xml:space="preserve"> de los glóbulos rojos. </w:t>
      </w:r>
    </w:p>
    <w:p w14:paraId="1041E311" w14:textId="63AB068A" w:rsidR="006F1D01" w:rsidRPr="006F1D01" w:rsidRDefault="00200C2E" w:rsidP="006F1D01">
      <w:pPr>
        <w:pStyle w:val="Prrafodelista"/>
        <w:ind w:firstLine="720"/>
        <w:rPr>
          <w:i/>
          <w:iCs/>
          <w:sz w:val="20"/>
          <w:szCs w:val="20"/>
          <w:lang w:val="es-MX"/>
        </w:rPr>
      </w:pPr>
      <w:r>
        <w:rPr>
          <w:i/>
          <w:iCs/>
          <w:sz w:val="20"/>
          <w:szCs w:val="20"/>
          <w:lang w:val="es-MX"/>
        </w:rPr>
        <w:t xml:space="preserve">No en todas las personas la sangre presenta idénticos aglutinógenos. Existen básicamente dos </w:t>
      </w:r>
      <w:r w:rsidR="006F1D01">
        <w:rPr>
          <w:i/>
          <w:iCs/>
          <w:sz w:val="20"/>
          <w:szCs w:val="20"/>
          <w:lang w:val="es-MX"/>
        </w:rPr>
        <w:t xml:space="preserve">aglutinógenos, llamados A y B, que se presentan combinados de distinta manera, lo cual ha permitido clasificar la sangre humana en cuatro grupos fundamentales. </w:t>
      </w:r>
    </w:p>
    <w:p w14:paraId="1EF4135E" w14:textId="4FD5049A" w:rsidR="006F1D01" w:rsidRDefault="006F1D01" w:rsidP="006F1D01">
      <w:pPr>
        <w:rPr>
          <w:i/>
          <w:iCs/>
          <w:sz w:val="20"/>
          <w:szCs w:val="20"/>
          <w:lang w:val="es-MX"/>
        </w:rPr>
      </w:pPr>
      <w:r>
        <w:rPr>
          <w:i/>
          <w:iCs/>
          <w:sz w:val="20"/>
          <w:szCs w:val="20"/>
          <w:lang w:val="es-MX"/>
        </w:rPr>
        <w:t xml:space="preserve">                 La propiedad de los aglutinógenos es que en presencia de proteínas plasmáticas llamadas aglutininas originan una reacción de aglutinación y hemólisis de glóbulos rojos. Cada aglutinina se denomina según su aglutinógeno con el cual reacciona.  De aquí el nombre de aglutininas anti A, anti B y anti AB. </w:t>
      </w:r>
    </w:p>
    <w:p w14:paraId="5AA515E4" w14:textId="6EC201D8" w:rsidR="006F1D01" w:rsidRPr="006F1D01" w:rsidRDefault="006F1D01" w:rsidP="006F1D01">
      <w:pPr>
        <w:pStyle w:val="Prrafodelista"/>
        <w:numPr>
          <w:ilvl w:val="0"/>
          <w:numId w:val="4"/>
        </w:numPr>
        <w:rPr>
          <w:i/>
          <w:iCs/>
          <w:sz w:val="20"/>
          <w:szCs w:val="20"/>
          <w:lang w:val="es-MX"/>
        </w:rPr>
      </w:pPr>
      <w:r>
        <w:rPr>
          <w:sz w:val="20"/>
          <w:szCs w:val="20"/>
          <w:lang w:val="es-MX"/>
        </w:rPr>
        <w:t xml:space="preserve">Grupo A __________posee aglutinógenos A ____________aglutinina anti B </w:t>
      </w:r>
    </w:p>
    <w:p w14:paraId="0A45A213" w14:textId="25393237" w:rsidR="006F1D01" w:rsidRPr="006F1D01" w:rsidRDefault="006F1D01" w:rsidP="006F1D01">
      <w:pPr>
        <w:pStyle w:val="Prrafodelista"/>
        <w:numPr>
          <w:ilvl w:val="0"/>
          <w:numId w:val="4"/>
        </w:numPr>
        <w:rPr>
          <w:i/>
          <w:iCs/>
          <w:sz w:val="20"/>
          <w:szCs w:val="20"/>
          <w:lang w:val="en-CA"/>
        </w:rPr>
      </w:pPr>
      <w:r w:rsidRPr="006F1D01">
        <w:rPr>
          <w:sz w:val="20"/>
          <w:szCs w:val="20"/>
          <w:lang w:val="en-CA"/>
        </w:rPr>
        <w:t>Grupo B __________</w:t>
      </w:r>
      <w:proofErr w:type="spellStart"/>
      <w:r w:rsidRPr="006F1D01">
        <w:rPr>
          <w:sz w:val="20"/>
          <w:szCs w:val="20"/>
          <w:lang w:val="en-CA"/>
        </w:rPr>
        <w:t>posee</w:t>
      </w:r>
      <w:proofErr w:type="spellEnd"/>
      <w:r w:rsidRPr="006F1D01">
        <w:rPr>
          <w:sz w:val="20"/>
          <w:szCs w:val="20"/>
          <w:lang w:val="en-CA"/>
        </w:rPr>
        <w:t xml:space="preserve"> </w:t>
      </w:r>
      <w:proofErr w:type="spellStart"/>
      <w:r w:rsidRPr="006F1D01">
        <w:rPr>
          <w:sz w:val="20"/>
          <w:szCs w:val="20"/>
          <w:lang w:val="en-CA"/>
        </w:rPr>
        <w:t>aglutinógenos</w:t>
      </w:r>
      <w:proofErr w:type="spellEnd"/>
      <w:r w:rsidRPr="006F1D01">
        <w:rPr>
          <w:sz w:val="20"/>
          <w:szCs w:val="20"/>
          <w:lang w:val="en-CA"/>
        </w:rPr>
        <w:t xml:space="preserve"> B</w:t>
      </w:r>
      <w:r>
        <w:rPr>
          <w:sz w:val="20"/>
          <w:szCs w:val="20"/>
          <w:lang w:val="en-CA"/>
        </w:rPr>
        <w:t xml:space="preserve"> </w:t>
      </w:r>
      <w:r w:rsidRPr="006F1D01">
        <w:rPr>
          <w:sz w:val="20"/>
          <w:szCs w:val="20"/>
          <w:lang w:val="en-CA"/>
        </w:rPr>
        <w:t>____________</w:t>
      </w:r>
      <w:proofErr w:type="spellStart"/>
      <w:r w:rsidRPr="006F1D01">
        <w:rPr>
          <w:sz w:val="20"/>
          <w:szCs w:val="20"/>
          <w:lang w:val="en-CA"/>
        </w:rPr>
        <w:t>aglutinina</w:t>
      </w:r>
      <w:proofErr w:type="spellEnd"/>
      <w:r w:rsidRPr="006F1D01">
        <w:rPr>
          <w:sz w:val="20"/>
          <w:szCs w:val="20"/>
          <w:lang w:val="en-CA"/>
        </w:rPr>
        <w:t xml:space="preserve"> anti </w:t>
      </w:r>
      <w:r>
        <w:rPr>
          <w:sz w:val="20"/>
          <w:szCs w:val="20"/>
          <w:lang w:val="en-CA"/>
        </w:rPr>
        <w:t>A</w:t>
      </w:r>
    </w:p>
    <w:p w14:paraId="2C676901" w14:textId="7950AE3F" w:rsidR="006F1D01" w:rsidRPr="006F1D01" w:rsidRDefault="006F1D01" w:rsidP="006F1D01">
      <w:pPr>
        <w:pStyle w:val="Prrafodelista"/>
        <w:numPr>
          <w:ilvl w:val="0"/>
          <w:numId w:val="4"/>
        </w:numPr>
        <w:rPr>
          <w:i/>
          <w:iCs/>
          <w:sz w:val="20"/>
          <w:szCs w:val="20"/>
          <w:lang w:val="es-MX"/>
        </w:rPr>
      </w:pPr>
      <w:r>
        <w:rPr>
          <w:sz w:val="20"/>
          <w:szCs w:val="20"/>
          <w:lang w:val="es-MX"/>
        </w:rPr>
        <w:t xml:space="preserve">Grupo AB_________ posee aglutinógenos A y B_________NO posee aglutininas </w:t>
      </w:r>
    </w:p>
    <w:p w14:paraId="27F41A63" w14:textId="10650E52" w:rsidR="006F1D01" w:rsidRPr="008B1C96" w:rsidRDefault="006F1D01" w:rsidP="006F1D01">
      <w:pPr>
        <w:pStyle w:val="Prrafodelista"/>
        <w:numPr>
          <w:ilvl w:val="0"/>
          <w:numId w:val="4"/>
        </w:numPr>
        <w:rPr>
          <w:i/>
          <w:iCs/>
          <w:sz w:val="20"/>
          <w:szCs w:val="20"/>
          <w:lang w:val="es-MX"/>
        </w:rPr>
      </w:pPr>
      <w:r>
        <w:rPr>
          <w:sz w:val="20"/>
          <w:szCs w:val="20"/>
          <w:lang w:val="es-MX"/>
        </w:rPr>
        <w:t>Grupo O __________NO posee aglutinógenos ____________aglutinina anti AB</w:t>
      </w:r>
    </w:p>
    <w:p w14:paraId="36E002BE" w14:textId="5FAFF2A2" w:rsidR="008B1C96" w:rsidRDefault="008B1C96" w:rsidP="008B1C96">
      <w:pPr>
        <w:rPr>
          <w:i/>
          <w:iCs/>
          <w:sz w:val="20"/>
          <w:szCs w:val="20"/>
          <w:lang w:val="es-MX"/>
        </w:rPr>
      </w:pPr>
      <w:r>
        <w:rPr>
          <w:i/>
          <w:iCs/>
          <w:sz w:val="20"/>
          <w:szCs w:val="20"/>
          <w:lang w:val="es-MX"/>
        </w:rPr>
        <w:t xml:space="preserve">             A pesar de los cuidados observados al transfundir sangre de diversos grupos, en </w:t>
      </w:r>
      <w:r w:rsidR="00EC5EBD">
        <w:rPr>
          <w:i/>
          <w:iCs/>
          <w:sz w:val="20"/>
          <w:szCs w:val="20"/>
          <w:lang w:val="es-MX"/>
        </w:rPr>
        <w:t>ocasiones</w:t>
      </w:r>
      <w:r>
        <w:rPr>
          <w:i/>
          <w:iCs/>
          <w:sz w:val="20"/>
          <w:szCs w:val="20"/>
          <w:lang w:val="es-MX"/>
        </w:rPr>
        <w:t xml:space="preserve"> persistían los resultados negativos. Estudios posteriores determinaron la existencia de otro aglutinógeno, llamado Rh, el cual, cuando está presente en la sangre determina la tipificación de Factor Rh positivo. Independientemente del grupo sanguíneo que se posea. </w:t>
      </w:r>
      <w:r w:rsidR="00EC5EBD">
        <w:rPr>
          <w:i/>
          <w:iCs/>
          <w:sz w:val="20"/>
          <w:szCs w:val="20"/>
          <w:lang w:val="es-MX"/>
        </w:rPr>
        <w:t>Cuando</w:t>
      </w:r>
      <w:r>
        <w:rPr>
          <w:i/>
          <w:iCs/>
          <w:sz w:val="20"/>
          <w:szCs w:val="20"/>
          <w:lang w:val="es-MX"/>
        </w:rPr>
        <w:t xml:space="preserve"> este aglutinógeno está ausente se denomina factor Rh negativo. </w:t>
      </w:r>
    </w:p>
    <w:p w14:paraId="71F7AA32" w14:textId="1FB8072F" w:rsidR="008B1C96" w:rsidRDefault="008B1C96" w:rsidP="008B1C96">
      <w:pPr>
        <w:pStyle w:val="Prrafodelista"/>
        <w:numPr>
          <w:ilvl w:val="0"/>
          <w:numId w:val="7"/>
        </w:numPr>
        <w:rPr>
          <w:sz w:val="20"/>
          <w:szCs w:val="20"/>
          <w:lang w:val="en-CA"/>
        </w:rPr>
      </w:pPr>
      <w:r w:rsidRPr="008B1C96">
        <w:rPr>
          <w:sz w:val="20"/>
          <w:szCs w:val="20"/>
          <w:lang w:val="en-CA"/>
        </w:rPr>
        <w:t xml:space="preserve">Factor Rh + ___________con </w:t>
      </w:r>
      <w:proofErr w:type="spellStart"/>
      <w:r w:rsidRPr="008B1C96">
        <w:rPr>
          <w:sz w:val="20"/>
          <w:szCs w:val="20"/>
          <w:lang w:val="en-CA"/>
        </w:rPr>
        <w:t>agluti</w:t>
      </w:r>
      <w:r>
        <w:rPr>
          <w:sz w:val="20"/>
          <w:szCs w:val="20"/>
          <w:lang w:val="en-CA"/>
        </w:rPr>
        <w:t>n</w:t>
      </w:r>
      <w:r w:rsidRPr="008B1C96">
        <w:rPr>
          <w:sz w:val="20"/>
          <w:szCs w:val="20"/>
          <w:lang w:val="en-CA"/>
        </w:rPr>
        <w:t>ógeno</w:t>
      </w:r>
      <w:proofErr w:type="spellEnd"/>
      <w:r w:rsidRPr="008B1C96">
        <w:rPr>
          <w:sz w:val="20"/>
          <w:szCs w:val="20"/>
          <w:lang w:val="en-CA"/>
        </w:rPr>
        <w:t xml:space="preserve"> Rh ____________sin </w:t>
      </w:r>
      <w:proofErr w:type="spellStart"/>
      <w:r w:rsidRPr="008B1C96">
        <w:rPr>
          <w:sz w:val="20"/>
          <w:szCs w:val="20"/>
          <w:lang w:val="en-CA"/>
        </w:rPr>
        <w:t>aglutinina</w:t>
      </w:r>
      <w:proofErr w:type="spellEnd"/>
      <w:r w:rsidRPr="008B1C96">
        <w:rPr>
          <w:sz w:val="20"/>
          <w:szCs w:val="20"/>
          <w:lang w:val="en-CA"/>
        </w:rPr>
        <w:t xml:space="preserve"> an</w:t>
      </w:r>
      <w:r>
        <w:rPr>
          <w:sz w:val="20"/>
          <w:szCs w:val="20"/>
          <w:lang w:val="en-CA"/>
        </w:rPr>
        <w:t>ti Rh</w:t>
      </w:r>
    </w:p>
    <w:p w14:paraId="1747B4FD" w14:textId="51407EB3" w:rsidR="008B1C96" w:rsidRDefault="008B1C96" w:rsidP="008B1C96">
      <w:pPr>
        <w:pStyle w:val="Prrafodelista"/>
        <w:numPr>
          <w:ilvl w:val="0"/>
          <w:numId w:val="7"/>
        </w:numPr>
        <w:rPr>
          <w:sz w:val="20"/>
          <w:szCs w:val="20"/>
          <w:lang w:val="en-CA"/>
        </w:rPr>
      </w:pPr>
      <w:r w:rsidRPr="008B1C96">
        <w:rPr>
          <w:sz w:val="20"/>
          <w:szCs w:val="20"/>
          <w:lang w:val="en-CA"/>
        </w:rPr>
        <w:t xml:space="preserve">Factor Rh </w:t>
      </w:r>
      <w:r>
        <w:rPr>
          <w:sz w:val="20"/>
          <w:szCs w:val="20"/>
          <w:lang w:val="en-CA"/>
        </w:rPr>
        <w:t>-</w:t>
      </w:r>
      <w:r w:rsidRPr="008B1C96">
        <w:rPr>
          <w:sz w:val="20"/>
          <w:szCs w:val="20"/>
          <w:lang w:val="en-CA"/>
        </w:rPr>
        <w:t xml:space="preserve"> ___________</w:t>
      </w:r>
      <w:proofErr w:type="gramStart"/>
      <w:r>
        <w:rPr>
          <w:sz w:val="20"/>
          <w:szCs w:val="20"/>
          <w:lang w:val="en-CA"/>
        </w:rPr>
        <w:t xml:space="preserve">sin </w:t>
      </w:r>
      <w:r w:rsidRPr="008B1C96">
        <w:rPr>
          <w:sz w:val="20"/>
          <w:szCs w:val="20"/>
          <w:lang w:val="en-CA"/>
        </w:rPr>
        <w:t xml:space="preserve"> </w:t>
      </w:r>
      <w:proofErr w:type="spellStart"/>
      <w:r w:rsidRPr="008B1C96">
        <w:rPr>
          <w:sz w:val="20"/>
          <w:szCs w:val="20"/>
          <w:lang w:val="en-CA"/>
        </w:rPr>
        <w:t>aglutinógeno</w:t>
      </w:r>
      <w:proofErr w:type="spellEnd"/>
      <w:proofErr w:type="gramEnd"/>
      <w:r w:rsidRPr="008B1C96">
        <w:rPr>
          <w:sz w:val="20"/>
          <w:szCs w:val="20"/>
          <w:lang w:val="en-CA"/>
        </w:rPr>
        <w:t xml:space="preserve"> Rh ____________</w:t>
      </w:r>
      <w:r>
        <w:rPr>
          <w:sz w:val="20"/>
          <w:szCs w:val="20"/>
          <w:lang w:val="en-CA"/>
        </w:rPr>
        <w:t>con</w:t>
      </w:r>
      <w:r w:rsidRPr="008B1C96">
        <w:rPr>
          <w:sz w:val="20"/>
          <w:szCs w:val="20"/>
          <w:lang w:val="en-CA"/>
        </w:rPr>
        <w:t xml:space="preserve"> </w:t>
      </w:r>
      <w:proofErr w:type="spellStart"/>
      <w:r w:rsidRPr="008B1C96">
        <w:rPr>
          <w:sz w:val="20"/>
          <w:szCs w:val="20"/>
          <w:lang w:val="en-CA"/>
        </w:rPr>
        <w:t>aglutinina</w:t>
      </w:r>
      <w:proofErr w:type="spellEnd"/>
      <w:r w:rsidRPr="008B1C96">
        <w:rPr>
          <w:sz w:val="20"/>
          <w:szCs w:val="20"/>
          <w:lang w:val="en-CA"/>
        </w:rPr>
        <w:t xml:space="preserve"> an</w:t>
      </w:r>
      <w:r>
        <w:rPr>
          <w:sz w:val="20"/>
          <w:szCs w:val="20"/>
          <w:lang w:val="en-CA"/>
        </w:rPr>
        <w:t>ti Rh</w:t>
      </w:r>
    </w:p>
    <w:p w14:paraId="08DE955C" w14:textId="77777777" w:rsidR="008B1C96" w:rsidRPr="008B1C96" w:rsidRDefault="008B1C96" w:rsidP="008B1C96">
      <w:pPr>
        <w:pStyle w:val="Prrafodelista"/>
        <w:ind w:left="1765"/>
        <w:rPr>
          <w:sz w:val="20"/>
          <w:szCs w:val="20"/>
          <w:lang w:val="en-CA"/>
        </w:rPr>
      </w:pPr>
    </w:p>
    <w:p w14:paraId="1E7F301A" w14:textId="77777777" w:rsidR="008B1C96" w:rsidRPr="008B1C96" w:rsidRDefault="008B1C96" w:rsidP="008B1C96">
      <w:pPr>
        <w:pStyle w:val="Prrafodelista"/>
        <w:ind w:left="1440"/>
        <w:rPr>
          <w:i/>
          <w:iCs/>
          <w:sz w:val="20"/>
          <w:szCs w:val="20"/>
          <w:lang w:val="en-CA"/>
        </w:rPr>
      </w:pPr>
    </w:p>
    <w:p w14:paraId="47D6DBD6" w14:textId="20455198" w:rsidR="00200C2E" w:rsidRPr="002E21EF" w:rsidRDefault="008B1C96" w:rsidP="006F1D01">
      <w:pPr>
        <w:pStyle w:val="Prrafodelista"/>
        <w:numPr>
          <w:ilvl w:val="0"/>
          <w:numId w:val="2"/>
        </w:numPr>
        <w:rPr>
          <w:b/>
          <w:bCs/>
          <w:sz w:val="20"/>
          <w:szCs w:val="20"/>
          <w:lang w:val="en-CA"/>
        </w:rPr>
      </w:pPr>
      <w:proofErr w:type="spellStart"/>
      <w:r w:rsidRPr="002E21EF">
        <w:rPr>
          <w:b/>
          <w:bCs/>
          <w:sz w:val="20"/>
          <w:szCs w:val="20"/>
          <w:lang w:val="en-CA"/>
        </w:rPr>
        <w:t>Completa</w:t>
      </w:r>
      <w:proofErr w:type="spellEnd"/>
      <w:r w:rsidRPr="002E21EF">
        <w:rPr>
          <w:b/>
          <w:bCs/>
          <w:sz w:val="20"/>
          <w:szCs w:val="20"/>
          <w:lang w:val="en-CA"/>
        </w:rPr>
        <w:t xml:space="preserve"> </w:t>
      </w:r>
      <w:proofErr w:type="spellStart"/>
      <w:r w:rsidRPr="002E21EF">
        <w:rPr>
          <w:b/>
          <w:bCs/>
          <w:sz w:val="20"/>
          <w:szCs w:val="20"/>
          <w:lang w:val="en-CA"/>
        </w:rPr>
        <w:t>el</w:t>
      </w:r>
      <w:proofErr w:type="spellEnd"/>
      <w:r w:rsidRPr="002E21EF">
        <w:rPr>
          <w:b/>
          <w:bCs/>
          <w:sz w:val="20"/>
          <w:szCs w:val="20"/>
          <w:lang w:val="en-CA"/>
        </w:rPr>
        <w:t xml:space="preserve"> </w:t>
      </w:r>
      <w:proofErr w:type="spellStart"/>
      <w:r w:rsidRPr="002E21EF">
        <w:rPr>
          <w:b/>
          <w:bCs/>
          <w:sz w:val="20"/>
          <w:szCs w:val="20"/>
          <w:lang w:val="en-CA"/>
        </w:rPr>
        <w:t>siguiente</w:t>
      </w:r>
      <w:proofErr w:type="spellEnd"/>
      <w:r w:rsidRPr="002E21EF">
        <w:rPr>
          <w:b/>
          <w:bCs/>
          <w:sz w:val="20"/>
          <w:szCs w:val="20"/>
          <w:lang w:val="en-CA"/>
        </w:rPr>
        <w:t xml:space="preserve"> </w:t>
      </w:r>
      <w:proofErr w:type="spellStart"/>
      <w:r w:rsidRPr="002E21EF">
        <w:rPr>
          <w:b/>
          <w:bCs/>
          <w:sz w:val="20"/>
          <w:szCs w:val="20"/>
          <w:lang w:val="en-CA"/>
        </w:rPr>
        <w:t>cuadro</w:t>
      </w:r>
      <w:proofErr w:type="spellEnd"/>
      <w:r w:rsidRPr="002E21EF">
        <w:rPr>
          <w:b/>
          <w:bCs/>
          <w:sz w:val="20"/>
          <w:szCs w:val="20"/>
          <w:lang w:val="en-CA"/>
        </w:rPr>
        <w:t xml:space="preserve"> </w:t>
      </w:r>
    </w:p>
    <w:p w14:paraId="1E5809DD" w14:textId="77777777" w:rsidR="008B1C96" w:rsidRPr="008B1C96" w:rsidRDefault="008B1C96" w:rsidP="008B1C96">
      <w:pPr>
        <w:pStyle w:val="Prrafodelista"/>
        <w:ind w:left="1080"/>
        <w:rPr>
          <w:sz w:val="20"/>
          <w:szCs w:val="20"/>
          <w:lang w:val="en-CA"/>
        </w:rPr>
      </w:pPr>
    </w:p>
    <w:tbl>
      <w:tblPr>
        <w:tblStyle w:val="Tablaconcuadrcula"/>
        <w:tblW w:w="0" w:type="auto"/>
        <w:tblInd w:w="1080" w:type="dxa"/>
        <w:tblLook w:val="04A0" w:firstRow="1" w:lastRow="0" w:firstColumn="1" w:lastColumn="0" w:noHBand="0" w:noVBand="1"/>
      </w:tblPr>
      <w:tblGrid>
        <w:gridCol w:w="1325"/>
        <w:gridCol w:w="1985"/>
        <w:gridCol w:w="1842"/>
      </w:tblGrid>
      <w:tr w:rsidR="008B1C96" w14:paraId="2006CAD5" w14:textId="77777777" w:rsidTr="002E21EF">
        <w:tc>
          <w:tcPr>
            <w:tcW w:w="1325" w:type="dxa"/>
          </w:tcPr>
          <w:p w14:paraId="19ABF187" w14:textId="785470CB" w:rsidR="008B1C96" w:rsidRDefault="008B1C96" w:rsidP="008B1C96">
            <w:pPr>
              <w:pStyle w:val="Prrafodelista"/>
              <w:ind w:left="0"/>
              <w:rPr>
                <w:b/>
                <w:bCs/>
                <w:color w:val="FF0000"/>
                <w:sz w:val="20"/>
                <w:szCs w:val="20"/>
                <w:lang w:val="en-CA"/>
              </w:rPr>
            </w:pPr>
            <w:r>
              <w:rPr>
                <w:b/>
                <w:bCs/>
                <w:color w:val="FF0000"/>
                <w:sz w:val="20"/>
                <w:szCs w:val="20"/>
                <w:lang w:val="en-CA"/>
              </w:rPr>
              <w:t xml:space="preserve">GRUPO </w:t>
            </w:r>
          </w:p>
        </w:tc>
        <w:tc>
          <w:tcPr>
            <w:tcW w:w="1985" w:type="dxa"/>
          </w:tcPr>
          <w:p w14:paraId="745D7BE4" w14:textId="4B8A4A6F" w:rsidR="008B1C96" w:rsidRDefault="008B1C96" w:rsidP="008B1C96">
            <w:pPr>
              <w:pStyle w:val="Prrafodelista"/>
              <w:ind w:left="0"/>
              <w:rPr>
                <w:b/>
                <w:bCs/>
                <w:color w:val="FF0000"/>
                <w:sz w:val="20"/>
                <w:szCs w:val="20"/>
                <w:lang w:val="en-CA"/>
              </w:rPr>
            </w:pPr>
            <w:proofErr w:type="spellStart"/>
            <w:r>
              <w:rPr>
                <w:b/>
                <w:bCs/>
                <w:color w:val="FF0000"/>
                <w:sz w:val="20"/>
                <w:szCs w:val="20"/>
                <w:lang w:val="en-CA"/>
              </w:rPr>
              <w:t>Puede</w:t>
            </w:r>
            <w:proofErr w:type="spellEnd"/>
            <w:r>
              <w:rPr>
                <w:b/>
                <w:bCs/>
                <w:color w:val="FF0000"/>
                <w:sz w:val="20"/>
                <w:szCs w:val="20"/>
                <w:lang w:val="en-CA"/>
              </w:rPr>
              <w:t xml:space="preserve"> </w:t>
            </w:r>
            <w:proofErr w:type="spellStart"/>
            <w:r>
              <w:rPr>
                <w:b/>
                <w:bCs/>
                <w:color w:val="FF0000"/>
                <w:sz w:val="20"/>
                <w:szCs w:val="20"/>
                <w:lang w:val="en-CA"/>
              </w:rPr>
              <w:t>recibir</w:t>
            </w:r>
            <w:proofErr w:type="spellEnd"/>
            <w:r>
              <w:rPr>
                <w:b/>
                <w:bCs/>
                <w:color w:val="FF0000"/>
                <w:sz w:val="20"/>
                <w:szCs w:val="20"/>
                <w:lang w:val="en-CA"/>
              </w:rPr>
              <w:t xml:space="preserve"> de </w:t>
            </w:r>
            <w:proofErr w:type="gramStart"/>
            <w:r>
              <w:rPr>
                <w:b/>
                <w:bCs/>
                <w:color w:val="FF0000"/>
                <w:sz w:val="20"/>
                <w:szCs w:val="20"/>
                <w:lang w:val="en-CA"/>
              </w:rPr>
              <w:t>…..</w:t>
            </w:r>
            <w:proofErr w:type="gramEnd"/>
          </w:p>
        </w:tc>
        <w:tc>
          <w:tcPr>
            <w:tcW w:w="1842" w:type="dxa"/>
          </w:tcPr>
          <w:p w14:paraId="4166CE58" w14:textId="6E63B387" w:rsidR="008B1C96" w:rsidRDefault="008B1C96" w:rsidP="008B1C96">
            <w:pPr>
              <w:pStyle w:val="Prrafodelista"/>
              <w:ind w:left="0"/>
              <w:rPr>
                <w:b/>
                <w:bCs/>
                <w:color w:val="FF0000"/>
                <w:sz w:val="20"/>
                <w:szCs w:val="20"/>
                <w:lang w:val="en-CA"/>
              </w:rPr>
            </w:pPr>
            <w:proofErr w:type="spellStart"/>
            <w:r>
              <w:rPr>
                <w:b/>
                <w:bCs/>
                <w:color w:val="FF0000"/>
                <w:sz w:val="20"/>
                <w:szCs w:val="20"/>
                <w:lang w:val="en-CA"/>
              </w:rPr>
              <w:t>Puede</w:t>
            </w:r>
            <w:proofErr w:type="spellEnd"/>
            <w:r>
              <w:rPr>
                <w:b/>
                <w:bCs/>
                <w:color w:val="FF0000"/>
                <w:sz w:val="20"/>
                <w:szCs w:val="20"/>
                <w:lang w:val="en-CA"/>
              </w:rPr>
              <w:t xml:space="preserve"> </w:t>
            </w:r>
            <w:proofErr w:type="spellStart"/>
            <w:r>
              <w:rPr>
                <w:b/>
                <w:bCs/>
                <w:color w:val="FF0000"/>
                <w:sz w:val="20"/>
                <w:szCs w:val="20"/>
                <w:lang w:val="en-CA"/>
              </w:rPr>
              <w:t>dar</w:t>
            </w:r>
            <w:proofErr w:type="spellEnd"/>
            <w:r>
              <w:rPr>
                <w:b/>
                <w:bCs/>
                <w:color w:val="FF0000"/>
                <w:sz w:val="20"/>
                <w:szCs w:val="20"/>
                <w:lang w:val="en-CA"/>
              </w:rPr>
              <w:t xml:space="preserve"> a </w:t>
            </w:r>
            <w:proofErr w:type="gramStart"/>
            <w:r>
              <w:rPr>
                <w:b/>
                <w:bCs/>
                <w:color w:val="FF0000"/>
                <w:sz w:val="20"/>
                <w:szCs w:val="20"/>
                <w:lang w:val="en-CA"/>
              </w:rPr>
              <w:t>…..</w:t>
            </w:r>
            <w:proofErr w:type="gramEnd"/>
          </w:p>
        </w:tc>
      </w:tr>
      <w:tr w:rsidR="008B1C96" w14:paraId="1371C061" w14:textId="77777777" w:rsidTr="002E21EF">
        <w:tc>
          <w:tcPr>
            <w:tcW w:w="1325" w:type="dxa"/>
          </w:tcPr>
          <w:p w14:paraId="3F9FFE15" w14:textId="2B99166D" w:rsidR="008B1C96" w:rsidRDefault="002E21EF" w:rsidP="008B1C96">
            <w:pPr>
              <w:pStyle w:val="Prrafodelista"/>
              <w:ind w:left="0"/>
              <w:rPr>
                <w:b/>
                <w:bCs/>
                <w:color w:val="FF0000"/>
                <w:sz w:val="20"/>
                <w:szCs w:val="20"/>
                <w:lang w:val="en-CA"/>
              </w:rPr>
            </w:pPr>
            <w:r w:rsidRPr="002E21EF">
              <w:rPr>
                <w:b/>
                <w:bCs/>
                <w:sz w:val="20"/>
                <w:szCs w:val="20"/>
                <w:lang w:val="en-CA"/>
              </w:rPr>
              <w:t>A +</w:t>
            </w:r>
          </w:p>
        </w:tc>
        <w:tc>
          <w:tcPr>
            <w:tcW w:w="1985" w:type="dxa"/>
          </w:tcPr>
          <w:p w14:paraId="77E34803" w14:textId="77777777" w:rsidR="008B1C96" w:rsidRDefault="008B1C96" w:rsidP="008B1C96">
            <w:pPr>
              <w:pStyle w:val="Prrafodelista"/>
              <w:ind w:left="0"/>
              <w:rPr>
                <w:b/>
                <w:bCs/>
                <w:color w:val="FF0000"/>
                <w:sz w:val="20"/>
                <w:szCs w:val="20"/>
                <w:lang w:val="en-CA"/>
              </w:rPr>
            </w:pPr>
          </w:p>
        </w:tc>
        <w:tc>
          <w:tcPr>
            <w:tcW w:w="1842" w:type="dxa"/>
          </w:tcPr>
          <w:p w14:paraId="654E99DE" w14:textId="77777777" w:rsidR="008B1C96" w:rsidRDefault="008B1C96" w:rsidP="008B1C96">
            <w:pPr>
              <w:pStyle w:val="Prrafodelista"/>
              <w:ind w:left="0"/>
              <w:rPr>
                <w:b/>
                <w:bCs/>
                <w:color w:val="FF0000"/>
                <w:sz w:val="20"/>
                <w:szCs w:val="20"/>
                <w:lang w:val="en-CA"/>
              </w:rPr>
            </w:pPr>
          </w:p>
        </w:tc>
      </w:tr>
      <w:tr w:rsidR="008B1C96" w14:paraId="198FD638" w14:textId="77777777" w:rsidTr="002E21EF">
        <w:tc>
          <w:tcPr>
            <w:tcW w:w="1325" w:type="dxa"/>
          </w:tcPr>
          <w:p w14:paraId="0DEDFDD7" w14:textId="59EB5F9A" w:rsidR="008B1C96" w:rsidRPr="002E21EF" w:rsidRDefault="002E21EF" w:rsidP="008B1C96">
            <w:pPr>
              <w:pStyle w:val="Prrafodelista"/>
              <w:ind w:left="0"/>
              <w:rPr>
                <w:b/>
                <w:bCs/>
                <w:sz w:val="20"/>
                <w:szCs w:val="20"/>
                <w:lang w:val="en-CA"/>
              </w:rPr>
            </w:pPr>
            <w:r w:rsidRPr="002E21EF">
              <w:rPr>
                <w:b/>
                <w:bCs/>
                <w:sz w:val="20"/>
                <w:szCs w:val="20"/>
                <w:lang w:val="en-CA"/>
              </w:rPr>
              <w:t>B +</w:t>
            </w:r>
          </w:p>
        </w:tc>
        <w:tc>
          <w:tcPr>
            <w:tcW w:w="1985" w:type="dxa"/>
          </w:tcPr>
          <w:p w14:paraId="7E2FE835" w14:textId="77777777" w:rsidR="008B1C96" w:rsidRDefault="008B1C96" w:rsidP="008B1C96">
            <w:pPr>
              <w:pStyle w:val="Prrafodelista"/>
              <w:ind w:left="0"/>
              <w:rPr>
                <w:b/>
                <w:bCs/>
                <w:color w:val="FF0000"/>
                <w:sz w:val="20"/>
                <w:szCs w:val="20"/>
                <w:lang w:val="en-CA"/>
              </w:rPr>
            </w:pPr>
          </w:p>
        </w:tc>
        <w:tc>
          <w:tcPr>
            <w:tcW w:w="1842" w:type="dxa"/>
          </w:tcPr>
          <w:p w14:paraId="0EEC47EC" w14:textId="77777777" w:rsidR="008B1C96" w:rsidRDefault="008B1C96" w:rsidP="008B1C96">
            <w:pPr>
              <w:pStyle w:val="Prrafodelista"/>
              <w:ind w:left="0"/>
              <w:rPr>
                <w:b/>
                <w:bCs/>
                <w:color w:val="FF0000"/>
                <w:sz w:val="20"/>
                <w:szCs w:val="20"/>
                <w:lang w:val="en-CA"/>
              </w:rPr>
            </w:pPr>
          </w:p>
        </w:tc>
      </w:tr>
      <w:tr w:rsidR="008B1C96" w14:paraId="7FDD8343" w14:textId="77777777" w:rsidTr="002E21EF">
        <w:tc>
          <w:tcPr>
            <w:tcW w:w="1325" w:type="dxa"/>
          </w:tcPr>
          <w:p w14:paraId="3E19DFA3" w14:textId="6794FE44" w:rsidR="008B1C96" w:rsidRPr="002E21EF" w:rsidRDefault="002E21EF" w:rsidP="008B1C96">
            <w:pPr>
              <w:pStyle w:val="Prrafodelista"/>
              <w:ind w:left="0"/>
              <w:rPr>
                <w:b/>
                <w:bCs/>
                <w:sz w:val="20"/>
                <w:szCs w:val="20"/>
                <w:lang w:val="en-CA"/>
              </w:rPr>
            </w:pPr>
            <w:r w:rsidRPr="002E21EF">
              <w:rPr>
                <w:b/>
                <w:bCs/>
                <w:sz w:val="20"/>
                <w:szCs w:val="20"/>
                <w:lang w:val="en-CA"/>
              </w:rPr>
              <w:t>O +</w:t>
            </w:r>
          </w:p>
        </w:tc>
        <w:tc>
          <w:tcPr>
            <w:tcW w:w="1985" w:type="dxa"/>
          </w:tcPr>
          <w:p w14:paraId="01A53A06" w14:textId="77777777" w:rsidR="008B1C96" w:rsidRDefault="008B1C96" w:rsidP="008B1C96">
            <w:pPr>
              <w:pStyle w:val="Prrafodelista"/>
              <w:ind w:left="0"/>
              <w:rPr>
                <w:b/>
                <w:bCs/>
                <w:color w:val="FF0000"/>
                <w:sz w:val="20"/>
                <w:szCs w:val="20"/>
                <w:lang w:val="en-CA"/>
              </w:rPr>
            </w:pPr>
          </w:p>
        </w:tc>
        <w:tc>
          <w:tcPr>
            <w:tcW w:w="1842" w:type="dxa"/>
          </w:tcPr>
          <w:p w14:paraId="3AAFA86F" w14:textId="77777777" w:rsidR="008B1C96" w:rsidRDefault="008B1C96" w:rsidP="008B1C96">
            <w:pPr>
              <w:pStyle w:val="Prrafodelista"/>
              <w:ind w:left="0"/>
              <w:rPr>
                <w:b/>
                <w:bCs/>
                <w:color w:val="FF0000"/>
                <w:sz w:val="20"/>
                <w:szCs w:val="20"/>
                <w:lang w:val="en-CA"/>
              </w:rPr>
            </w:pPr>
          </w:p>
        </w:tc>
      </w:tr>
      <w:tr w:rsidR="008B1C96" w14:paraId="45F53B58" w14:textId="77777777" w:rsidTr="002E21EF">
        <w:tc>
          <w:tcPr>
            <w:tcW w:w="1325" w:type="dxa"/>
          </w:tcPr>
          <w:p w14:paraId="70019DF1" w14:textId="3938EBE0" w:rsidR="008B1C96" w:rsidRPr="002E21EF" w:rsidRDefault="002E21EF" w:rsidP="008B1C96">
            <w:pPr>
              <w:pStyle w:val="Prrafodelista"/>
              <w:ind w:left="0"/>
              <w:rPr>
                <w:b/>
                <w:bCs/>
                <w:sz w:val="20"/>
                <w:szCs w:val="20"/>
                <w:lang w:val="en-CA"/>
              </w:rPr>
            </w:pPr>
            <w:r w:rsidRPr="002E21EF">
              <w:rPr>
                <w:b/>
                <w:bCs/>
                <w:sz w:val="20"/>
                <w:szCs w:val="20"/>
                <w:lang w:val="en-CA"/>
              </w:rPr>
              <w:t>AB +</w:t>
            </w:r>
          </w:p>
        </w:tc>
        <w:tc>
          <w:tcPr>
            <w:tcW w:w="1985" w:type="dxa"/>
          </w:tcPr>
          <w:p w14:paraId="09152974" w14:textId="77777777" w:rsidR="008B1C96" w:rsidRDefault="008B1C96" w:rsidP="008B1C96">
            <w:pPr>
              <w:pStyle w:val="Prrafodelista"/>
              <w:ind w:left="0"/>
              <w:rPr>
                <w:b/>
                <w:bCs/>
                <w:color w:val="FF0000"/>
                <w:sz w:val="20"/>
                <w:szCs w:val="20"/>
                <w:lang w:val="en-CA"/>
              </w:rPr>
            </w:pPr>
          </w:p>
        </w:tc>
        <w:tc>
          <w:tcPr>
            <w:tcW w:w="1842" w:type="dxa"/>
          </w:tcPr>
          <w:p w14:paraId="0BE40735" w14:textId="77777777" w:rsidR="008B1C96" w:rsidRDefault="008B1C96" w:rsidP="008B1C96">
            <w:pPr>
              <w:pStyle w:val="Prrafodelista"/>
              <w:ind w:left="0"/>
              <w:rPr>
                <w:b/>
                <w:bCs/>
                <w:color w:val="FF0000"/>
                <w:sz w:val="20"/>
                <w:szCs w:val="20"/>
                <w:lang w:val="en-CA"/>
              </w:rPr>
            </w:pPr>
          </w:p>
        </w:tc>
      </w:tr>
      <w:tr w:rsidR="008B1C96" w14:paraId="43F6E98F" w14:textId="77777777" w:rsidTr="002E21EF">
        <w:tc>
          <w:tcPr>
            <w:tcW w:w="1325" w:type="dxa"/>
          </w:tcPr>
          <w:p w14:paraId="6BF2768F" w14:textId="0ECBFF96" w:rsidR="008B1C96" w:rsidRPr="002E21EF" w:rsidRDefault="002E21EF" w:rsidP="008B1C96">
            <w:pPr>
              <w:pStyle w:val="Prrafodelista"/>
              <w:ind w:left="0"/>
              <w:rPr>
                <w:b/>
                <w:bCs/>
                <w:sz w:val="20"/>
                <w:szCs w:val="20"/>
                <w:lang w:val="en-CA"/>
              </w:rPr>
            </w:pPr>
            <w:r w:rsidRPr="002E21EF">
              <w:rPr>
                <w:b/>
                <w:bCs/>
                <w:sz w:val="20"/>
                <w:szCs w:val="20"/>
                <w:lang w:val="en-CA"/>
              </w:rPr>
              <w:t>A -</w:t>
            </w:r>
          </w:p>
        </w:tc>
        <w:tc>
          <w:tcPr>
            <w:tcW w:w="1985" w:type="dxa"/>
          </w:tcPr>
          <w:p w14:paraId="4FBB32C0" w14:textId="77777777" w:rsidR="008B1C96" w:rsidRDefault="008B1C96" w:rsidP="008B1C96">
            <w:pPr>
              <w:pStyle w:val="Prrafodelista"/>
              <w:ind w:left="0"/>
              <w:rPr>
                <w:b/>
                <w:bCs/>
                <w:color w:val="FF0000"/>
                <w:sz w:val="20"/>
                <w:szCs w:val="20"/>
                <w:lang w:val="en-CA"/>
              </w:rPr>
            </w:pPr>
          </w:p>
        </w:tc>
        <w:tc>
          <w:tcPr>
            <w:tcW w:w="1842" w:type="dxa"/>
          </w:tcPr>
          <w:p w14:paraId="5B96D1AE" w14:textId="77777777" w:rsidR="008B1C96" w:rsidRDefault="008B1C96" w:rsidP="008B1C96">
            <w:pPr>
              <w:pStyle w:val="Prrafodelista"/>
              <w:ind w:left="0"/>
              <w:rPr>
                <w:b/>
                <w:bCs/>
                <w:color w:val="FF0000"/>
                <w:sz w:val="20"/>
                <w:szCs w:val="20"/>
                <w:lang w:val="en-CA"/>
              </w:rPr>
            </w:pPr>
          </w:p>
        </w:tc>
      </w:tr>
      <w:tr w:rsidR="008B1C96" w14:paraId="4AC5B3B1" w14:textId="77777777" w:rsidTr="002E21EF">
        <w:tc>
          <w:tcPr>
            <w:tcW w:w="1325" w:type="dxa"/>
          </w:tcPr>
          <w:p w14:paraId="726AFB9F" w14:textId="4717CDBB" w:rsidR="008B1C96" w:rsidRPr="002E21EF" w:rsidRDefault="002E21EF" w:rsidP="008B1C96">
            <w:pPr>
              <w:pStyle w:val="Prrafodelista"/>
              <w:ind w:left="0"/>
              <w:rPr>
                <w:b/>
                <w:bCs/>
                <w:sz w:val="20"/>
                <w:szCs w:val="20"/>
                <w:lang w:val="en-CA"/>
              </w:rPr>
            </w:pPr>
            <w:r w:rsidRPr="002E21EF">
              <w:rPr>
                <w:b/>
                <w:bCs/>
                <w:sz w:val="20"/>
                <w:szCs w:val="20"/>
                <w:lang w:val="en-CA"/>
              </w:rPr>
              <w:t>B -</w:t>
            </w:r>
          </w:p>
        </w:tc>
        <w:tc>
          <w:tcPr>
            <w:tcW w:w="1985" w:type="dxa"/>
          </w:tcPr>
          <w:p w14:paraId="0D43F974" w14:textId="77777777" w:rsidR="008B1C96" w:rsidRDefault="008B1C96" w:rsidP="008B1C96">
            <w:pPr>
              <w:pStyle w:val="Prrafodelista"/>
              <w:ind w:left="0"/>
              <w:rPr>
                <w:b/>
                <w:bCs/>
                <w:color w:val="FF0000"/>
                <w:sz w:val="20"/>
                <w:szCs w:val="20"/>
                <w:lang w:val="en-CA"/>
              </w:rPr>
            </w:pPr>
          </w:p>
        </w:tc>
        <w:tc>
          <w:tcPr>
            <w:tcW w:w="1842" w:type="dxa"/>
          </w:tcPr>
          <w:p w14:paraId="03C57FD5" w14:textId="77777777" w:rsidR="008B1C96" w:rsidRDefault="008B1C96" w:rsidP="008B1C96">
            <w:pPr>
              <w:pStyle w:val="Prrafodelista"/>
              <w:ind w:left="0"/>
              <w:rPr>
                <w:b/>
                <w:bCs/>
                <w:color w:val="FF0000"/>
                <w:sz w:val="20"/>
                <w:szCs w:val="20"/>
                <w:lang w:val="en-CA"/>
              </w:rPr>
            </w:pPr>
          </w:p>
        </w:tc>
      </w:tr>
      <w:tr w:rsidR="002E21EF" w14:paraId="3AC9FD3B" w14:textId="77777777" w:rsidTr="002E21EF">
        <w:tc>
          <w:tcPr>
            <w:tcW w:w="1325" w:type="dxa"/>
          </w:tcPr>
          <w:p w14:paraId="3F7F353A" w14:textId="17E88F70" w:rsidR="002E21EF" w:rsidRPr="002E21EF" w:rsidRDefault="002E21EF" w:rsidP="008B1C96">
            <w:pPr>
              <w:pStyle w:val="Prrafodelista"/>
              <w:ind w:left="0"/>
              <w:rPr>
                <w:b/>
                <w:bCs/>
                <w:sz w:val="20"/>
                <w:szCs w:val="20"/>
                <w:lang w:val="en-CA"/>
              </w:rPr>
            </w:pPr>
            <w:r w:rsidRPr="002E21EF">
              <w:rPr>
                <w:b/>
                <w:bCs/>
                <w:sz w:val="20"/>
                <w:szCs w:val="20"/>
                <w:lang w:val="en-CA"/>
              </w:rPr>
              <w:t xml:space="preserve">AB - </w:t>
            </w:r>
          </w:p>
        </w:tc>
        <w:tc>
          <w:tcPr>
            <w:tcW w:w="1985" w:type="dxa"/>
          </w:tcPr>
          <w:p w14:paraId="0E29D8A7" w14:textId="77777777" w:rsidR="002E21EF" w:rsidRDefault="002E21EF" w:rsidP="008B1C96">
            <w:pPr>
              <w:pStyle w:val="Prrafodelista"/>
              <w:ind w:left="0"/>
              <w:rPr>
                <w:b/>
                <w:bCs/>
                <w:color w:val="FF0000"/>
                <w:sz w:val="20"/>
                <w:szCs w:val="20"/>
                <w:lang w:val="en-CA"/>
              </w:rPr>
            </w:pPr>
          </w:p>
        </w:tc>
        <w:tc>
          <w:tcPr>
            <w:tcW w:w="1842" w:type="dxa"/>
          </w:tcPr>
          <w:p w14:paraId="76692554" w14:textId="77777777" w:rsidR="002E21EF" w:rsidRDefault="002E21EF" w:rsidP="008B1C96">
            <w:pPr>
              <w:pStyle w:val="Prrafodelista"/>
              <w:ind w:left="0"/>
              <w:rPr>
                <w:b/>
                <w:bCs/>
                <w:color w:val="FF0000"/>
                <w:sz w:val="20"/>
                <w:szCs w:val="20"/>
                <w:lang w:val="en-CA"/>
              </w:rPr>
            </w:pPr>
          </w:p>
        </w:tc>
      </w:tr>
      <w:tr w:rsidR="008B1C96" w14:paraId="08E7AEC1" w14:textId="77777777" w:rsidTr="002E21EF">
        <w:tc>
          <w:tcPr>
            <w:tcW w:w="1325" w:type="dxa"/>
          </w:tcPr>
          <w:p w14:paraId="1D8B78AD" w14:textId="3553B6B5" w:rsidR="008B1C96" w:rsidRPr="002E21EF" w:rsidRDefault="002E21EF" w:rsidP="008B1C96">
            <w:pPr>
              <w:pStyle w:val="Prrafodelista"/>
              <w:ind w:left="0"/>
              <w:rPr>
                <w:b/>
                <w:bCs/>
                <w:sz w:val="20"/>
                <w:szCs w:val="20"/>
                <w:lang w:val="en-CA"/>
              </w:rPr>
            </w:pPr>
            <w:r w:rsidRPr="002E21EF">
              <w:rPr>
                <w:b/>
                <w:bCs/>
                <w:sz w:val="20"/>
                <w:szCs w:val="20"/>
                <w:lang w:val="en-CA"/>
              </w:rPr>
              <w:t xml:space="preserve">O - </w:t>
            </w:r>
          </w:p>
        </w:tc>
        <w:tc>
          <w:tcPr>
            <w:tcW w:w="1985" w:type="dxa"/>
          </w:tcPr>
          <w:p w14:paraId="0AA1437E" w14:textId="77777777" w:rsidR="008B1C96" w:rsidRDefault="008B1C96" w:rsidP="008B1C96">
            <w:pPr>
              <w:pStyle w:val="Prrafodelista"/>
              <w:ind w:left="0"/>
              <w:rPr>
                <w:b/>
                <w:bCs/>
                <w:color w:val="FF0000"/>
                <w:sz w:val="20"/>
                <w:szCs w:val="20"/>
                <w:lang w:val="en-CA"/>
              </w:rPr>
            </w:pPr>
          </w:p>
        </w:tc>
        <w:tc>
          <w:tcPr>
            <w:tcW w:w="1842" w:type="dxa"/>
          </w:tcPr>
          <w:p w14:paraId="67A6E68D" w14:textId="77777777" w:rsidR="008B1C96" w:rsidRDefault="008B1C96" w:rsidP="008B1C96">
            <w:pPr>
              <w:pStyle w:val="Prrafodelista"/>
              <w:ind w:left="0"/>
              <w:rPr>
                <w:b/>
                <w:bCs/>
                <w:color w:val="FF0000"/>
                <w:sz w:val="20"/>
                <w:szCs w:val="20"/>
                <w:lang w:val="en-CA"/>
              </w:rPr>
            </w:pPr>
          </w:p>
        </w:tc>
      </w:tr>
    </w:tbl>
    <w:p w14:paraId="6EC862C5" w14:textId="35BF7C2D" w:rsidR="00200C2E" w:rsidRDefault="00200C2E" w:rsidP="008B1C96">
      <w:pPr>
        <w:pStyle w:val="Prrafodelista"/>
        <w:ind w:left="1080"/>
        <w:rPr>
          <w:b/>
          <w:bCs/>
          <w:color w:val="FF0000"/>
          <w:sz w:val="20"/>
          <w:szCs w:val="20"/>
          <w:lang w:val="en-CA"/>
        </w:rPr>
      </w:pPr>
    </w:p>
    <w:p w14:paraId="0E0B8D0A" w14:textId="13FF4B3B" w:rsidR="002E21EF" w:rsidRPr="002E21EF" w:rsidRDefault="002E21EF" w:rsidP="002E21EF">
      <w:pPr>
        <w:pStyle w:val="Prrafodelista"/>
        <w:numPr>
          <w:ilvl w:val="0"/>
          <w:numId w:val="2"/>
        </w:numPr>
        <w:rPr>
          <w:b/>
          <w:bCs/>
          <w:sz w:val="20"/>
          <w:szCs w:val="20"/>
        </w:rPr>
      </w:pPr>
      <w:r w:rsidRPr="002E21EF">
        <w:rPr>
          <w:b/>
          <w:bCs/>
          <w:sz w:val="20"/>
          <w:szCs w:val="20"/>
        </w:rPr>
        <w:t xml:space="preserve">Realiza el cruce de los alelos maternos y paternos que definieron tu grupo y factor. </w:t>
      </w:r>
    </w:p>
    <w:sectPr w:rsidR="002E21EF" w:rsidRPr="002E21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BDB"/>
    <w:multiLevelType w:val="hybridMultilevel"/>
    <w:tmpl w:val="934EA9DE"/>
    <w:lvl w:ilvl="0" w:tplc="2C0A0001">
      <w:start w:val="1"/>
      <w:numFmt w:val="bullet"/>
      <w:lvlText w:val=""/>
      <w:lvlJc w:val="left"/>
      <w:pPr>
        <w:ind w:left="3705" w:hanging="360"/>
      </w:pPr>
      <w:rPr>
        <w:rFonts w:ascii="Symbol" w:hAnsi="Symbol" w:hint="default"/>
      </w:rPr>
    </w:lvl>
    <w:lvl w:ilvl="1" w:tplc="2C0A0003" w:tentative="1">
      <w:start w:val="1"/>
      <w:numFmt w:val="bullet"/>
      <w:lvlText w:val="o"/>
      <w:lvlJc w:val="left"/>
      <w:pPr>
        <w:ind w:left="4425" w:hanging="360"/>
      </w:pPr>
      <w:rPr>
        <w:rFonts w:ascii="Courier New" w:hAnsi="Courier New" w:cs="Courier New" w:hint="default"/>
      </w:rPr>
    </w:lvl>
    <w:lvl w:ilvl="2" w:tplc="2C0A0005" w:tentative="1">
      <w:start w:val="1"/>
      <w:numFmt w:val="bullet"/>
      <w:lvlText w:val=""/>
      <w:lvlJc w:val="left"/>
      <w:pPr>
        <w:ind w:left="5145" w:hanging="360"/>
      </w:pPr>
      <w:rPr>
        <w:rFonts w:ascii="Wingdings" w:hAnsi="Wingdings" w:hint="default"/>
      </w:rPr>
    </w:lvl>
    <w:lvl w:ilvl="3" w:tplc="2C0A0001" w:tentative="1">
      <w:start w:val="1"/>
      <w:numFmt w:val="bullet"/>
      <w:lvlText w:val=""/>
      <w:lvlJc w:val="left"/>
      <w:pPr>
        <w:ind w:left="5865" w:hanging="360"/>
      </w:pPr>
      <w:rPr>
        <w:rFonts w:ascii="Symbol" w:hAnsi="Symbol" w:hint="default"/>
      </w:rPr>
    </w:lvl>
    <w:lvl w:ilvl="4" w:tplc="2C0A0003" w:tentative="1">
      <w:start w:val="1"/>
      <w:numFmt w:val="bullet"/>
      <w:lvlText w:val="o"/>
      <w:lvlJc w:val="left"/>
      <w:pPr>
        <w:ind w:left="6585" w:hanging="360"/>
      </w:pPr>
      <w:rPr>
        <w:rFonts w:ascii="Courier New" w:hAnsi="Courier New" w:cs="Courier New" w:hint="default"/>
      </w:rPr>
    </w:lvl>
    <w:lvl w:ilvl="5" w:tplc="2C0A0005" w:tentative="1">
      <w:start w:val="1"/>
      <w:numFmt w:val="bullet"/>
      <w:lvlText w:val=""/>
      <w:lvlJc w:val="left"/>
      <w:pPr>
        <w:ind w:left="7305" w:hanging="360"/>
      </w:pPr>
      <w:rPr>
        <w:rFonts w:ascii="Wingdings" w:hAnsi="Wingdings" w:hint="default"/>
      </w:rPr>
    </w:lvl>
    <w:lvl w:ilvl="6" w:tplc="2C0A0001" w:tentative="1">
      <w:start w:val="1"/>
      <w:numFmt w:val="bullet"/>
      <w:lvlText w:val=""/>
      <w:lvlJc w:val="left"/>
      <w:pPr>
        <w:ind w:left="8025" w:hanging="360"/>
      </w:pPr>
      <w:rPr>
        <w:rFonts w:ascii="Symbol" w:hAnsi="Symbol" w:hint="default"/>
      </w:rPr>
    </w:lvl>
    <w:lvl w:ilvl="7" w:tplc="2C0A0003" w:tentative="1">
      <w:start w:val="1"/>
      <w:numFmt w:val="bullet"/>
      <w:lvlText w:val="o"/>
      <w:lvlJc w:val="left"/>
      <w:pPr>
        <w:ind w:left="8745" w:hanging="360"/>
      </w:pPr>
      <w:rPr>
        <w:rFonts w:ascii="Courier New" w:hAnsi="Courier New" w:cs="Courier New" w:hint="default"/>
      </w:rPr>
    </w:lvl>
    <w:lvl w:ilvl="8" w:tplc="2C0A0005" w:tentative="1">
      <w:start w:val="1"/>
      <w:numFmt w:val="bullet"/>
      <w:lvlText w:val=""/>
      <w:lvlJc w:val="left"/>
      <w:pPr>
        <w:ind w:left="9465" w:hanging="360"/>
      </w:pPr>
      <w:rPr>
        <w:rFonts w:ascii="Wingdings" w:hAnsi="Wingdings" w:hint="default"/>
      </w:rPr>
    </w:lvl>
  </w:abstractNum>
  <w:abstractNum w:abstractNumId="1" w15:restartNumberingAfterBreak="0">
    <w:nsid w:val="0B17132F"/>
    <w:multiLevelType w:val="hybridMultilevel"/>
    <w:tmpl w:val="631EEED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10F07308"/>
    <w:multiLevelType w:val="hybridMultilevel"/>
    <w:tmpl w:val="724E84A4"/>
    <w:lvl w:ilvl="0" w:tplc="2C0A0001">
      <w:start w:val="1"/>
      <w:numFmt w:val="bullet"/>
      <w:lvlText w:val=""/>
      <w:lvlJc w:val="left"/>
      <w:pPr>
        <w:ind w:left="1765" w:hanging="360"/>
      </w:pPr>
      <w:rPr>
        <w:rFonts w:ascii="Symbol" w:hAnsi="Symbol" w:hint="default"/>
      </w:rPr>
    </w:lvl>
    <w:lvl w:ilvl="1" w:tplc="2C0A0003" w:tentative="1">
      <w:start w:val="1"/>
      <w:numFmt w:val="bullet"/>
      <w:lvlText w:val="o"/>
      <w:lvlJc w:val="left"/>
      <w:pPr>
        <w:ind w:left="2485" w:hanging="360"/>
      </w:pPr>
      <w:rPr>
        <w:rFonts w:ascii="Courier New" w:hAnsi="Courier New" w:cs="Courier New" w:hint="default"/>
      </w:rPr>
    </w:lvl>
    <w:lvl w:ilvl="2" w:tplc="2C0A0005" w:tentative="1">
      <w:start w:val="1"/>
      <w:numFmt w:val="bullet"/>
      <w:lvlText w:val=""/>
      <w:lvlJc w:val="left"/>
      <w:pPr>
        <w:ind w:left="3205" w:hanging="360"/>
      </w:pPr>
      <w:rPr>
        <w:rFonts w:ascii="Wingdings" w:hAnsi="Wingdings" w:hint="default"/>
      </w:rPr>
    </w:lvl>
    <w:lvl w:ilvl="3" w:tplc="2C0A0001" w:tentative="1">
      <w:start w:val="1"/>
      <w:numFmt w:val="bullet"/>
      <w:lvlText w:val=""/>
      <w:lvlJc w:val="left"/>
      <w:pPr>
        <w:ind w:left="3925" w:hanging="360"/>
      </w:pPr>
      <w:rPr>
        <w:rFonts w:ascii="Symbol" w:hAnsi="Symbol" w:hint="default"/>
      </w:rPr>
    </w:lvl>
    <w:lvl w:ilvl="4" w:tplc="2C0A0003" w:tentative="1">
      <w:start w:val="1"/>
      <w:numFmt w:val="bullet"/>
      <w:lvlText w:val="o"/>
      <w:lvlJc w:val="left"/>
      <w:pPr>
        <w:ind w:left="4645" w:hanging="360"/>
      </w:pPr>
      <w:rPr>
        <w:rFonts w:ascii="Courier New" w:hAnsi="Courier New" w:cs="Courier New" w:hint="default"/>
      </w:rPr>
    </w:lvl>
    <w:lvl w:ilvl="5" w:tplc="2C0A0005" w:tentative="1">
      <w:start w:val="1"/>
      <w:numFmt w:val="bullet"/>
      <w:lvlText w:val=""/>
      <w:lvlJc w:val="left"/>
      <w:pPr>
        <w:ind w:left="5365" w:hanging="360"/>
      </w:pPr>
      <w:rPr>
        <w:rFonts w:ascii="Wingdings" w:hAnsi="Wingdings" w:hint="default"/>
      </w:rPr>
    </w:lvl>
    <w:lvl w:ilvl="6" w:tplc="2C0A0001" w:tentative="1">
      <w:start w:val="1"/>
      <w:numFmt w:val="bullet"/>
      <w:lvlText w:val=""/>
      <w:lvlJc w:val="left"/>
      <w:pPr>
        <w:ind w:left="6085" w:hanging="360"/>
      </w:pPr>
      <w:rPr>
        <w:rFonts w:ascii="Symbol" w:hAnsi="Symbol" w:hint="default"/>
      </w:rPr>
    </w:lvl>
    <w:lvl w:ilvl="7" w:tplc="2C0A0003" w:tentative="1">
      <w:start w:val="1"/>
      <w:numFmt w:val="bullet"/>
      <w:lvlText w:val="o"/>
      <w:lvlJc w:val="left"/>
      <w:pPr>
        <w:ind w:left="6805" w:hanging="360"/>
      </w:pPr>
      <w:rPr>
        <w:rFonts w:ascii="Courier New" w:hAnsi="Courier New" w:cs="Courier New" w:hint="default"/>
      </w:rPr>
    </w:lvl>
    <w:lvl w:ilvl="8" w:tplc="2C0A0005" w:tentative="1">
      <w:start w:val="1"/>
      <w:numFmt w:val="bullet"/>
      <w:lvlText w:val=""/>
      <w:lvlJc w:val="left"/>
      <w:pPr>
        <w:ind w:left="7525" w:hanging="360"/>
      </w:pPr>
      <w:rPr>
        <w:rFonts w:ascii="Wingdings" w:hAnsi="Wingdings" w:hint="default"/>
      </w:rPr>
    </w:lvl>
  </w:abstractNum>
  <w:abstractNum w:abstractNumId="3" w15:restartNumberingAfterBreak="0">
    <w:nsid w:val="34D639B1"/>
    <w:multiLevelType w:val="hybridMultilevel"/>
    <w:tmpl w:val="619C27C2"/>
    <w:lvl w:ilvl="0" w:tplc="F55EC3DC">
      <w:start w:val="1"/>
      <w:numFmt w:val="lowerLetter"/>
      <w:lvlText w:val="%1)"/>
      <w:lvlJc w:val="left"/>
      <w:pPr>
        <w:ind w:left="1080" w:hanging="360"/>
      </w:pPr>
      <w:rPr>
        <w:rFonts w:hint="default"/>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36616699"/>
    <w:multiLevelType w:val="hybridMultilevel"/>
    <w:tmpl w:val="963605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D4E46C7"/>
    <w:multiLevelType w:val="hybridMultilevel"/>
    <w:tmpl w:val="72D0F404"/>
    <w:lvl w:ilvl="0" w:tplc="3DF8D2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CA939F2"/>
    <w:multiLevelType w:val="hybridMultilevel"/>
    <w:tmpl w:val="6486CC74"/>
    <w:lvl w:ilvl="0" w:tplc="2C0A0001">
      <w:start w:val="1"/>
      <w:numFmt w:val="bullet"/>
      <w:lvlText w:val=""/>
      <w:lvlJc w:val="left"/>
      <w:pPr>
        <w:ind w:left="1724" w:hanging="360"/>
      </w:pPr>
      <w:rPr>
        <w:rFonts w:ascii="Symbol" w:hAnsi="Symbol" w:hint="default"/>
      </w:rPr>
    </w:lvl>
    <w:lvl w:ilvl="1" w:tplc="2C0A0003" w:tentative="1">
      <w:start w:val="1"/>
      <w:numFmt w:val="bullet"/>
      <w:lvlText w:val="o"/>
      <w:lvlJc w:val="left"/>
      <w:pPr>
        <w:ind w:left="2444" w:hanging="360"/>
      </w:pPr>
      <w:rPr>
        <w:rFonts w:ascii="Courier New" w:hAnsi="Courier New" w:cs="Courier New" w:hint="default"/>
      </w:rPr>
    </w:lvl>
    <w:lvl w:ilvl="2" w:tplc="2C0A0005" w:tentative="1">
      <w:start w:val="1"/>
      <w:numFmt w:val="bullet"/>
      <w:lvlText w:val=""/>
      <w:lvlJc w:val="left"/>
      <w:pPr>
        <w:ind w:left="3164" w:hanging="360"/>
      </w:pPr>
      <w:rPr>
        <w:rFonts w:ascii="Wingdings" w:hAnsi="Wingdings" w:hint="default"/>
      </w:rPr>
    </w:lvl>
    <w:lvl w:ilvl="3" w:tplc="2C0A0001" w:tentative="1">
      <w:start w:val="1"/>
      <w:numFmt w:val="bullet"/>
      <w:lvlText w:val=""/>
      <w:lvlJc w:val="left"/>
      <w:pPr>
        <w:ind w:left="3884" w:hanging="360"/>
      </w:pPr>
      <w:rPr>
        <w:rFonts w:ascii="Symbol" w:hAnsi="Symbol" w:hint="default"/>
      </w:rPr>
    </w:lvl>
    <w:lvl w:ilvl="4" w:tplc="2C0A0003" w:tentative="1">
      <w:start w:val="1"/>
      <w:numFmt w:val="bullet"/>
      <w:lvlText w:val="o"/>
      <w:lvlJc w:val="left"/>
      <w:pPr>
        <w:ind w:left="4604" w:hanging="360"/>
      </w:pPr>
      <w:rPr>
        <w:rFonts w:ascii="Courier New" w:hAnsi="Courier New" w:cs="Courier New" w:hint="default"/>
      </w:rPr>
    </w:lvl>
    <w:lvl w:ilvl="5" w:tplc="2C0A0005" w:tentative="1">
      <w:start w:val="1"/>
      <w:numFmt w:val="bullet"/>
      <w:lvlText w:val=""/>
      <w:lvlJc w:val="left"/>
      <w:pPr>
        <w:ind w:left="5324" w:hanging="360"/>
      </w:pPr>
      <w:rPr>
        <w:rFonts w:ascii="Wingdings" w:hAnsi="Wingdings" w:hint="default"/>
      </w:rPr>
    </w:lvl>
    <w:lvl w:ilvl="6" w:tplc="2C0A0001" w:tentative="1">
      <w:start w:val="1"/>
      <w:numFmt w:val="bullet"/>
      <w:lvlText w:val=""/>
      <w:lvlJc w:val="left"/>
      <w:pPr>
        <w:ind w:left="6044" w:hanging="360"/>
      </w:pPr>
      <w:rPr>
        <w:rFonts w:ascii="Symbol" w:hAnsi="Symbol" w:hint="default"/>
      </w:rPr>
    </w:lvl>
    <w:lvl w:ilvl="7" w:tplc="2C0A0003" w:tentative="1">
      <w:start w:val="1"/>
      <w:numFmt w:val="bullet"/>
      <w:lvlText w:val="o"/>
      <w:lvlJc w:val="left"/>
      <w:pPr>
        <w:ind w:left="6764" w:hanging="360"/>
      </w:pPr>
      <w:rPr>
        <w:rFonts w:ascii="Courier New" w:hAnsi="Courier New" w:cs="Courier New" w:hint="default"/>
      </w:rPr>
    </w:lvl>
    <w:lvl w:ilvl="8" w:tplc="2C0A0005" w:tentative="1">
      <w:start w:val="1"/>
      <w:numFmt w:val="bullet"/>
      <w:lvlText w:val=""/>
      <w:lvlJc w:val="left"/>
      <w:pPr>
        <w:ind w:left="7484"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77"/>
    <w:rsid w:val="00200C2E"/>
    <w:rsid w:val="002E21EF"/>
    <w:rsid w:val="004A5F15"/>
    <w:rsid w:val="006F1D01"/>
    <w:rsid w:val="008B1C96"/>
    <w:rsid w:val="00BF1114"/>
    <w:rsid w:val="00E44277"/>
    <w:rsid w:val="00EC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0340"/>
  <w15:chartTrackingRefBased/>
  <w15:docId w15:val="{DB7B40F5-F8CA-4E5F-AC8F-30176B72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0C2E"/>
    <w:pPr>
      <w:ind w:left="720"/>
      <w:contextualSpacing/>
    </w:pPr>
  </w:style>
  <w:style w:type="table" w:styleId="Tablaconcuadrcula">
    <w:name w:val="Table Grid"/>
    <w:basedOn w:val="Tablanormal"/>
    <w:uiPriority w:val="39"/>
    <w:rsid w:val="008B1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2</cp:revision>
  <dcterms:created xsi:type="dcterms:W3CDTF">2022-06-14T22:13:00Z</dcterms:created>
  <dcterms:modified xsi:type="dcterms:W3CDTF">2022-06-14T22:13:00Z</dcterms:modified>
</cp:coreProperties>
</file>