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B34" w:rsidRPr="00E23F29" w:rsidRDefault="00AA1B34" w:rsidP="00B941BC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AA1B34" w:rsidRPr="00E23F29" w:rsidRDefault="00AA1B34" w:rsidP="00B941BC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0C7C74" w:rsidRPr="00E23F29" w:rsidRDefault="000C7C74" w:rsidP="00E26332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0C7C74" w:rsidRPr="00E23F29" w:rsidRDefault="000C7C74" w:rsidP="00E26332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0C7C74" w:rsidRPr="00E23F29" w:rsidRDefault="000C7C74" w:rsidP="00E26332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410E21" w:rsidRDefault="00410E21" w:rsidP="00E26332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E26332" w:rsidRPr="00E23F29" w:rsidRDefault="000C7C74" w:rsidP="00E26332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  <w:r w:rsidRPr="00E23F29">
        <w:rPr>
          <w:rFonts w:cstheme="minorHAnsi"/>
          <w:b/>
          <w:color w:val="1F3864" w:themeColor="accent1" w:themeShade="80"/>
          <w:sz w:val="20"/>
          <w:szCs w:val="20"/>
        </w:rPr>
        <w:t>COLEGIO MARIA AUXILIADORA</w:t>
      </w:r>
    </w:p>
    <w:p w:rsidR="00E26332" w:rsidRPr="00E23F29" w:rsidRDefault="00E26332" w:rsidP="00E26332">
      <w:pPr>
        <w:spacing w:after="0" w:line="240" w:lineRule="auto"/>
        <w:jc w:val="center"/>
        <w:rPr>
          <w:rFonts w:cstheme="minorHAnsi"/>
          <w:b/>
          <w:color w:val="1F3864" w:themeColor="accent1" w:themeShade="80"/>
          <w:sz w:val="20"/>
          <w:szCs w:val="20"/>
        </w:rPr>
      </w:pPr>
      <w:r w:rsidRPr="00E23F29">
        <w:rPr>
          <w:rFonts w:cstheme="minorHAnsi"/>
          <w:b/>
          <w:color w:val="1F3864" w:themeColor="accent1" w:themeShade="80"/>
          <w:sz w:val="20"/>
          <w:szCs w:val="20"/>
        </w:rPr>
        <w:t>PROGRAMA ED</w:t>
      </w:r>
      <w:r w:rsidR="000C7C74" w:rsidRPr="00E23F29">
        <w:rPr>
          <w:rFonts w:cstheme="minorHAnsi"/>
          <w:b/>
          <w:color w:val="1F3864" w:themeColor="accent1" w:themeShade="80"/>
          <w:sz w:val="20"/>
          <w:szCs w:val="20"/>
        </w:rPr>
        <w:t xml:space="preserve">UCATIVO </w:t>
      </w:r>
      <w:r w:rsidR="00410E21">
        <w:rPr>
          <w:rFonts w:cstheme="minorHAnsi"/>
          <w:b/>
          <w:color w:val="1F3864" w:themeColor="accent1" w:themeShade="80"/>
          <w:sz w:val="20"/>
          <w:szCs w:val="20"/>
        </w:rPr>
        <w:t>PARQUE FAUNISTICO Y PARQUE DE LA BIODIVERSIDAD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E26332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 w:rsidRPr="00E23F29">
        <w:rPr>
          <w:rFonts w:cstheme="minorHAnsi"/>
          <w:b/>
          <w:color w:val="1F3864" w:themeColor="accent1" w:themeShade="80"/>
          <w:sz w:val="20"/>
          <w:szCs w:val="20"/>
        </w:rPr>
        <w:t xml:space="preserve">Fechas de Salida: </w:t>
      </w:r>
      <w:r w:rsidR="00410E21">
        <w:rPr>
          <w:rFonts w:cstheme="minorHAnsi"/>
          <w:b/>
          <w:color w:val="1F3864" w:themeColor="accent1" w:themeShade="80"/>
          <w:sz w:val="20"/>
          <w:szCs w:val="20"/>
        </w:rPr>
        <w:t>23 DE JUNIO</w:t>
      </w:r>
    </w:p>
    <w:p w:rsidR="00410E21" w:rsidRPr="00E23F29" w:rsidRDefault="00410E21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>
        <w:rPr>
          <w:rFonts w:cstheme="minorHAnsi"/>
          <w:b/>
          <w:color w:val="1F3864" w:themeColor="accent1" w:themeShade="80"/>
          <w:sz w:val="20"/>
          <w:szCs w:val="20"/>
        </w:rPr>
        <w:t xml:space="preserve">Duración: de 8:30 a 12:30 </w:t>
      </w:r>
      <w:proofErr w:type="spellStart"/>
      <w:r>
        <w:rPr>
          <w:rFonts w:cstheme="minorHAnsi"/>
          <w:b/>
          <w:color w:val="1F3864" w:themeColor="accent1" w:themeShade="80"/>
          <w:sz w:val="20"/>
          <w:szCs w:val="20"/>
        </w:rPr>
        <w:t>hs</w:t>
      </w:r>
      <w:proofErr w:type="spellEnd"/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 w:rsidRPr="00E23F29">
        <w:rPr>
          <w:rFonts w:cstheme="minorHAnsi"/>
          <w:b/>
          <w:color w:val="1F3864" w:themeColor="accent1" w:themeShade="80"/>
          <w:sz w:val="20"/>
          <w:szCs w:val="20"/>
        </w:rPr>
        <w:t>EXCURSIONES Y SERVICIOS INCLUIDOS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 w:rsidRPr="00E23F29">
        <w:rPr>
          <w:rFonts w:cstheme="minorHAnsi"/>
          <w:b/>
          <w:color w:val="1F3864" w:themeColor="accent1" w:themeShade="80"/>
          <w:sz w:val="20"/>
          <w:szCs w:val="20"/>
        </w:rPr>
        <w:t>Transportación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E23F29">
        <w:rPr>
          <w:rFonts w:cstheme="minorHAnsi"/>
          <w:color w:val="1F3864" w:themeColor="accent1" w:themeShade="80"/>
          <w:sz w:val="20"/>
          <w:szCs w:val="20"/>
        </w:rPr>
        <w:t xml:space="preserve">Combis MB </w:t>
      </w:r>
      <w:proofErr w:type="spellStart"/>
      <w:r w:rsidRPr="00E23F29">
        <w:rPr>
          <w:rFonts w:cstheme="minorHAnsi"/>
          <w:color w:val="1F3864" w:themeColor="accent1" w:themeShade="80"/>
          <w:sz w:val="20"/>
          <w:szCs w:val="20"/>
        </w:rPr>
        <w:t>Sprinter</w:t>
      </w:r>
      <w:proofErr w:type="spellEnd"/>
      <w:r w:rsidRPr="00E23F29">
        <w:rPr>
          <w:rFonts w:cstheme="minorHAnsi"/>
          <w:color w:val="1F3864" w:themeColor="accent1" w:themeShade="80"/>
          <w:sz w:val="20"/>
          <w:szCs w:val="20"/>
        </w:rPr>
        <w:t xml:space="preserve"> modelos 2016/18 de 19 pasajeros a cargo de Caminos Andinos, PAP, Transportes Luciano, Latitud 31.</w:t>
      </w:r>
    </w:p>
    <w:p w:rsidR="00E26332" w:rsidRDefault="00E26332" w:rsidP="00E26332">
      <w:pPr>
        <w:spacing w:after="0" w:line="240" w:lineRule="auto"/>
        <w:jc w:val="both"/>
        <w:rPr>
          <w:rFonts w:cstheme="minorHAnsi"/>
          <w:color w:val="1F3864" w:themeColor="accent1" w:themeShade="80"/>
          <w:sz w:val="20"/>
          <w:szCs w:val="20"/>
        </w:rPr>
      </w:pPr>
    </w:p>
    <w:p w:rsidR="00410E21" w:rsidRPr="00E23F29" w:rsidRDefault="00410E21" w:rsidP="00E26332">
      <w:pPr>
        <w:spacing w:after="0" w:line="240" w:lineRule="auto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410E21">
        <w:rPr>
          <w:rFonts w:cstheme="minorHAnsi"/>
          <w:b/>
          <w:color w:val="1F3864" w:themeColor="accent1" w:themeShade="80"/>
          <w:sz w:val="20"/>
          <w:szCs w:val="20"/>
        </w:rPr>
        <w:t>Merienda</w:t>
      </w:r>
      <w:r>
        <w:rPr>
          <w:rFonts w:cstheme="minorHAnsi"/>
          <w:color w:val="1F3864" w:themeColor="accent1" w:themeShade="80"/>
          <w:sz w:val="20"/>
          <w:szCs w:val="20"/>
        </w:rPr>
        <w:t xml:space="preserve"> alfajor, galletas, jugos y chocolatada de primeras marcas.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 w:rsidRPr="00E23F29">
        <w:rPr>
          <w:rFonts w:cstheme="minorHAnsi"/>
          <w:b/>
          <w:color w:val="1F3864" w:themeColor="accent1" w:themeShade="80"/>
          <w:sz w:val="20"/>
          <w:szCs w:val="20"/>
        </w:rPr>
        <w:t>Seguro de Accidentes Personales, Seguro de Responsabilidad Civil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 w:rsidRPr="00E23F29">
        <w:rPr>
          <w:rFonts w:cstheme="minorHAnsi"/>
          <w:color w:val="1F3864" w:themeColor="accent1" w:themeShade="80"/>
          <w:sz w:val="20"/>
          <w:szCs w:val="20"/>
        </w:rPr>
        <w:t>Exigencia de la Secretaría de Turismo de la Nación para Turismo Educativo</w:t>
      </w:r>
      <w:r w:rsidRPr="00E23F29">
        <w:rPr>
          <w:rFonts w:cstheme="minorHAnsi"/>
          <w:b/>
          <w:color w:val="1F3864" w:themeColor="accent1" w:themeShade="80"/>
          <w:sz w:val="20"/>
          <w:szCs w:val="20"/>
        </w:rPr>
        <w:t xml:space="preserve"> 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 w:rsidRPr="00E23F29">
        <w:rPr>
          <w:rFonts w:cstheme="minorHAnsi"/>
          <w:b/>
          <w:color w:val="1F3864" w:themeColor="accent1" w:themeShade="80"/>
          <w:sz w:val="20"/>
          <w:szCs w:val="20"/>
        </w:rPr>
        <w:t>Coordinación permanente durante todo el recorrido a cargo de Lic. Francisco Borbore.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color w:val="1F3864" w:themeColor="accent1" w:themeShade="80"/>
          <w:sz w:val="20"/>
          <w:szCs w:val="20"/>
        </w:rPr>
      </w:pPr>
      <w:r w:rsidRPr="00E23F29">
        <w:rPr>
          <w:rFonts w:cstheme="minorHAnsi"/>
          <w:color w:val="1F3864" w:themeColor="accent1" w:themeShade="80"/>
          <w:sz w:val="20"/>
          <w:szCs w:val="20"/>
        </w:rPr>
        <w:t>Equipo de trabajo profesional en coordinación educativa, mayor de 25 años, con experiencia en los destinos.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E26332" w:rsidRDefault="00410E21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>
        <w:rPr>
          <w:rFonts w:cstheme="minorHAnsi"/>
          <w:b/>
          <w:color w:val="1F3864" w:themeColor="accent1" w:themeShade="80"/>
          <w:sz w:val="20"/>
          <w:szCs w:val="20"/>
        </w:rPr>
        <w:t>Visita guiada parque Faunístico</w:t>
      </w:r>
    </w:p>
    <w:p w:rsidR="00410E21" w:rsidRDefault="00410E21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410E21" w:rsidRPr="00E23F29" w:rsidRDefault="00410E21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>
        <w:rPr>
          <w:rFonts w:cstheme="minorHAnsi"/>
          <w:b/>
          <w:color w:val="1F3864" w:themeColor="accent1" w:themeShade="80"/>
          <w:sz w:val="20"/>
          <w:szCs w:val="20"/>
        </w:rPr>
        <w:t>Visita guiada Parque de la Biodiversidad en el Pinar.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E26332" w:rsidRPr="00E23F29" w:rsidRDefault="00410E21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  <w:u w:val="single"/>
        </w:rPr>
      </w:pPr>
      <w:r>
        <w:rPr>
          <w:rFonts w:cstheme="minorHAnsi"/>
          <w:b/>
          <w:color w:val="1F3864" w:themeColor="accent1" w:themeShade="80"/>
          <w:sz w:val="20"/>
          <w:szCs w:val="20"/>
          <w:u w:val="single"/>
        </w:rPr>
        <w:t>TARIFA</w:t>
      </w:r>
      <w:r w:rsidR="00E26332" w:rsidRPr="00E23F29">
        <w:rPr>
          <w:rFonts w:cstheme="minorHAnsi"/>
          <w:b/>
          <w:color w:val="1F3864" w:themeColor="accent1" w:themeShade="80"/>
          <w:sz w:val="20"/>
          <w:szCs w:val="20"/>
          <w:u w:val="single"/>
        </w:rPr>
        <w:t xml:space="preserve"> </w:t>
      </w:r>
      <w:r>
        <w:rPr>
          <w:rFonts w:cstheme="minorHAnsi"/>
          <w:b/>
          <w:color w:val="1F3864" w:themeColor="accent1" w:themeShade="80"/>
          <w:sz w:val="20"/>
          <w:szCs w:val="20"/>
          <w:u w:val="single"/>
        </w:rPr>
        <w:t>por pasajero: $1300</w:t>
      </w:r>
    </w:p>
    <w:p w:rsidR="00E26332" w:rsidRPr="00E23F29" w:rsidRDefault="00E26332" w:rsidP="00E26332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B941BC" w:rsidRPr="00410E21" w:rsidRDefault="00410E21" w:rsidP="000C7C74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  <w:u w:val="single"/>
        </w:rPr>
      </w:pPr>
      <w:r w:rsidRPr="00410E21">
        <w:rPr>
          <w:rFonts w:cstheme="minorHAnsi"/>
          <w:b/>
          <w:color w:val="1F3864" w:themeColor="accent1" w:themeShade="80"/>
          <w:sz w:val="20"/>
          <w:szCs w:val="20"/>
          <w:u w:val="single"/>
        </w:rPr>
        <w:t>MEDIOS DE PAGO</w:t>
      </w:r>
    </w:p>
    <w:p w:rsidR="00410E21" w:rsidRDefault="00410E21" w:rsidP="000C7C74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r w:rsidRPr="00410E21">
        <w:rPr>
          <w:color w:val="1F3864" w:themeColor="accent1" w:themeShade="80"/>
        </w:rPr>
        <w:t>Mercado pago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proofErr w:type="spellStart"/>
      <w:r w:rsidRPr="00410E21">
        <w:rPr>
          <w:color w:val="1F3864" w:themeColor="accent1" w:themeShade="80"/>
        </w:rPr>
        <w:t>Nestor</w:t>
      </w:r>
      <w:proofErr w:type="spellEnd"/>
      <w:r w:rsidRPr="00410E21">
        <w:rPr>
          <w:color w:val="1F3864" w:themeColor="accent1" w:themeShade="80"/>
        </w:rPr>
        <w:t xml:space="preserve"> Ismael </w:t>
      </w:r>
      <w:proofErr w:type="spellStart"/>
      <w:r w:rsidRPr="00410E21">
        <w:rPr>
          <w:color w:val="1F3864" w:themeColor="accent1" w:themeShade="80"/>
        </w:rPr>
        <w:t>Yafar</w:t>
      </w:r>
      <w:proofErr w:type="spellEnd"/>
      <w:r w:rsidRPr="00410E21">
        <w:rPr>
          <w:color w:val="1F3864" w:themeColor="accent1" w:themeShade="80"/>
        </w:rPr>
        <w:t xml:space="preserve"> 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r w:rsidRPr="00410E21">
        <w:rPr>
          <w:color w:val="1F3864" w:themeColor="accent1" w:themeShade="80"/>
        </w:rPr>
        <w:t xml:space="preserve">Alias 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r w:rsidRPr="00410E21">
        <w:rPr>
          <w:color w:val="1F3864" w:themeColor="accent1" w:themeShade="80"/>
        </w:rPr>
        <w:t>ahi.alaba.cacao.mp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r w:rsidRPr="00410E21">
        <w:rPr>
          <w:color w:val="1F3864" w:themeColor="accent1" w:themeShade="80"/>
        </w:rPr>
        <w:t xml:space="preserve">CVB 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r w:rsidRPr="00410E21">
        <w:rPr>
          <w:color w:val="1F3864" w:themeColor="accent1" w:themeShade="80"/>
        </w:rPr>
        <w:t xml:space="preserve">0000003100032283576622 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r w:rsidRPr="00410E21">
        <w:rPr>
          <w:color w:val="1F3864" w:themeColor="accent1" w:themeShade="80"/>
        </w:rPr>
        <w:t xml:space="preserve">Banco </w:t>
      </w:r>
      <w:proofErr w:type="spellStart"/>
      <w:r w:rsidRPr="00410E21">
        <w:rPr>
          <w:color w:val="1F3864" w:themeColor="accent1" w:themeShade="80"/>
        </w:rPr>
        <w:t>comafi</w:t>
      </w:r>
      <w:proofErr w:type="spellEnd"/>
      <w:r w:rsidRPr="00410E21">
        <w:rPr>
          <w:color w:val="1F3864" w:themeColor="accent1" w:themeShade="80"/>
        </w:rPr>
        <w:t xml:space="preserve"> 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r w:rsidRPr="00410E21">
        <w:rPr>
          <w:color w:val="1F3864" w:themeColor="accent1" w:themeShade="80"/>
        </w:rPr>
        <w:t xml:space="preserve">Razón social sitios turísticos </w:t>
      </w:r>
      <w:proofErr w:type="spellStart"/>
      <w:r w:rsidRPr="00410E21">
        <w:rPr>
          <w:color w:val="1F3864" w:themeColor="accent1" w:themeShade="80"/>
        </w:rPr>
        <w:t>srl</w:t>
      </w:r>
      <w:proofErr w:type="spellEnd"/>
      <w:r w:rsidRPr="00410E21">
        <w:rPr>
          <w:color w:val="1F3864" w:themeColor="accent1" w:themeShade="80"/>
        </w:rPr>
        <w:t xml:space="preserve"> 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proofErr w:type="spellStart"/>
      <w:r w:rsidRPr="00410E21">
        <w:rPr>
          <w:color w:val="1F3864" w:themeColor="accent1" w:themeShade="80"/>
        </w:rPr>
        <w:t>Cbu</w:t>
      </w:r>
      <w:proofErr w:type="spellEnd"/>
      <w:r w:rsidRPr="00410E21">
        <w:rPr>
          <w:color w:val="1F3864" w:themeColor="accent1" w:themeShade="80"/>
        </w:rPr>
        <w:t xml:space="preserve"> </w:t>
      </w:r>
    </w:p>
    <w:p w:rsidR="00410E21" w:rsidRPr="00410E21" w:rsidRDefault="00410E21" w:rsidP="00410E21">
      <w:pPr>
        <w:spacing w:after="0" w:line="240" w:lineRule="auto"/>
        <w:rPr>
          <w:color w:val="1F3864" w:themeColor="accent1" w:themeShade="80"/>
        </w:rPr>
      </w:pPr>
      <w:r w:rsidRPr="00410E21">
        <w:rPr>
          <w:color w:val="1F3864" w:themeColor="accent1" w:themeShade="80"/>
        </w:rPr>
        <w:t>2990108910800104220004</w:t>
      </w:r>
    </w:p>
    <w:p w:rsidR="00410E21" w:rsidRDefault="00410E21" w:rsidP="000C7C74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</w:p>
    <w:p w:rsidR="00410E21" w:rsidRPr="00E23F29" w:rsidRDefault="00410E21" w:rsidP="000C7C74">
      <w:pPr>
        <w:spacing w:after="0" w:line="240" w:lineRule="auto"/>
        <w:jc w:val="both"/>
        <w:rPr>
          <w:rFonts w:cstheme="minorHAnsi"/>
          <w:b/>
          <w:color w:val="1F3864" w:themeColor="accent1" w:themeShade="80"/>
          <w:sz w:val="20"/>
          <w:szCs w:val="20"/>
        </w:rPr>
      </w:pPr>
      <w:r>
        <w:rPr>
          <w:rFonts w:cstheme="minorHAnsi"/>
          <w:b/>
          <w:color w:val="1F3864" w:themeColor="accent1" w:themeShade="80"/>
          <w:sz w:val="20"/>
          <w:szCs w:val="20"/>
        </w:rPr>
        <w:t>INFORMAR PAGO AL 2645723373</w:t>
      </w:r>
    </w:p>
    <w:sectPr w:rsidR="00410E21" w:rsidRPr="00E23F29" w:rsidSect="00B37B4E">
      <w:headerReference w:type="default" r:id="rId7"/>
      <w:footerReference w:type="default" r:id="rId8"/>
      <w:pgSz w:w="11906" w:h="16838" w:code="9"/>
      <w:pgMar w:top="0" w:right="991" w:bottom="26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503" w:rsidRDefault="00A57503" w:rsidP="00411AD1">
      <w:pPr>
        <w:spacing w:after="0" w:line="240" w:lineRule="auto"/>
      </w:pPr>
      <w:r>
        <w:separator/>
      </w:r>
    </w:p>
  </w:endnote>
  <w:endnote w:type="continuationSeparator" w:id="0">
    <w:p w:rsidR="00A57503" w:rsidRDefault="00A57503" w:rsidP="0041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AD1" w:rsidRDefault="00E31139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-1392555</wp:posOffset>
          </wp:positionV>
          <wp:extent cx="7801666" cy="1996287"/>
          <wp:effectExtent l="0" t="0" r="0" b="4445"/>
          <wp:wrapNone/>
          <wp:docPr id="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afar membretada abajo con tex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1666" cy="1996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503" w:rsidRDefault="00A57503" w:rsidP="00411AD1">
      <w:pPr>
        <w:spacing w:after="0" w:line="240" w:lineRule="auto"/>
      </w:pPr>
      <w:r>
        <w:separator/>
      </w:r>
    </w:p>
  </w:footnote>
  <w:footnote w:type="continuationSeparator" w:id="0">
    <w:p w:rsidR="00A57503" w:rsidRDefault="00A57503" w:rsidP="0041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1AD1" w:rsidRDefault="00411AD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-552450</wp:posOffset>
          </wp:positionH>
          <wp:positionV relativeFrom="paragraph">
            <wp:posOffset>-449580</wp:posOffset>
          </wp:positionV>
          <wp:extent cx="7388860" cy="1894134"/>
          <wp:effectExtent l="0" t="0" r="2540" b="0"/>
          <wp:wrapNone/>
          <wp:docPr id="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afar 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860" cy="189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1D3"/>
    <w:multiLevelType w:val="hybridMultilevel"/>
    <w:tmpl w:val="04E4D816"/>
    <w:lvl w:ilvl="0" w:tplc="04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38"/>
        </w:tabs>
        <w:ind w:left="3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058"/>
        </w:tabs>
        <w:ind w:left="10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</w:abstractNum>
  <w:abstractNum w:abstractNumId="1" w15:restartNumberingAfterBreak="0">
    <w:nsid w:val="22B77FD6"/>
    <w:multiLevelType w:val="hybridMultilevel"/>
    <w:tmpl w:val="DDAA6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684"/>
    <w:multiLevelType w:val="hybridMultilevel"/>
    <w:tmpl w:val="5CF21F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91772">
    <w:abstractNumId w:val="2"/>
  </w:num>
  <w:num w:numId="2" w16cid:durableId="1376615055">
    <w:abstractNumId w:val="0"/>
  </w:num>
  <w:num w:numId="3" w16cid:durableId="110915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D1"/>
    <w:rsid w:val="000C7C74"/>
    <w:rsid w:val="000F294E"/>
    <w:rsid w:val="00106018"/>
    <w:rsid w:val="0024358D"/>
    <w:rsid w:val="00284658"/>
    <w:rsid w:val="002C749E"/>
    <w:rsid w:val="00354C17"/>
    <w:rsid w:val="00356B30"/>
    <w:rsid w:val="003D0427"/>
    <w:rsid w:val="003E008D"/>
    <w:rsid w:val="003F4C20"/>
    <w:rsid w:val="00410E21"/>
    <w:rsid w:val="00411AD1"/>
    <w:rsid w:val="005A3BF1"/>
    <w:rsid w:val="005A59AE"/>
    <w:rsid w:val="005B6344"/>
    <w:rsid w:val="006F6E8D"/>
    <w:rsid w:val="009432AE"/>
    <w:rsid w:val="009E636A"/>
    <w:rsid w:val="00A300DE"/>
    <w:rsid w:val="00A57503"/>
    <w:rsid w:val="00AA1B34"/>
    <w:rsid w:val="00B0655D"/>
    <w:rsid w:val="00B37B4E"/>
    <w:rsid w:val="00B941BC"/>
    <w:rsid w:val="00C35DDD"/>
    <w:rsid w:val="00C6319A"/>
    <w:rsid w:val="00CA58A7"/>
    <w:rsid w:val="00CE265D"/>
    <w:rsid w:val="00D34C0D"/>
    <w:rsid w:val="00D502C6"/>
    <w:rsid w:val="00DB516A"/>
    <w:rsid w:val="00DF3C39"/>
    <w:rsid w:val="00E23F29"/>
    <w:rsid w:val="00E26332"/>
    <w:rsid w:val="00E31139"/>
    <w:rsid w:val="00E77DE4"/>
    <w:rsid w:val="00E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772C0B7-B06C-4F97-B32E-136A828D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9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411AD1"/>
  </w:style>
  <w:style w:type="paragraph" w:styleId="Piedepgina">
    <w:name w:val="footer"/>
    <w:basedOn w:val="Normal"/>
    <w:link w:val="PiedepginaCar"/>
    <w:uiPriority w:val="99"/>
    <w:unhideWhenUsed/>
    <w:rsid w:val="00411AD1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1AD1"/>
  </w:style>
  <w:style w:type="paragraph" w:styleId="Textodeglobo">
    <w:name w:val="Balloon Text"/>
    <w:basedOn w:val="Normal"/>
    <w:link w:val="TextodegloboCar"/>
    <w:uiPriority w:val="99"/>
    <w:semiHidden/>
    <w:unhideWhenUsed/>
    <w:rsid w:val="00B37B4E"/>
    <w:pPr>
      <w:spacing w:after="0" w:line="240" w:lineRule="auto"/>
    </w:pPr>
    <w:rPr>
      <w:rFonts w:ascii="Segoe UI" w:hAnsi="Segoe UI" w:cs="Segoe UI"/>
      <w:sz w:val="18"/>
      <w:szCs w:val="18"/>
      <w:lang w:val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B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A1B34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CE265D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941BC"/>
    <w:rPr>
      <w:b/>
      <w:bCs/>
    </w:rPr>
  </w:style>
  <w:style w:type="paragraph" w:styleId="NormalWeb">
    <w:name w:val="Normal (Web)"/>
    <w:basedOn w:val="Normal"/>
    <w:uiPriority w:val="99"/>
    <w:unhideWhenUsed/>
    <w:rsid w:val="00B9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customStyle="1" w:styleId="apple-converted-space">
    <w:name w:val="apple-converted-space"/>
    <w:rsid w:val="00B9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Gottschlich</dc:creator>
  <cp:keywords/>
  <dc:description/>
  <cp:lastModifiedBy>glency fabrega</cp:lastModifiedBy>
  <cp:revision>2</cp:revision>
  <cp:lastPrinted>2022-03-14T15:12:00Z</cp:lastPrinted>
  <dcterms:created xsi:type="dcterms:W3CDTF">2022-06-15T19:36:00Z</dcterms:created>
  <dcterms:modified xsi:type="dcterms:W3CDTF">2022-06-15T19:36:00Z</dcterms:modified>
</cp:coreProperties>
</file>