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6"/>
          <w:szCs w:val="36"/>
          <w:highlight w:val="green"/>
        </w:rPr>
      </w:pPr>
      <w:r w:rsidDel="00000000" w:rsidR="00000000" w:rsidRPr="00000000">
        <w:rPr/>
        <w:drawing>
          <wp:inline distB="0" distT="0" distL="0" distR="0">
            <wp:extent cx="1266825" cy="1371600"/>
            <wp:effectExtent b="0" l="0" r="0" t="0"/>
            <wp:docPr descr="C:\Users\Sr vice_director\Desktop\Logo Sta. Rosa.png" id="3" name="image3.png"/>
            <a:graphic>
              <a:graphicData uri="http://schemas.openxmlformats.org/drawingml/2006/picture">
                <pic:pic>
                  <pic:nvPicPr>
                    <pic:cNvPr descr="C:\Users\Sr vice_director\Desktop\Logo Sta. Rosa.png" id="0" name="image3.png"/>
                    <pic:cNvPicPr preferRelativeResize="0"/>
                  </pic:nvPicPr>
                  <pic:blipFill>
                    <a:blip r:embed="rId6"/>
                    <a:srcRect b="0" l="0" r="0" t="0"/>
                    <a:stretch>
                      <a:fillRect/>
                    </a:stretch>
                  </pic:blipFill>
                  <pic:spPr>
                    <a:xfrm>
                      <a:off x="0" y="0"/>
                      <a:ext cx="12668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6"/>
          <w:szCs w:val="36"/>
          <w:highlight w:val="green"/>
          <w:u w:val="single"/>
        </w:rPr>
      </w:pPr>
      <w:r w:rsidDel="00000000" w:rsidR="00000000" w:rsidRPr="00000000">
        <w:rPr>
          <w:rFonts w:ascii="Cambria" w:cs="Cambria" w:eastAsia="Cambria" w:hAnsi="Cambria"/>
          <w:b w:val="1"/>
          <w:sz w:val="48"/>
          <w:szCs w:val="48"/>
          <w:rtl w:val="0"/>
        </w:rPr>
        <w:t xml:space="preserve">Colegio Santa Rosa de Lima</w:t>
      </w: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b w:val="1"/>
          <w:color w:val="000000"/>
          <w:sz w:val="28"/>
          <w:szCs w:val="28"/>
          <w:highlight w:val="green"/>
          <w:u w:val="single"/>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000000"/>
          <w:sz w:val="40"/>
          <w:szCs w:val="40"/>
        </w:rPr>
      </w:pPr>
      <w:r w:rsidDel="00000000" w:rsidR="00000000" w:rsidRPr="00000000">
        <w:rPr>
          <w:rFonts w:ascii="Cambria" w:cs="Cambria" w:eastAsia="Cambria" w:hAnsi="Cambria"/>
          <w:b w:val="1"/>
          <w:color w:val="000000"/>
          <w:sz w:val="40"/>
          <w:szCs w:val="40"/>
          <w:highlight w:val="yellow"/>
          <w:u w:val="single"/>
          <w:rtl w:val="0"/>
        </w:rPr>
        <w:t xml:space="preserve">GUÍA N° 4 DE FILOSOFÍA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Espacio Curricular: Filosofía</w:t>
      </w:r>
      <w:r w:rsidDel="00000000" w:rsidR="00000000" w:rsidRPr="00000000">
        <w:rPr>
          <w:rtl w:val="0"/>
        </w:rPr>
      </w:r>
    </w:p>
    <w:p w:rsidR="00000000" w:rsidDel="00000000" w:rsidP="00000000" w:rsidRDefault="00000000" w:rsidRPr="00000000" w14:paraId="00000007">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Docente: CARLOS SANCHEZ </w:t>
      </w:r>
      <w:r w:rsidDel="00000000" w:rsidR="00000000" w:rsidRPr="00000000">
        <w:rPr>
          <w:rtl w:val="0"/>
        </w:rPr>
      </w:r>
    </w:p>
    <w:p w:rsidR="00000000" w:rsidDel="00000000" w:rsidP="00000000" w:rsidRDefault="00000000" w:rsidRPr="00000000" w14:paraId="00000008">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Curso: 6° “A” y “B”</w:t>
      </w:r>
      <w:r w:rsidDel="00000000" w:rsidR="00000000" w:rsidRPr="00000000">
        <w:rPr>
          <w:rtl w:val="0"/>
        </w:rPr>
      </w:r>
    </w:p>
    <w:p w:rsidR="00000000" w:rsidDel="00000000" w:rsidP="00000000" w:rsidRDefault="00000000" w:rsidRPr="00000000" w14:paraId="00000009">
      <w:pPr>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Unidad: II</w:t>
      </w:r>
      <w:r w:rsidDel="00000000" w:rsidR="00000000" w:rsidRPr="00000000">
        <w:rPr>
          <w:rtl w:val="0"/>
        </w:rPr>
      </w:r>
    </w:p>
    <w:p w:rsidR="00000000" w:rsidDel="00000000" w:rsidP="00000000" w:rsidRDefault="00000000" w:rsidRPr="00000000" w14:paraId="0000000A">
      <w:pPr>
        <w:spacing w:after="0" w:line="240" w:lineRule="auto"/>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Fecha: 12/05/22 </w:t>
      </w:r>
    </w:p>
    <w:p w:rsidR="00000000" w:rsidDel="00000000" w:rsidP="00000000" w:rsidRDefault="00000000" w:rsidRPr="00000000" w14:paraId="0000000B">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Alumno/a:……………………………</w:t>
      </w: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TEMA: LÓGICA</w:t>
      </w:r>
    </w:p>
    <w:p w:rsidR="00000000" w:rsidDel="00000000" w:rsidP="00000000" w:rsidRDefault="00000000" w:rsidRPr="00000000" w14:paraId="0000000E">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0" w:lineRule="auto"/>
        <w:jc w:val="both"/>
        <w:rPr>
          <w:b w:val="1"/>
          <w:sz w:val="28"/>
          <w:szCs w:val="28"/>
        </w:rPr>
      </w:pPr>
      <w:r w:rsidDel="00000000" w:rsidR="00000000" w:rsidRPr="00000000">
        <w:rPr>
          <w:b w:val="1"/>
          <w:sz w:val="28"/>
          <w:szCs w:val="28"/>
          <w:rtl w:val="0"/>
        </w:rPr>
        <w:t xml:space="preserve">La importancia de la lógica</w:t>
      </w:r>
    </w:p>
    <w:p w:rsidR="00000000" w:rsidDel="00000000" w:rsidP="00000000" w:rsidRDefault="00000000" w:rsidRPr="00000000" w14:paraId="00000010">
      <w:pPr>
        <w:spacing w:after="0" w:lineRule="auto"/>
        <w:jc w:val="both"/>
        <w:rPr/>
      </w:pPr>
      <w:r w:rsidDel="00000000" w:rsidR="00000000" w:rsidRPr="00000000">
        <w:rPr>
          <w:rtl w:val="0"/>
        </w:rPr>
        <w:t xml:space="preserve">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000000" w:rsidDel="00000000" w:rsidP="00000000" w:rsidRDefault="00000000" w:rsidRPr="00000000" w14:paraId="00000011">
      <w:pPr>
        <w:spacing w:after="0" w:lineRule="auto"/>
        <w:jc w:val="both"/>
        <w:rPr/>
      </w:pPr>
      <w:r w:rsidDel="00000000" w:rsidR="00000000" w:rsidRPr="00000000">
        <w:rPr>
          <w:rtl w:val="0"/>
        </w:rPr>
        <w:t xml:space="preserve">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000000" w:rsidDel="00000000" w:rsidP="00000000" w:rsidRDefault="00000000" w:rsidRPr="00000000" w14:paraId="00000012">
      <w:pPr>
        <w:spacing w:after="0" w:lineRule="auto"/>
        <w:jc w:val="both"/>
        <w:rPr/>
      </w:pPr>
      <w:r w:rsidDel="00000000" w:rsidR="00000000" w:rsidRPr="00000000">
        <w:rPr>
          <w:rtl w:val="0"/>
        </w:rPr>
        <w:t xml:space="preserve">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000000" w:rsidDel="00000000" w:rsidP="00000000" w:rsidRDefault="00000000" w:rsidRPr="00000000" w14:paraId="00000013">
      <w:pPr>
        <w:spacing w:after="0" w:lineRule="auto"/>
        <w:jc w:val="both"/>
        <w:rPr/>
      </w:pPr>
      <w:r w:rsidDel="00000000" w:rsidR="00000000" w:rsidRPr="00000000">
        <w:rPr>
          <w:rtl w:val="0"/>
        </w:rP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000000" w:rsidDel="00000000" w:rsidP="00000000" w:rsidRDefault="00000000" w:rsidRPr="00000000" w14:paraId="00000014">
      <w:pPr>
        <w:spacing w:after="0" w:lineRule="auto"/>
        <w:jc w:val="both"/>
        <w:rPr/>
      </w:pPr>
      <w:r w:rsidDel="00000000" w:rsidR="00000000" w:rsidRPr="00000000">
        <w:rPr>
          <w:rtl w:val="0"/>
        </w:rPr>
        <w:t xml:space="preserve">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estudio en si mismo por  que esta se estudia a un nivel más abstracto.</w:t>
      </w:r>
    </w:p>
    <w:p w:rsidR="00000000" w:rsidDel="00000000" w:rsidP="00000000" w:rsidRDefault="00000000" w:rsidRPr="00000000" w14:paraId="00000015">
      <w:pPr>
        <w:spacing w:after="0" w:lineRule="auto"/>
        <w:jc w:val="both"/>
        <w:rPr/>
      </w:pPr>
      <w:r w:rsidDel="00000000" w:rsidR="00000000" w:rsidRPr="00000000">
        <w:rPr>
          <w:rtl w:val="0"/>
        </w:rPr>
        <w:t xml:space="preserve">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000000" w:rsidDel="00000000" w:rsidP="00000000" w:rsidRDefault="00000000" w:rsidRPr="00000000" w14:paraId="00000016">
      <w:pPr>
        <w:spacing w:after="0" w:lineRule="auto"/>
        <w:jc w:val="both"/>
        <w:rPr/>
      </w:pPr>
      <w:r w:rsidDel="00000000" w:rsidR="00000000" w:rsidRPr="00000000">
        <w:rPr>
          <w:rtl w:val="0"/>
        </w:rPr>
        <w:t xml:space="preserve">La lógica es muy importante ya que permite resolver incluso problemas a los que no se ha enfrentado el ser humano, utilizando solamente conocimientos y a su vez inteligencia y apoyando se de algunos conocimientos acumulados.</w:t>
      </w:r>
    </w:p>
    <w:p w:rsidR="00000000" w:rsidDel="00000000" w:rsidP="00000000" w:rsidRDefault="00000000" w:rsidRPr="00000000" w14:paraId="00000017">
      <w:pPr>
        <w:spacing w:after="0" w:lineRule="auto"/>
        <w:jc w:val="both"/>
        <w:rPr/>
      </w:pPr>
      <w:r w:rsidDel="00000000" w:rsidR="00000000" w:rsidRPr="00000000">
        <w:rPr>
          <w:rtl w:val="0"/>
        </w:rPr>
        <w:t xml:space="preserve">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tl w:val="0"/>
        </w:rPr>
        <w:t xml:space="preserve">La lógica es importante por que nos ayuda a pensar y su utilidad radica en que nos ayuda a desarrollar la capacidad de razonar. </w:t>
      </w:r>
    </w:p>
    <w:p w:rsidR="00000000" w:rsidDel="00000000" w:rsidP="00000000" w:rsidRDefault="00000000" w:rsidRPr="00000000" w14:paraId="0000001A">
      <w:pPr>
        <w:spacing w:after="0" w:lineRule="auto"/>
        <w:jc w:val="both"/>
        <w:rPr/>
      </w:pPr>
      <w:r w:rsidDel="00000000" w:rsidR="00000000" w:rsidRPr="00000000">
        <w:rPr>
          <w:rtl w:val="0"/>
        </w:rPr>
        <w:t xml:space="preserve">Sin embargo existen otras razones que la hacen valiosa, como por ejemplo:</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Proporcionar las herramientas para resolver los problemas que surgen en torno al pensamiento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Facilita el paso de la simple opinión sobre las cosas a tener un concepto bien estructurado y claro de ellas.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Indica cómo puede elaborarse un pensamiento a partir de otro y lograr que sea correcto y verdadero.</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Dejar atrás el pensamiento empírico y llegar al pensamiento científico</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Permite que nos cuestionemos constantemente acerca de lo que somos y está a nuestro alrededor</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Acorta la cantidades de errores que podemos cometer porque nos enseña a armar un sentido lógico en base a nuestro raciocinio</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 sistematización de las ciencias es posible gracias a la lógica, que permite el establecimiento de ciertos postulados básicos relacionados lógicamente entre si.</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Enseña la vía del pensamiento correcto y verdadero, el pensamiento de sí mismo, del potencial intelectual, reflexivo, de análisis, de síntesis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color w:val="000000"/>
          <w:rtl w:val="0"/>
        </w:rPr>
        <w:t xml:space="preserve">La lógica si tiene mucha importancia porque como he mencionado tiene muchas utilidades pero no es lo mismo saber las utilidades y no sentirlas que saber y ver que tienen un tipo de efecto en nosotros mismos.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jc w:val="both"/>
        <w:rPr>
          <w:b w:val="1"/>
          <w:color w:val="000000"/>
          <w:sz w:val="28"/>
          <w:szCs w:val="28"/>
        </w:rPr>
      </w:pPr>
      <w:r w:rsidDel="00000000" w:rsidR="00000000" w:rsidRPr="00000000">
        <w:rPr>
          <w:b w:val="1"/>
          <w:color w:val="000000"/>
          <w:sz w:val="28"/>
          <w:szCs w:val="28"/>
          <w:rtl w:val="0"/>
        </w:rPr>
        <w:t xml:space="preserve">Actividades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estudia la lógica y qué tipo de ciencia es?</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el significado general y etimológico de la lógica?</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¿Por qué es importante la lógica?</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¿Cuál es la diferencia entre la lógica aristotélica y lógica simbólica? </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Mencione cinco razones por qué la lógica es importante y fundamente su elección</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Explique el último párrafo del texto</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¿Qué es el silogismo?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pPr>
      <w:r w:rsidDel="00000000" w:rsidR="00000000" w:rsidRPr="00000000">
        <w:rPr/>
        <w:drawing>
          <wp:inline distB="114300" distT="114300" distL="114300" distR="114300">
            <wp:extent cx="2772591" cy="3024051"/>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72591" cy="302405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pPr>
      <w:r w:rsidDel="00000000" w:rsidR="00000000" w:rsidRPr="00000000">
        <w:rPr/>
        <w:drawing>
          <wp:inline distB="114300" distT="114300" distL="114300" distR="114300">
            <wp:extent cx="2668089" cy="2459083"/>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668089" cy="245908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sectPr>
      <w:pgSz w:h="16838" w:w="11906" w:orient="portrait"/>
      <w:pgMar w:bottom="1135" w:top="1276" w:left="993"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Bookman Old Style"/>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