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C0" w:rsidRPr="00072928" w:rsidRDefault="004326C0" w:rsidP="00FE20C0">
      <w:pPr>
        <w:shd w:val="clear" w:color="auto" w:fill="FFFFFF"/>
        <w:spacing w:after="150" w:line="240" w:lineRule="auto"/>
        <w:jc w:val="both"/>
        <w:rPr>
          <w:rFonts w:ascii="Open Sans" w:eastAsia="Times New Roman" w:hAnsi="Open Sans" w:cs="Times New Roman"/>
          <w:sz w:val="21"/>
          <w:szCs w:val="21"/>
          <w:lang w:eastAsia="es-ES"/>
        </w:rPr>
      </w:pPr>
      <w:r w:rsidRPr="008A5B85">
        <w:rPr>
          <w:rFonts w:eastAsia="Times New Roman" w:cstheme="minorHAnsi"/>
          <w:b/>
          <w:bCs/>
          <w:kern w:val="36"/>
          <w:sz w:val="54"/>
          <w:szCs w:val="54"/>
          <w:lang w:eastAsia="es-ES"/>
        </w:rPr>
        <w:t>Alimentos Funcionales</w:t>
      </w:r>
    </w:p>
    <w:p w:rsidR="004326C0" w:rsidRPr="00072928" w:rsidRDefault="004326C0" w:rsidP="00FE20C0">
      <w:pPr>
        <w:shd w:val="clear" w:color="auto" w:fill="FFFFFF"/>
        <w:spacing w:after="150" w:line="240" w:lineRule="auto"/>
        <w:jc w:val="both"/>
        <w:rPr>
          <w:rFonts w:eastAsia="Times New Roman" w:cstheme="minorHAnsi"/>
          <w:sz w:val="21"/>
          <w:szCs w:val="21"/>
          <w:lang w:eastAsia="es-ES"/>
        </w:rPr>
      </w:pPr>
    </w:p>
    <w:p w:rsidR="00FE20C0" w:rsidRPr="00D01C13" w:rsidRDefault="00FE20C0" w:rsidP="00FE20C0">
      <w:pPr>
        <w:shd w:val="clear" w:color="auto" w:fill="FFFFFF"/>
        <w:spacing w:after="150" w:line="240" w:lineRule="auto"/>
        <w:jc w:val="both"/>
        <w:rPr>
          <w:rFonts w:eastAsia="Times New Roman" w:cstheme="minorHAnsi"/>
          <w:sz w:val="21"/>
          <w:szCs w:val="21"/>
          <w:lang w:eastAsia="es-ES"/>
        </w:rPr>
      </w:pPr>
      <w:r w:rsidRPr="00D01C13">
        <w:rPr>
          <w:rFonts w:eastAsia="Times New Roman" w:cstheme="minorHAnsi"/>
          <w:sz w:val="21"/>
          <w:szCs w:val="21"/>
          <w:lang w:eastAsia="es-ES"/>
        </w:rPr>
        <w:t>Los </w:t>
      </w:r>
      <w:r w:rsidRPr="00072928">
        <w:rPr>
          <w:rFonts w:eastAsia="Times New Roman" w:cstheme="minorHAnsi"/>
          <w:b/>
          <w:bCs/>
          <w:sz w:val="21"/>
          <w:szCs w:val="21"/>
          <w:lang w:eastAsia="es-ES"/>
        </w:rPr>
        <w:t>alimentos funcionales</w:t>
      </w:r>
      <w:r w:rsidRPr="00D01C13">
        <w:rPr>
          <w:rFonts w:eastAsia="Times New Roman" w:cstheme="minorHAnsi"/>
          <w:sz w:val="21"/>
          <w:szCs w:val="21"/>
          <w:lang w:eastAsia="es-ES"/>
        </w:rPr>
        <w:t> son aquellos que además de sus efectos nutricionales habituales, tienen compuestos biológicos (nutrientes o no nutrientes), con efecto selectivo positivo añadido sobre una o varias funciones del organismo y que presentan efectos beneficiosos para la salud, mejorándola  o reduciendo el riesgo de sufrir enfermedades.</w:t>
      </w:r>
      <w:bookmarkStart w:id="0" w:name="_GoBack"/>
      <w:bookmarkEnd w:id="0"/>
    </w:p>
    <w:p w:rsidR="00FE20C0" w:rsidRPr="00D01C13" w:rsidRDefault="00FE20C0" w:rsidP="00FE20C0">
      <w:pPr>
        <w:shd w:val="clear" w:color="auto" w:fill="FFFFFF"/>
        <w:spacing w:after="150" w:line="240" w:lineRule="auto"/>
        <w:jc w:val="both"/>
        <w:rPr>
          <w:rFonts w:eastAsia="Times New Roman" w:cstheme="minorHAnsi"/>
          <w:sz w:val="21"/>
          <w:szCs w:val="21"/>
          <w:lang w:eastAsia="es-ES"/>
        </w:rPr>
      </w:pPr>
      <w:r w:rsidRPr="00D01C13">
        <w:rPr>
          <w:rFonts w:eastAsia="Times New Roman" w:cstheme="minorHAnsi"/>
          <w:sz w:val="21"/>
          <w:szCs w:val="21"/>
          <w:lang w:eastAsia="es-ES"/>
        </w:rPr>
        <w:t>Es un requisito de los alimentos funcionales que sigan siendo un alimento, de modo que si se consumen por ejemplo en forma de píldoras, cápsulas, polvos, etc. no se pueden llamar así.</w:t>
      </w:r>
    </w:p>
    <w:p w:rsidR="00FE20C0" w:rsidRPr="00D01C13" w:rsidRDefault="00FE20C0" w:rsidP="00FE20C0">
      <w:pPr>
        <w:shd w:val="clear" w:color="auto" w:fill="FFFFFF"/>
        <w:spacing w:before="300" w:after="150" w:line="240" w:lineRule="auto"/>
        <w:jc w:val="both"/>
        <w:outlineLvl w:val="2"/>
        <w:rPr>
          <w:rFonts w:eastAsia="Times New Roman" w:cstheme="minorHAnsi"/>
          <w:sz w:val="28"/>
          <w:szCs w:val="28"/>
          <w:lang w:eastAsia="es-ES"/>
        </w:rPr>
      </w:pPr>
      <w:r w:rsidRPr="00D01C13">
        <w:rPr>
          <w:rFonts w:eastAsia="Times New Roman" w:cstheme="minorHAnsi"/>
          <w:sz w:val="28"/>
          <w:szCs w:val="28"/>
          <w:lang w:eastAsia="es-ES"/>
        </w:rPr>
        <w:t>Un alimento puede convertirse en funcional a través de las siguientes vías:</w:t>
      </w:r>
    </w:p>
    <w:p w:rsidR="00FE20C0" w:rsidRPr="00D01C13" w:rsidRDefault="00FE20C0" w:rsidP="00FE20C0">
      <w:pPr>
        <w:numPr>
          <w:ilvl w:val="0"/>
          <w:numId w:val="9"/>
        </w:numPr>
        <w:shd w:val="clear" w:color="auto" w:fill="FFFFFF"/>
        <w:spacing w:before="100" w:beforeAutospacing="1" w:after="100" w:afterAutospacing="1" w:line="240" w:lineRule="auto"/>
        <w:jc w:val="both"/>
        <w:rPr>
          <w:rFonts w:eastAsia="Times New Roman" w:cstheme="minorHAnsi"/>
          <w:sz w:val="21"/>
          <w:szCs w:val="21"/>
          <w:lang w:eastAsia="es-ES"/>
        </w:rPr>
      </w:pPr>
      <w:r w:rsidRPr="00072928">
        <w:rPr>
          <w:rFonts w:eastAsia="Times New Roman" w:cstheme="minorHAnsi"/>
          <w:b/>
          <w:bCs/>
          <w:sz w:val="21"/>
          <w:szCs w:val="21"/>
          <w:lang w:eastAsia="es-ES"/>
        </w:rPr>
        <w:t>Eliminación</w:t>
      </w:r>
      <w:r w:rsidRPr="00D01C13">
        <w:rPr>
          <w:rFonts w:eastAsia="Times New Roman" w:cstheme="minorHAnsi"/>
          <w:sz w:val="21"/>
          <w:szCs w:val="21"/>
          <w:lang w:eastAsia="es-ES"/>
        </w:rPr>
        <w:t> de un componente conocido que causa un efecto perjudicial (proteína alergénica), como por ejemplo las leches infantiles en las que se eliminan una parte de las proteínas conocidas por su carácter alergénico.</w:t>
      </w:r>
    </w:p>
    <w:p w:rsidR="00FE20C0" w:rsidRPr="00D01C13" w:rsidRDefault="00FE20C0" w:rsidP="00FE20C0">
      <w:pPr>
        <w:numPr>
          <w:ilvl w:val="0"/>
          <w:numId w:val="9"/>
        </w:numPr>
        <w:shd w:val="clear" w:color="auto" w:fill="FFFFFF"/>
        <w:spacing w:before="100" w:beforeAutospacing="1" w:after="100" w:afterAutospacing="1" w:line="240" w:lineRule="auto"/>
        <w:jc w:val="both"/>
        <w:rPr>
          <w:rFonts w:eastAsia="Times New Roman" w:cstheme="minorHAnsi"/>
          <w:sz w:val="21"/>
          <w:szCs w:val="21"/>
          <w:lang w:eastAsia="es-ES"/>
        </w:rPr>
      </w:pPr>
      <w:r w:rsidRPr="00072928">
        <w:rPr>
          <w:rFonts w:eastAsia="Times New Roman" w:cstheme="minorHAnsi"/>
          <w:b/>
          <w:bCs/>
          <w:sz w:val="21"/>
          <w:szCs w:val="21"/>
          <w:lang w:eastAsia="es-ES"/>
        </w:rPr>
        <w:t>Aumento</w:t>
      </w:r>
      <w:r w:rsidRPr="00D01C13">
        <w:rPr>
          <w:rFonts w:eastAsia="Times New Roman" w:cstheme="minorHAnsi"/>
          <w:sz w:val="21"/>
          <w:szCs w:val="21"/>
          <w:lang w:eastAsia="es-ES"/>
        </w:rPr>
        <w:t> de la concentración de un componente presente de forma natural en un alimento hasta un nivel en el que se produce el efecto deseado. Por ejemplo la adición de ω3.</w:t>
      </w:r>
    </w:p>
    <w:p w:rsidR="00FE20C0" w:rsidRPr="00D01C13" w:rsidRDefault="00FE20C0" w:rsidP="00FE20C0">
      <w:pPr>
        <w:numPr>
          <w:ilvl w:val="0"/>
          <w:numId w:val="9"/>
        </w:numPr>
        <w:shd w:val="clear" w:color="auto" w:fill="FFFFFF"/>
        <w:spacing w:before="100" w:beforeAutospacing="1" w:after="100" w:afterAutospacing="1" w:line="240" w:lineRule="auto"/>
        <w:jc w:val="both"/>
        <w:rPr>
          <w:rFonts w:eastAsia="Times New Roman" w:cstheme="minorHAnsi"/>
          <w:sz w:val="21"/>
          <w:szCs w:val="21"/>
          <w:lang w:eastAsia="es-ES"/>
        </w:rPr>
      </w:pPr>
      <w:r w:rsidRPr="00072928">
        <w:rPr>
          <w:rFonts w:eastAsia="Times New Roman" w:cstheme="minorHAnsi"/>
          <w:b/>
          <w:bCs/>
          <w:sz w:val="21"/>
          <w:szCs w:val="21"/>
          <w:lang w:eastAsia="es-ES"/>
        </w:rPr>
        <w:t>Añadir</w:t>
      </w:r>
      <w:r w:rsidRPr="00D01C13">
        <w:rPr>
          <w:rFonts w:eastAsia="Times New Roman" w:cstheme="minorHAnsi"/>
          <w:sz w:val="21"/>
          <w:szCs w:val="21"/>
          <w:lang w:eastAsia="es-ES"/>
        </w:rPr>
        <w:t xml:space="preserve"> un componente no presente en la mayoría de los alimentos, con efecto beneficioso, como por ejemplo pueden ser </w:t>
      </w:r>
      <w:proofErr w:type="gramStart"/>
      <w:r w:rsidRPr="00D01C13">
        <w:rPr>
          <w:rFonts w:eastAsia="Times New Roman" w:cstheme="minorHAnsi"/>
          <w:sz w:val="21"/>
          <w:szCs w:val="21"/>
          <w:lang w:eastAsia="es-ES"/>
        </w:rPr>
        <w:t>los pre- y</w:t>
      </w:r>
      <w:proofErr w:type="gramEnd"/>
      <w:r w:rsidRPr="00D01C13">
        <w:rPr>
          <w:rFonts w:eastAsia="Times New Roman" w:cstheme="minorHAnsi"/>
          <w:sz w:val="21"/>
          <w:szCs w:val="21"/>
          <w:lang w:eastAsia="es-ES"/>
        </w:rPr>
        <w:t xml:space="preserve"> </w:t>
      </w:r>
      <w:proofErr w:type="spellStart"/>
      <w:r w:rsidRPr="00D01C13">
        <w:rPr>
          <w:rFonts w:eastAsia="Times New Roman" w:cstheme="minorHAnsi"/>
          <w:sz w:val="21"/>
          <w:szCs w:val="21"/>
          <w:lang w:eastAsia="es-ES"/>
        </w:rPr>
        <w:t>probióticos</w:t>
      </w:r>
      <w:proofErr w:type="spellEnd"/>
      <w:r w:rsidRPr="00D01C13">
        <w:rPr>
          <w:rFonts w:eastAsia="Times New Roman" w:cstheme="minorHAnsi"/>
          <w:sz w:val="21"/>
          <w:szCs w:val="21"/>
          <w:lang w:eastAsia="es-ES"/>
        </w:rPr>
        <w:t>.</w:t>
      </w:r>
    </w:p>
    <w:p w:rsidR="00FE20C0" w:rsidRPr="00D01C13" w:rsidRDefault="00FE20C0" w:rsidP="00FE20C0">
      <w:pPr>
        <w:numPr>
          <w:ilvl w:val="0"/>
          <w:numId w:val="9"/>
        </w:numPr>
        <w:shd w:val="clear" w:color="auto" w:fill="FFFFFF"/>
        <w:spacing w:before="100" w:beforeAutospacing="1" w:after="100" w:afterAutospacing="1" w:line="240" w:lineRule="auto"/>
        <w:jc w:val="both"/>
        <w:rPr>
          <w:rFonts w:eastAsia="Times New Roman" w:cstheme="minorHAnsi"/>
          <w:sz w:val="21"/>
          <w:szCs w:val="21"/>
          <w:lang w:eastAsia="es-ES"/>
        </w:rPr>
      </w:pPr>
      <w:r w:rsidRPr="00072928">
        <w:rPr>
          <w:rFonts w:eastAsia="Times New Roman" w:cstheme="minorHAnsi"/>
          <w:b/>
          <w:bCs/>
          <w:sz w:val="21"/>
          <w:szCs w:val="21"/>
          <w:lang w:eastAsia="es-ES"/>
        </w:rPr>
        <w:t>Reemplazar</w:t>
      </w:r>
      <w:r w:rsidRPr="00D01C13">
        <w:rPr>
          <w:rFonts w:eastAsia="Times New Roman" w:cstheme="minorHAnsi"/>
          <w:sz w:val="21"/>
          <w:szCs w:val="21"/>
          <w:lang w:eastAsia="es-ES"/>
        </w:rPr>
        <w:t> un componente cuya ingesta es normalmente alta y puede tener un efecto nocivo (ej. grasas), por otro componente con efecto beneficioso para el organismo.</w:t>
      </w:r>
    </w:p>
    <w:p w:rsidR="00FE20C0" w:rsidRPr="00D01C13" w:rsidRDefault="00FE20C0" w:rsidP="00FE20C0">
      <w:pPr>
        <w:numPr>
          <w:ilvl w:val="0"/>
          <w:numId w:val="9"/>
        </w:numPr>
        <w:shd w:val="clear" w:color="auto" w:fill="FFFFFF"/>
        <w:spacing w:before="100" w:beforeAutospacing="1" w:after="100" w:afterAutospacing="1" w:line="240" w:lineRule="auto"/>
        <w:jc w:val="both"/>
        <w:rPr>
          <w:rFonts w:eastAsia="Times New Roman" w:cstheme="minorHAnsi"/>
          <w:sz w:val="21"/>
          <w:szCs w:val="21"/>
          <w:lang w:eastAsia="es-ES"/>
        </w:rPr>
      </w:pPr>
      <w:r w:rsidRPr="00072928">
        <w:rPr>
          <w:rFonts w:eastAsia="Times New Roman" w:cstheme="minorHAnsi"/>
          <w:b/>
          <w:bCs/>
          <w:sz w:val="21"/>
          <w:szCs w:val="21"/>
          <w:lang w:eastAsia="es-ES"/>
        </w:rPr>
        <w:t>Aumentar la biodisponibilidad </w:t>
      </w:r>
      <w:r w:rsidRPr="00D01C13">
        <w:rPr>
          <w:rFonts w:eastAsia="Times New Roman" w:cstheme="minorHAnsi"/>
          <w:sz w:val="21"/>
          <w:szCs w:val="21"/>
          <w:lang w:eastAsia="es-ES"/>
        </w:rPr>
        <w:t>o la estabilidad de un compuesto que produzca un efecto beneficioso o que reduzca el riesgo de padecer una enfermedad.</w:t>
      </w:r>
    </w:p>
    <w:p w:rsidR="008A5B85" w:rsidRPr="008A5B85" w:rsidRDefault="008A5B85" w:rsidP="00DC3AFB">
      <w:pPr>
        <w:spacing w:after="0" w:line="720" w:lineRule="atLeast"/>
        <w:jc w:val="both"/>
        <w:textAlignment w:val="baseline"/>
        <w:outlineLvl w:val="0"/>
        <w:rPr>
          <w:rFonts w:eastAsia="Times New Roman" w:cstheme="minorHAnsi"/>
          <w:b/>
          <w:bCs/>
          <w:kern w:val="36"/>
          <w:sz w:val="54"/>
          <w:szCs w:val="54"/>
          <w:lang w:eastAsia="es-ES"/>
        </w:rPr>
      </w:pPr>
      <w:r w:rsidRPr="008A5B85">
        <w:rPr>
          <w:rFonts w:eastAsia="Times New Roman" w:cstheme="minorHAnsi"/>
          <w:b/>
          <w:bCs/>
          <w:kern w:val="36"/>
          <w:sz w:val="54"/>
          <w:szCs w:val="54"/>
          <w:lang w:eastAsia="es-ES"/>
        </w:rPr>
        <w:t>Tipos de Alimentos Funcionales</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sz w:val="23"/>
          <w:szCs w:val="23"/>
          <w:lang w:eastAsia="es-ES"/>
        </w:rPr>
        <w:t>L</w:t>
      </w:r>
      <w:r w:rsidRPr="008A5B85">
        <w:rPr>
          <w:rFonts w:eastAsia="Times New Roman" w:cstheme="minorHAnsi"/>
          <w:sz w:val="23"/>
          <w:szCs w:val="23"/>
          <w:lang w:eastAsia="es-ES"/>
        </w:rPr>
        <w:t>a ciencia de los </w:t>
      </w:r>
      <w:hyperlink r:id="rId8" w:tooltip="Alimentos Funcionales, ¿qué son?" w:history="1">
        <w:r w:rsidRPr="00072928">
          <w:rPr>
            <w:rFonts w:eastAsia="Times New Roman" w:cstheme="minorHAnsi"/>
            <w:b/>
            <w:bCs/>
            <w:sz w:val="23"/>
            <w:szCs w:val="23"/>
            <w:u w:val="single"/>
            <w:bdr w:val="none" w:sz="0" w:space="0" w:color="auto" w:frame="1"/>
            <w:lang w:eastAsia="es-ES"/>
          </w:rPr>
          <w:t>alimentos funcionales</w:t>
        </w:r>
      </w:hyperlink>
      <w:r w:rsidRPr="008A5B85">
        <w:rPr>
          <w:rFonts w:eastAsia="Times New Roman" w:cstheme="minorHAnsi"/>
          <w:sz w:val="23"/>
          <w:szCs w:val="23"/>
          <w:lang w:eastAsia="es-ES"/>
        </w:rPr>
        <w:t> se basa en la forma en que nutrientes específicos afectan positivamente determinadas funciones de nuestro organismo. Recordemos también que los alimentos funcionales deben consumirse dentro de una dieta sana y equilibrada, y en las mismas cantidades  en las que habitualmente se consumen el resto de alimentos.</w:t>
      </w:r>
    </w:p>
    <w:p w:rsidR="00796827" w:rsidRPr="008A5B85" w:rsidRDefault="00796827"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shd w:val="clear" w:color="auto" w:fill="FFFFFF"/>
        <w:spacing w:after="195" w:line="240" w:lineRule="auto"/>
        <w:jc w:val="both"/>
        <w:textAlignment w:val="baseline"/>
        <w:outlineLvl w:val="0"/>
        <w:rPr>
          <w:rFonts w:eastAsia="Times New Roman" w:cstheme="minorHAnsi"/>
          <w:b/>
          <w:bCs/>
          <w:kern w:val="36"/>
          <w:sz w:val="23"/>
          <w:szCs w:val="23"/>
          <w:lang w:eastAsia="es-ES"/>
        </w:rPr>
      </w:pPr>
      <w:r w:rsidRPr="008A5B85">
        <w:rPr>
          <w:rFonts w:eastAsia="Times New Roman" w:cstheme="minorHAnsi"/>
          <w:b/>
          <w:bCs/>
          <w:kern w:val="36"/>
          <w:sz w:val="23"/>
          <w:szCs w:val="23"/>
          <w:lang w:eastAsia="es-ES"/>
        </w:rPr>
        <w:t>¿Y CUÁLES SON ESAS FUNCIONES FISIOLÓGICAS Y/O METABÓLICAS A LAS QUE PRETENDEN MODIFICAR?</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El Crecimiento y desarrollo en la primera infancia.</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La regulación de los procesos metabólicos básicos, en relación con el aumento de peso y la obesidad, la diabetes, la </w:t>
      </w:r>
      <w:proofErr w:type="spellStart"/>
      <w:r w:rsidRPr="008A5B85">
        <w:rPr>
          <w:rFonts w:eastAsia="Times New Roman" w:cstheme="minorHAnsi"/>
          <w:sz w:val="23"/>
          <w:szCs w:val="23"/>
          <w:lang w:eastAsia="es-ES"/>
        </w:rPr>
        <w:t>hiperlipemia</w:t>
      </w:r>
      <w:proofErr w:type="spellEnd"/>
      <w:r w:rsidRPr="008A5B85">
        <w:rPr>
          <w:rFonts w:eastAsia="Times New Roman" w:cstheme="minorHAnsi"/>
          <w:sz w:val="23"/>
          <w:szCs w:val="23"/>
          <w:lang w:eastAsia="es-ES"/>
        </w:rPr>
        <w:t>, etc.</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defensa contra el estrés oxidativo.</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fisiología y función cardiovascular.</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fisiología y función gastrointestinal.</w:t>
      </w:r>
    </w:p>
    <w:p w:rsidR="008A5B85" w:rsidRPr="008A5B85"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El rendimiento cognitivo y mental, incluidos el estado de ánimo y la rapidez de reacción.</w:t>
      </w:r>
    </w:p>
    <w:p w:rsidR="008A5B85" w:rsidRPr="00072928" w:rsidRDefault="008A5B85" w:rsidP="00DC3AFB">
      <w:pPr>
        <w:numPr>
          <w:ilvl w:val="0"/>
          <w:numId w:val="1"/>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El rendimiento físico.</w:t>
      </w:r>
    </w:p>
    <w:p w:rsidR="00796827" w:rsidRPr="008A5B85" w:rsidRDefault="00796827" w:rsidP="00DC3AFB">
      <w:pPr>
        <w:shd w:val="clear" w:color="auto" w:fill="FFFFFF"/>
        <w:spacing w:after="0" w:line="240" w:lineRule="auto"/>
        <w:ind w:left="600"/>
        <w:jc w:val="both"/>
        <w:textAlignment w:val="baseline"/>
        <w:rPr>
          <w:rFonts w:eastAsia="Times New Roman" w:cstheme="minorHAnsi"/>
          <w:sz w:val="23"/>
          <w:szCs w:val="23"/>
          <w:lang w:eastAsia="es-ES"/>
        </w:rPr>
      </w:pPr>
    </w:p>
    <w:p w:rsidR="008A5B85" w:rsidRPr="00072928" w:rsidRDefault="008A5B85" w:rsidP="00DC3AFB">
      <w:pPr>
        <w:shd w:val="clear" w:color="auto" w:fill="FFFFFF"/>
        <w:spacing w:after="0" w:line="240" w:lineRule="auto"/>
        <w:jc w:val="both"/>
        <w:textAlignment w:val="baseline"/>
        <w:outlineLvl w:val="0"/>
        <w:rPr>
          <w:rFonts w:eastAsia="Times New Roman" w:cstheme="minorHAnsi"/>
          <w:b/>
          <w:bCs/>
          <w:kern w:val="36"/>
          <w:sz w:val="23"/>
          <w:szCs w:val="23"/>
          <w:lang w:eastAsia="es-ES"/>
        </w:rPr>
      </w:pPr>
      <w:r w:rsidRPr="008A5B85">
        <w:rPr>
          <w:rFonts w:eastAsia="Times New Roman" w:cstheme="minorHAnsi"/>
          <w:b/>
          <w:bCs/>
          <w:kern w:val="36"/>
          <w:sz w:val="23"/>
          <w:szCs w:val="23"/>
          <w:lang w:eastAsia="es-ES"/>
        </w:rPr>
        <w:t>Sabido esto, ¿DE QUÉ TIPO DE ALIMENTOS CONCRETOS ESTAMOS HABLANDO?</w:t>
      </w:r>
    </w:p>
    <w:p w:rsidR="00796827" w:rsidRPr="008A5B85" w:rsidRDefault="00796827" w:rsidP="00DC3AFB">
      <w:pPr>
        <w:shd w:val="clear" w:color="auto" w:fill="FFFFFF"/>
        <w:spacing w:after="0" w:line="240" w:lineRule="auto"/>
        <w:jc w:val="both"/>
        <w:textAlignment w:val="baseline"/>
        <w:outlineLvl w:val="0"/>
        <w:rPr>
          <w:rFonts w:eastAsia="Times New Roman" w:cstheme="minorHAnsi"/>
          <w:b/>
          <w:bCs/>
          <w:kern w:val="36"/>
          <w:sz w:val="23"/>
          <w:szCs w:val="23"/>
          <w:lang w:eastAsia="es-ES"/>
        </w:rPr>
      </w:pP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A continuación daremos </w:t>
      </w:r>
      <w:r w:rsidR="00796827" w:rsidRPr="00072928">
        <w:rPr>
          <w:rFonts w:eastAsia="Times New Roman" w:cstheme="minorHAnsi"/>
          <w:sz w:val="23"/>
          <w:szCs w:val="23"/>
          <w:lang w:eastAsia="es-ES"/>
        </w:rPr>
        <w:t>ejemplos</w:t>
      </w:r>
      <w:r w:rsidRPr="008A5B85">
        <w:rPr>
          <w:rFonts w:eastAsia="Times New Roman" w:cstheme="minorHAnsi"/>
          <w:sz w:val="23"/>
          <w:szCs w:val="23"/>
          <w:lang w:eastAsia="es-ES"/>
        </w:rPr>
        <w:t xml:space="preserve"> de los principales tipos de alimentos funcionales que podemos encontrar comercializados y sus propiedades beneficiosas (funcionalidad).</w:t>
      </w: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Preparados lácteos</w:t>
      </w:r>
    </w:p>
    <w:p w:rsidR="00796827" w:rsidRPr="008A5B85" w:rsidRDefault="00796827"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maternizada y leches infantiles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lastRenderedPageBreak/>
        <w:t>Es un ejemplo clásico de lo que representa un alimento enriquecido o funcional, que persigue simular la leche materna a partir de leche de vaca enriquecida y tratada. Actualmente, debido a su uso tan extendido, ya disponen de su propia legislación específica.</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baja o sin lactosa</w:t>
      </w:r>
    </w:p>
    <w:p w:rsidR="00796827"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lactosa es un hidrato de carbono presente en la leche y que para digerirlo, el organismo necesita de una enzima llamada lactasa, quien convierte este azúcar en unidades más pequeñas. Hay personas que padecen intolerancia a la lactosa como consecuencia de la disminución o ausencia de lactasa. Las leches bajas en lactosa o sin ella surgen, pues, para cubrir la demanda de leche de estas personas.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lactosa es, además, un ingrediente alimentario que forma parte de la composición de muchos alimentos preparados, conse</w:t>
      </w:r>
      <w:r w:rsidR="00796827" w:rsidRPr="00072928">
        <w:rPr>
          <w:rFonts w:eastAsia="Times New Roman" w:cstheme="minorHAnsi"/>
          <w:sz w:val="23"/>
          <w:szCs w:val="23"/>
          <w:lang w:eastAsia="es-ES"/>
        </w:rPr>
        <w:t>r</w:t>
      </w:r>
      <w:r w:rsidRPr="008A5B85">
        <w:rPr>
          <w:rFonts w:eastAsia="Times New Roman" w:cstheme="minorHAnsi"/>
          <w:sz w:val="23"/>
          <w:szCs w:val="23"/>
          <w:lang w:eastAsia="es-ES"/>
        </w:rPr>
        <w:t>vas, etc., por lo que ya no es extraño ver en sus etiquetas la indicación “sin lactosa” o “apto para intolerantes a lactosa”.</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enriquecida con vitaminas y/o minerales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A la oferta de leches enteras, semidesnatadas y desnatadas, además hay que añadir las enriquecidas con vitaminas y/o minerales:</w:t>
      </w:r>
    </w:p>
    <w:p w:rsidR="008A5B85" w:rsidRPr="008A5B85" w:rsidRDefault="008A5B85" w:rsidP="00DC3AFB">
      <w:pPr>
        <w:numPr>
          <w:ilvl w:val="0"/>
          <w:numId w:val="2"/>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enriquecida con vitamina A, D y E:</w:t>
      </w:r>
      <w:r w:rsidRPr="008A5B85">
        <w:rPr>
          <w:rFonts w:eastAsia="Times New Roman" w:cstheme="minorHAnsi"/>
          <w:sz w:val="23"/>
          <w:szCs w:val="23"/>
          <w:lang w:eastAsia="es-ES"/>
        </w:rPr>
        <w:t> El aporte de vitamina D ayuda a la absorción del calcio en los huesos. La vitamina E tiene un alto poder antioxidante. La vitamina A favorece la función visual. Estas vitaminas son solubles en la grasa de la leche, por lo que desaparecen total o parcialmente durante el procesamiento de las leches a las que se les extrae la grasa (leche semidesnatada y desnatada).</w:t>
      </w:r>
    </w:p>
    <w:p w:rsidR="008A5B85" w:rsidRPr="008A5B85" w:rsidRDefault="008A5B85" w:rsidP="00DC3AFB">
      <w:pPr>
        <w:numPr>
          <w:ilvl w:val="0"/>
          <w:numId w:val="2"/>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enriquecida con vitaminas B6, B9 y B12: </w:t>
      </w:r>
      <w:r w:rsidRPr="008A5B85">
        <w:rPr>
          <w:rFonts w:eastAsia="Times New Roman" w:cstheme="minorHAnsi"/>
          <w:sz w:val="23"/>
          <w:szCs w:val="23"/>
          <w:lang w:eastAsia="es-ES"/>
        </w:rPr>
        <w:t xml:space="preserve">Estas vitaminas facilitan la degradación y metabolismo de la </w:t>
      </w:r>
      <w:proofErr w:type="spellStart"/>
      <w:r w:rsidRPr="008A5B85">
        <w:rPr>
          <w:rFonts w:eastAsia="Times New Roman" w:cstheme="minorHAnsi"/>
          <w:sz w:val="23"/>
          <w:szCs w:val="23"/>
          <w:lang w:eastAsia="es-ES"/>
        </w:rPr>
        <w:t>homocisteína</w:t>
      </w:r>
      <w:proofErr w:type="spellEnd"/>
      <w:r w:rsidRPr="008A5B85">
        <w:rPr>
          <w:rFonts w:eastAsia="Times New Roman" w:cstheme="minorHAnsi"/>
          <w:sz w:val="23"/>
          <w:szCs w:val="23"/>
          <w:lang w:eastAsia="es-ES"/>
        </w:rPr>
        <w:t>, un aminoácido considerado determinante en la aparición de enfermedades cardiovasculares.</w:t>
      </w:r>
    </w:p>
    <w:p w:rsidR="008A5B85" w:rsidRPr="008A5B85" w:rsidRDefault="008A5B85" w:rsidP="00DC3AFB">
      <w:pPr>
        <w:numPr>
          <w:ilvl w:val="0"/>
          <w:numId w:val="2"/>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rica en calcio:</w:t>
      </w:r>
      <w:r w:rsidRPr="008A5B85">
        <w:rPr>
          <w:rFonts w:eastAsia="Times New Roman" w:cstheme="minorHAnsi"/>
          <w:sz w:val="23"/>
          <w:szCs w:val="23"/>
          <w:lang w:eastAsia="es-ES"/>
        </w:rPr>
        <w:t> El calcio es un mineral esencial para la formación y el crecimiento de huesos y dientes. Las leches ricas en calcio están pensadas para ayudar al fortalecimiento de los huesos y suelen contener, además, magnesio y vitaminas A, D y E, con el fin de mejorar su asimilación y complementar sus beneficios.</w:t>
      </w:r>
    </w:p>
    <w:p w:rsidR="008A5B85" w:rsidRPr="00072928" w:rsidRDefault="008A5B85" w:rsidP="00DC3AFB">
      <w:pPr>
        <w:numPr>
          <w:ilvl w:val="0"/>
          <w:numId w:val="2"/>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rica en magnesio:</w:t>
      </w:r>
      <w:r w:rsidRPr="008A5B85">
        <w:rPr>
          <w:rFonts w:eastAsia="Times New Roman" w:cstheme="minorHAnsi"/>
          <w:sz w:val="23"/>
          <w:szCs w:val="23"/>
          <w:lang w:eastAsia="es-ES"/>
        </w:rPr>
        <w:t> el magnesio es un mineral esencial que, además del calcio, también forma parte de huesos y dientes. También se ha estudiado que juega un papel importante en la prevención de la osteoporosis.</w:t>
      </w:r>
    </w:p>
    <w:p w:rsidR="00796827" w:rsidRPr="008A5B85" w:rsidRDefault="00796827" w:rsidP="00DC3AFB">
      <w:pPr>
        <w:shd w:val="clear" w:color="auto" w:fill="FFFFFF"/>
        <w:spacing w:after="0" w:line="240" w:lineRule="auto"/>
        <w:ind w:left="600"/>
        <w:jc w:val="both"/>
        <w:textAlignment w:val="baseline"/>
        <w:rPr>
          <w:rFonts w:eastAsia="Times New Roman" w:cstheme="minorHAnsi"/>
          <w:sz w:val="23"/>
          <w:szCs w:val="23"/>
          <w:lang w:eastAsia="es-ES"/>
        </w:rPr>
      </w:pP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enriquecida en fibra</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Este tipo de leches pretenden introducir un aporte adicional de fibra a la dieta habitual, aunque en algunos casos no sea significativa.</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Leche enriquecida con ácidos grasos omega-3 y ácido oleico</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En este tipo de leche se sigue un proceso de modificación de la grasa de la leche de vaca (rica en grasas saturadas y colesterol) aumentando los niveles de grasas </w:t>
      </w:r>
      <w:proofErr w:type="spellStart"/>
      <w:r w:rsidRPr="008A5B85">
        <w:rPr>
          <w:rFonts w:eastAsia="Times New Roman" w:cstheme="minorHAnsi"/>
          <w:sz w:val="23"/>
          <w:szCs w:val="23"/>
          <w:lang w:eastAsia="es-ES"/>
        </w:rPr>
        <w:t>monoinsaturadas</w:t>
      </w:r>
      <w:proofErr w:type="spellEnd"/>
      <w:r w:rsidRPr="008A5B85">
        <w:rPr>
          <w:rFonts w:eastAsia="Times New Roman" w:cstheme="minorHAnsi"/>
          <w:sz w:val="23"/>
          <w:szCs w:val="23"/>
          <w:lang w:eastAsia="es-ES"/>
        </w:rPr>
        <w:t>, como el ácido oleico, o poliinsaturadas, como los ácidos grasos omega 3 (EPA y DHA), que aportan mayores beneficios a la salud:</w:t>
      </w:r>
    </w:p>
    <w:p w:rsidR="008A5B85" w:rsidRPr="008A5B85" w:rsidRDefault="008A5B85" w:rsidP="00DC3AFB">
      <w:pPr>
        <w:numPr>
          <w:ilvl w:val="0"/>
          <w:numId w:val="3"/>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Mantienen un equilibrio adecuado de las grasas en la sangre.</w:t>
      </w:r>
    </w:p>
    <w:p w:rsidR="008A5B85" w:rsidRPr="008A5B85" w:rsidRDefault="008A5B85" w:rsidP="00DC3AFB">
      <w:pPr>
        <w:numPr>
          <w:ilvl w:val="0"/>
          <w:numId w:val="3"/>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Inhiben los mecanismos de agregación plaquetaria y, por tanto, contribuyen a disminuir el riesgo cardiovascular.</w:t>
      </w:r>
    </w:p>
    <w:p w:rsidR="008A5B85" w:rsidRPr="008A5B85" w:rsidRDefault="008A5B85" w:rsidP="00DC3AFB">
      <w:pPr>
        <w:numPr>
          <w:ilvl w:val="0"/>
          <w:numId w:val="3"/>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Son lípidos fundamentales para el correcto desarrollo y funcionamiento del sistema nervioso central.</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finalidad de este tipo de leches es, por tanto, favorecer la prevención contra riesgos cardiovasculares, aprovechando los beneficios de estos ácidos grasos. Su consumo habitual es también una fuente dietética importante de estos ácidos grasos para personas alérgicas o poco consumidoras de pescado azul, frutos secos o aceites vegetales de oliva y semillas.</w:t>
      </w:r>
    </w:p>
    <w:p w:rsidR="008A5B85" w:rsidRPr="00072928" w:rsidRDefault="008A5B85" w:rsidP="00DC3AFB">
      <w:pPr>
        <w:shd w:val="clear" w:color="auto" w:fill="FFFFFF"/>
        <w:spacing w:after="0" w:line="240" w:lineRule="auto"/>
        <w:jc w:val="both"/>
        <w:textAlignment w:val="baseline"/>
        <w:rPr>
          <w:rFonts w:eastAsia="Times New Roman" w:cstheme="minorHAnsi"/>
          <w:b/>
          <w:bCs/>
          <w:sz w:val="23"/>
          <w:szCs w:val="23"/>
          <w:bdr w:val="none" w:sz="0" w:space="0" w:color="auto" w:frame="1"/>
          <w:lang w:eastAsia="es-ES"/>
        </w:rPr>
      </w:pPr>
      <w:r w:rsidRPr="00072928">
        <w:rPr>
          <w:rFonts w:eastAsia="Times New Roman" w:cstheme="minorHAnsi"/>
          <w:b/>
          <w:bCs/>
          <w:sz w:val="23"/>
          <w:szCs w:val="23"/>
          <w:bdr w:val="none" w:sz="0" w:space="0" w:color="auto" w:frame="1"/>
          <w:lang w:eastAsia="es-ES"/>
        </w:rPr>
        <w:t>Yogures y leches fermentadas</w:t>
      </w:r>
    </w:p>
    <w:p w:rsidR="00796827" w:rsidRPr="008A5B85" w:rsidRDefault="00796827" w:rsidP="00DC3AFB">
      <w:pPr>
        <w:shd w:val="clear" w:color="auto" w:fill="FFFFFF"/>
        <w:spacing w:after="0" w:line="240" w:lineRule="auto"/>
        <w:jc w:val="both"/>
        <w:textAlignment w:val="baseline"/>
        <w:rPr>
          <w:rFonts w:eastAsia="Times New Roman" w:cstheme="minorHAnsi"/>
          <w:sz w:val="23"/>
          <w:szCs w:val="23"/>
          <w:lang w:eastAsia="es-ES"/>
        </w:rPr>
      </w:pPr>
    </w:p>
    <w:p w:rsidR="00796827"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lastRenderedPageBreak/>
        <w:t>Las </w:t>
      </w:r>
      <w:r w:rsidRPr="00072928">
        <w:rPr>
          <w:rFonts w:eastAsia="Times New Roman" w:cstheme="minorHAnsi"/>
          <w:b/>
          <w:bCs/>
          <w:sz w:val="23"/>
          <w:szCs w:val="23"/>
          <w:bdr w:val="none" w:sz="0" w:space="0" w:color="auto" w:frame="1"/>
          <w:lang w:eastAsia="es-ES"/>
        </w:rPr>
        <w:t>leches fermentadas</w:t>
      </w:r>
      <w:r w:rsidRPr="008A5B85">
        <w:rPr>
          <w:rFonts w:eastAsia="Times New Roman" w:cstheme="minorHAnsi"/>
          <w:sz w:val="23"/>
          <w:szCs w:val="23"/>
          <w:lang w:eastAsia="es-ES"/>
        </w:rPr>
        <w:t> son alimentos a los que se les atribuyen propiedades beneficiosas por su contenido en bacterias lácticas. En la elaboración del </w:t>
      </w:r>
      <w:hyperlink r:id="rId9" w:tooltip="Prebióticos y Probióticos" w:history="1">
        <w:r w:rsidRPr="00072928">
          <w:rPr>
            <w:rFonts w:eastAsia="Times New Roman" w:cstheme="minorHAnsi"/>
            <w:b/>
            <w:bCs/>
            <w:sz w:val="23"/>
            <w:szCs w:val="23"/>
            <w:bdr w:val="none" w:sz="0" w:space="0" w:color="auto" w:frame="1"/>
            <w:lang w:eastAsia="es-ES"/>
          </w:rPr>
          <w:t>yogur</w:t>
        </w:r>
      </w:hyperlink>
      <w:r w:rsidRPr="008A5B85">
        <w:rPr>
          <w:rFonts w:eastAsia="Times New Roman" w:cstheme="minorHAnsi"/>
          <w:sz w:val="23"/>
          <w:szCs w:val="23"/>
          <w:lang w:eastAsia="es-ES"/>
        </w:rPr>
        <w:t>, se fermenta la lactosa de la leche por la acción de cierta</w:t>
      </w:r>
      <w:r w:rsidR="00796827" w:rsidRPr="00072928">
        <w:rPr>
          <w:rFonts w:eastAsia="Times New Roman" w:cstheme="minorHAnsi"/>
          <w:sz w:val="23"/>
          <w:szCs w:val="23"/>
          <w:lang w:eastAsia="es-ES"/>
        </w:rPr>
        <w:t>s</w:t>
      </w:r>
      <w:r w:rsidRPr="008A5B85">
        <w:rPr>
          <w:rFonts w:eastAsia="Times New Roman" w:cstheme="minorHAnsi"/>
          <w:sz w:val="23"/>
          <w:szCs w:val="23"/>
          <w:lang w:eastAsia="es-ES"/>
        </w:rPr>
        <w:t xml:space="preserve"> bacterias como </w:t>
      </w:r>
      <w:proofErr w:type="spellStart"/>
      <w:r w:rsidRPr="008A5B85">
        <w:rPr>
          <w:rFonts w:eastAsia="Times New Roman" w:cstheme="minorHAnsi"/>
          <w:i/>
          <w:iCs/>
          <w:sz w:val="23"/>
          <w:szCs w:val="23"/>
          <w:lang w:eastAsia="es-ES"/>
        </w:rPr>
        <w:t>Streptococcus</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thermophilus</w:t>
      </w:r>
      <w:proofErr w:type="spellEnd"/>
      <w:r w:rsidRPr="008A5B85">
        <w:rPr>
          <w:rFonts w:eastAsia="Times New Roman" w:cstheme="minorHAnsi"/>
          <w:i/>
          <w:iCs/>
          <w:sz w:val="23"/>
          <w:szCs w:val="23"/>
          <w:lang w:eastAsia="es-ES"/>
        </w:rPr>
        <w:t> y </w:t>
      </w:r>
      <w:proofErr w:type="spellStart"/>
      <w:r w:rsidRPr="008A5B85">
        <w:rPr>
          <w:rFonts w:eastAsia="Times New Roman" w:cstheme="minorHAnsi"/>
          <w:i/>
          <w:iCs/>
          <w:sz w:val="23"/>
          <w:szCs w:val="23"/>
          <w:lang w:eastAsia="es-ES"/>
        </w:rPr>
        <w:t>Lactobacillus</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bulgaricus</w:t>
      </w:r>
      <w:proofErr w:type="spellEnd"/>
      <w:r w:rsidRPr="008A5B85">
        <w:rPr>
          <w:rFonts w:eastAsia="Times New Roman" w:cstheme="minorHAnsi"/>
          <w:i/>
          <w:iCs/>
          <w:sz w:val="23"/>
          <w:szCs w:val="23"/>
          <w:lang w:eastAsia="es-ES"/>
        </w:rPr>
        <w:t>, </w:t>
      </w:r>
      <w:r w:rsidRPr="008A5B85">
        <w:rPr>
          <w:rFonts w:eastAsia="Times New Roman" w:cstheme="minorHAnsi"/>
          <w:sz w:val="23"/>
          <w:szCs w:val="23"/>
          <w:lang w:eastAsia="es-ES"/>
        </w:rPr>
        <w:t>que consiguen:</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numPr>
          <w:ilvl w:val="0"/>
          <w:numId w:val="4"/>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Elevar el nivel de acidez, lo que impide la proliferación de otros microorganismos patógenos.</w:t>
      </w:r>
    </w:p>
    <w:p w:rsidR="008A5B85" w:rsidRPr="008A5B85" w:rsidRDefault="008A5B85" w:rsidP="00DC3AFB">
      <w:pPr>
        <w:numPr>
          <w:ilvl w:val="0"/>
          <w:numId w:val="4"/>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Un sabor y olor más agradable.</w:t>
      </w:r>
    </w:p>
    <w:p w:rsidR="008A5B85" w:rsidRPr="008A5B85" w:rsidRDefault="008A5B85" w:rsidP="00DC3AFB">
      <w:pPr>
        <w:numPr>
          <w:ilvl w:val="0"/>
          <w:numId w:val="4"/>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Una consistencia más densa por la coagulación de las proteínas de la leche.</w:t>
      </w:r>
    </w:p>
    <w:p w:rsidR="008A5B85" w:rsidRPr="008A5B85" w:rsidRDefault="008A5B85" w:rsidP="00DC3AFB">
      <w:pPr>
        <w:numPr>
          <w:ilvl w:val="0"/>
          <w:numId w:val="4"/>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Las grasas y las proteínas sufren un proceso de pre-digestión, que las convierten en sustancias más pequeñas y digeribles.</w:t>
      </w:r>
    </w:p>
    <w:p w:rsidR="008A5B85"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Otro ejemplo de fermentación láctica es el que tiene lugar en la elaboración del </w:t>
      </w:r>
      <w:hyperlink r:id="rId10" w:tooltip="Prebióticos y Probióticos" w:history="1">
        <w:r w:rsidRPr="00072928">
          <w:rPr>
            <w:rFonts w:eastAsia="Times New Roman" w:cstheme="minorHAnsi"/>
            <w:b/>
            <w:bCs/>
            <w:sz w:val="23"/>
            <w:szCs w:val="23"/>
            <w:bdr w:val="none" w:sz="0" w:space="0" w:color="auto" w:frame="1"/>
            <w:lang w:eastAsia="es-ES"/>
          </w:rPr>
          <w:t>kéfir</w:t>
        </w:r>
      </w:hyperlink>
      <w:r w:rsidRPr="008A5B85">
        <w:rPr>
          <w:rFonts w:eastAsia="Times New Roman" w:cstheme="minorHAnsi"/>
          <w:sz w:val="23"/>
          <w:szCs w:val="23"/>
          <w:lang w:eastAsia="es-ES"/>
        </w:rPr>
        <w:t>.</w:t>
      </w:r>
    </w:p>
    <w:p w:rsidR="00796827" w:rsidRPr="008A5B85" w:rsidRDefault="00796827"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shd w:val="clear" w:color="auto" w:fill="FFFFFF"/>
        <w:spacing w:after="0" w:line="240" w:lineRule="auto"/>
        <w:jc w:val="both"/>
        <w:textAlignment w:val="baseline"/>
        <w:outlineLvl w:val="1"/>
        <w:rPr>
          <w:rFonts w:eastAsia="Times New Roman" w:cstheme="minorHAnsi"/>
          <w:b/>
          <w:bCs/>
          <w:sz w:val="23"/>
          <w:szCs w:val="23"/>
          <w:lang w:eastAsia="es-ES"/>
        </w:rPr>
      </w:pPr>
      <w:r w:rsidRPr="008A5B85">
        <w:rPr>
          <w:rFonts w:eastAsia="Times New Roman" w:cstheme="minorHAnsi"/>
          <w:b/>
          <w:bCs/>
          <w:sz w:val="23"/>
          <w:szCs w:val="23"/>
          <w:u w:val="single"/>
          <w:bdr w:val="none" w:sz="0" w:space="0" w:color="auto" w:frame="1"/>
          <w:lang w:eastAsia="es-ES"/>
        </w:rPr>
        <w:t>Zumos y bebidas enriquecidas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A pesar de ser una buena opción para cubrir las necesidades hídricas del organismo, y aportar distintos azúcares, vitaminas y minerales, actualmente se suelen enriquecer con:</w:t>
      </w:r>
    </w:p>
    <w:p w:rsidR="008A5B85" w:rsidRPr="008A5B85"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Vitaminas antioxidantes:</w:t>
      </w:r>
      <w:r w:rsidRPr="008A5B85">
        <w:rPr>
          <w:rFonts w:eastAsia="Times New Roman" w:cstheme="minorHAnsi"/>
          <w:sz w:val="23"/>
          <w:szCs w:val="23"/>
          <w:lang w:eastAsia="es-ES"/>
        </w:rPr>
        <w:t> A (en forma de beta-caroteno), C y E, que intervienen como antioxidantes en multitud de procesos del organismo, reduciendo la incidencia de enfermedades relacionadas con la presencia de radicales libres (cardiovasculares, algunos tipos de cáncer, Alzheimer y las relacionadas a procesos de envejecimiento).</w:t>
      </w:r>
    </w:p>
    <w:p w:rsidR="008A5B85" w:rsidRPr="008A5B85"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Vitamina D: </w:t>
      </w:r>
      <w:r w:rsidRPr="008A5B85">
        <w:rPr>
          <w:rFonts w:eastAsia="Times New Roman" w:cstheme="minorHAnsi"/>
          <w:sz w:val="23"/>
          <w:szCs w:val="23"/>
          <w:lang w:eastAsia="es-ES"/>
        </w:rPr>
        <w:t>Imprescindible para que el calcio se fije en los huesos correctamente. Los zumos enriquecidos con vitamina D, también suelen llevar calcio añadido.</w:t>
      </w:r>
    </w:p>
    <w:p w:rsidR="008A5B85" w:rsidRPr="008A5B85"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Vitaminas del grupo B:</w:t>
      </w:r>
      <w:r w:rsidRPr="008A5B85">
        <w:rPr>
          <w:rFonts w:eastAsia="Times New Roman" w:cstheme="minorHAnsi"/>
          <w:sz w:val="23"/>
          <w:szCs w:val="23"/>
          <w:lang w:eastAsia="es-ES"/>
        </w:rPr>
        <w:t> Participan en muchas funciones del organismo, como la obtención de energía a partir de hidratos de carbono, las grasas y las proteínas, en la producción de glóbulos rojos y blancos, hormonas, colágeno y en la estabilidad del sistema nervioso, entre otras.</w:t>
      </w:r>
    </w:p>
    <w:p w:rsidR="008A5B85" w:rsidRPr="008A5B85"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Minerales como calcio, fósforo, magnesio y hierro: </w:t>
      </w:r>
      <w:r w:rsidRPr="008A5B85">
        <w:rPr>
          <w:rFonts w:eastAsia="Times New Roman" w:cstheme="minorHAnsi"/>
          <w:sz w:val="23"/>
          <w:szCs w:val="23"/>
          <w:lang w:eastAsia="es-ES"/>
        </w:rPr>
        <w:t>El calcio y el fósforo intervienen en el desarrollo de los huesos y dientes. El magnesio contribuye en la actividad muscular y nerviosa, además de tener un papel importante en el mantenimiento de los huesos. El hierro está implicado en la formación de hemoglobina (molécula transportadora de oxígeno en la sangre)</w:t>
      </w:r>
    </w:p>
    <w:p w:rsidR="008A5B85" w:rsidRPr="008A5B85"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Fibra:</w:t>
      </w:r>
      <w:r w:rsidRPr="008A5B85">
        <w:rPr>
          <w:rFonts w:eastAsia="Times New Roman" w:cstheme="minorHAnsi"/>
          <w:sz w:val="23"/>
          <w:szCs w:val="23"/>
          <w:lang w:eastAsia="es-ES"/>
        </w:rPr>
        <w:t> En la elaboración industrial de zumos, gran parte de la fibra natural de la frutas se pierde, por lo que puede ser conveniente adicionarla. La fibra regula el tránsito intestinal, mejora el control de la glucemia, disminuye el colesterol plasmático y contribuye a la prevención de ciertas enfermedades, como por ejemplo, el cáncer de colon.</w:t>
      </w:r>
    </w:p>
    <w:p w:rsidR="008A5B85" w:rsidRPr="00072928" w:rsidRDefault="008A5B85" w:rsidP="00DC3AFB">
      <w:pPr>
        <w:numPr>
          <w:ilvl w:val="0"/>
          <w:numId w:val="5"/>
        </w:numPr>
        <w:shd w:val="clear" w:color="auto" w:fill="FFFFFF"/>
        <w:spacing w:after="0" w:line="240" w:lineRule="auto"/>
        <w:ind w:left="600"/>
        <w:jc w:val="both"/>
        <w:textAlignment w:val="baseline"/>
        <w:rPr>
          <w:rFonts w:eastAsia="Times New Roman" w:cstheme="minorHAnsi"/>
          <w:sz w:val="23"/>
          <w:szCs w:val="23"/>
          <w:lang w:eastAsia="es-ES"/>
        </w:rPr>
      </w:pPr>
      <w:hyperlink r:id="rId11" w:tooltip="Prebióticos y Probióticos" w:history="1">
        <w:proofErr w:type="spellStart"/>
        <w:r w:rsidRPr="00072928">
          <w:rPr>
            <w:rFonts w:eastAsia="Times New Roman" w:cstheme="minorHAnsi"/>
            <w:b/>
            <w:bCs/>
            <w:sz w:val="23"/>
            <w:szCs w:val="23"/>
            <w:bdr w:val="none" w:sz="0" w:space="0" w:color="auto" w:frame="1"/>
            <w:lang w:eastAsia="es-ES"/>
          </w:rPr>
          <w:t>Fructo</w:t>
        </w:r>
        <w:proofErr w:type="spellEnd"/>
        <w:r w:rsidRPr="00072928">
          <w:rPr>
            <w:rFonts w:eastAsia="Times New Roman" w:cstheme="minorHAnsi"/>
            <w:b/>
            <w:bCs/>
            <w:sz w:val="23"/>
            <w:szCs w:val="23"/>
            <w:bdr w:val="none" w:sz="0" w:space="0" w:color="auto" w:frame="1"/>
            <w:lang w:eastAsia="es-ES"/>
          </w:rPr>
          <w:t>-oligosacáridos:</w:t>
        </w:r>
      </w:hyperlink>
      <w:r w:rsidRPr="008A5B85">
        <w:rPr>
          <w:rFonts w:eastAsia="Times New Roman" w:cstheme="minorHAnsi"/>
          <w:sz w:val="23"/>
          <w:szCs w:val="23"/>
          <w:lang w:eastAsia="es-ES"/>
        </w:rPr>
        <w:t> Son sustancias presentes en los vegetales que tienen la capacidad de promover el crecimiento selectivo de bacterias intestinales beneficiosas (</w:t>
      </w:r>
      <w:proofErr w:type="spellStart"/>
      <w:r w:rsidRPr="008A5B85">
        <w:rPr>
          <w:rFonts w:eastAsia="Times New Roman" w:cstheme="minorHAnsi"/>
          <w:sz w:val="23"/>
          <w:szCs w:val="23"/>
          <w:lang w:eastAsia="es-ES"/>
        </w:rPr>
        <w:t>bífidobacterias</w:t>
      </w:r>
      <w:proofErr w:type="spellEnd"/>
      <w:r w:rsidRPr="008A5B85">
        <w:rPr>
          <w:rFonts w:eastAsia="Times New Roman" w:cstheme="minorHAnsi"/>
          <w:sz w:val="23"/>
          <w:szCs w:val="23"/>
          <w:lang w:eastAsia="es-ES"/>
        </w:rPr>
        <w:t xml:space="preserve"> o lactobacilos), mejorando el tránsito intestinal y estimulando el sistema inmunológico; son prebióticos.</w:t>
      </w:r>
    </w:p>
    <w:p w:rsidR="00796827" w:rsidRPr="008A5B85" w:rsidRDefault="00796827" w:rsidP="00DC3AFB">
      <w:pPr>
        <w:shd w:val="clear" w:color="auto" w:fill="FFFFFF"/>
        <w:spacing w:after="0" w:line="240" w:lineRule="auto"/>
        <w:ind w:left="600"/>
        <w:jc w:val="both"/>
        <w:textAlignment w:val="baseline"/>
        <w:rPr>
          <w:rFonts w:eastAsia="Times New Roman" w:cstheme="minorHAnsi"/>
          <w:sz w:val="23"/>
          <w:szCs w:val="23"/>
          <w:lang w:eastAsia="es-ES"/>
        </w:rPr>
      </w:pPr>
    </w:p>
    <w:p w:rsidR="00FE20C0" w:rsidRPr="00072928" w:rsidRDefault="00FE20C0"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Cereales de desayuno fortificados</w:t>
      </w:r>
    </w:p>
    <w:p w:rsidR="00FE20C0" w:rsidRPr="008A5B85" w:rsidRDefault="00FE20C0"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DC3AFB"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Son otro ejemplo de alimentos funcionales ampliamente distribuidos en el mercado. Altamente enriquecidos en vitaminas y minerales, contribuyen a mejorar el aporte nutritivo a las personas que los consumen.</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Su principal componente nutritivo son los hidratos de </w:t>
      </w:r>
      <w:proofErr w:type="gramStart"/>
      <w:r w:rsidRPr="008A5B85">
        <w:rPr>
          <w:rFonts w:eastAsia="Times New Roman" w:cstheme="minorHAnsi"/>
          <w:sz w:val="23"/>
          <w:szCs w:val="23"/>
          <w:lang w:eastAsia="es-ES"/>
        </w:rPr>
        <w:t>carbono complejos, procedentes</w:t>
      </w:r>
      <w:proofErr w:type="gramEnd"/>
      <w:r w:rsidRPr="008A5B85">
        <w:rPr>
          <w:rFonts w:eastAsia="Times New Roman" w:cstheme="minorHAnsi"/>
          <w:sz w:val="23"/>
          <w:szCs w:val="23"/>
          <w:lang w:eastAsia="es-ES"/>
        </w:rPr>
        <w:t xml:space="preserve"> de los diferentes cereales empleados, e hidratos de carbono simples, procedentes de otros productos añadidos como miel, chocolate, etc. Las proteínas que aportan son de calidad biológica intermedia pero, combinados con productos lácteos, se incrementa su valor biológico. También contienen fibra en cantidades variables según contengan cereales integrales o no, salvado o frutos secos.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El aporte inicial de vitaminas y minerales es más bien bajo. Por eso, tienden a ser fortificados en vitaminas B1, B2, B3, B6, folatos, B12, vitamina D, hierro y calcio, de manera que una ración de 30g de cereales cubre aproximadamente la cuarta parte de la cantidad diaria recomendada (CDR) de estos nutrientes.</w:t>
      </w:r>
    </w:p>
    <w:p w:rsidR="008A5B85" w:rsidRPr="008A5B85" w:rsidRDefault="008A5B85" w:rsidP="00DC3AFB">
      <w:pPr>
        <w:shd w:val="clear" w:color="auto" w:fill="FFFFFF"/>
        <w:spacing w:after="0" w:line="240" w:lineRule="auto"/>
        <w:jc w:val="both"/>
        <w:textAlignment w:val="baseline"/>
        <w:outlineLvl w:val="1"/>
        <w:rPr>
          <w:rFonts w:eastAsia="Times New Roman" w:cstheme="minorHAnsi"/>
          <w:b/>
          <w:bCs/>
          <w:sz w:val="23"/>
          <w:szCs w:val="23"/>
          <w:lang w:eastAsia="es-ES"/>
        </w:rPr>
      </w:pPr>
      <w:r w:rsidRPr="008A5B85">
        <w:rPr>
          <w:rFonts w:eastAsia="Times New Roman" w:cstheme="minorHAnsi"/>
          <w:b/>
          <w:bCs/>
          <w:sz w:val="23"/>
          <w:szCs w:val="23"/>
          <w:u w:val="single"/>
          <w:bdr w:val="none" w:sz="0" w:space="0" w:color="auto" w:frame="1"/>
          <w:lang w:eastAsia="es-ES"/>
        </w:rPr>
        <w:lastRenderedPageBreak/>
        <w:t>Alimentos enriquecidos con antioxidantes</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Además de los zumos mencionados anteriormente, multitud de productos alimenticios son actualmente enriquecidos con sustancias ant</w:t>
      </w:r>
      <w:r w:rsidR="00DC3AFB" w:rsidRPr="00072928">
        <w:rPr>
          <w:rFonts w:eastAsia="Times New Roman" w:cstheme="minorHAnsi"/>
          <w:sz w:val="23"/>
          <w:szCs w:val="23"/>
          <w:lang w:eastAsia="es-ES"/>
        </w:rPr>
        <w:t>ioxidantes como:</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Vitaminas A, C y E</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Licopeno (carotenoide presente en el tomate)</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proofErr w:type="spellStart"/>
      <w:r w:rsidRPr="008A5B85">
        <w:rPr>
          <w:rFonts w:eastAsia="Times New Roman" w:cstheme="minorHAnsi"/>
          <w:sz w:val="23"/>
          <w:szCs w:val="23"/>
          <w:lang w:eastAsia="es-ES"/>
        </w:rPr>
        <w:t>Betacaroteno</w:t>
      </w:r>
      <w:proofErr w:type="spellEnd"/>
      <w:r w:rsidRPr="008A5B85">
        <w:rPr>
          <w:rFonts w:eastAsia="Times New Roman" w:cstheme="minorHAnsi"/>
          <w:sz w:val="23"/>
          <w:szCs w:val="23"/>
          <w:lang w:eastAsia="es-ES"/>
        </w:rPr>
        <w:t xml:space="preserve"> (provitamina A, presente de forma natural en la zanahoria, calabaza, mango, etc.)</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proofErr w:type="spellStart"/>
      <w:r w:rsidRPr="008A5B85">
        <w:rPr>
          <w:rFonts w:eastAsia="Times New Roman" w:cstheme="minorHAnsi"/>
          <w:sz w:val="23"/>
          <w:szCs w:val="23"/>
          <w:lang w:eastAsia="es-ES"/>
        </w:rPr>
        <w:t>Polifenoles</w:t>
      </w:r>
      <w:proofErr w:type="spellEnd"/>
      <w:r w:rsidRPr="008A5B85">
        <w:rPr>
          <w:rFonts w:eastAsia="Times New Roman" w:cstheme="minorHAnsi"/>
          <w:sz w:val="23"/>
          <w:szCs w:val="23"/>
          <w:lang w:eastAsia="es-ES"/>
        </w:rPr>
        <w:t xml:space="preserve"> vegetales</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Compuestos azufrados</w:t>
      </w:r>
    </w:p>
    <w:p w:rsidR="008A5B85" w:rsidRPr="008A5B85"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Zinc</w:t>
      </w:r>
    </w:p>
    <w:p w:rsidR="008A5B85" w:rsidRPr="00072928" w:rsidRDefault="008A5B85" w:rsidP="00DC3AFB">
      <w:pPr>
        <w:numPr>
          <w:ilvl w:val="0"/>
          <w:numId w:val="6"/>
        </w:numPr>
        <w:shd w:val="clear" w:color="auto" w:fill="FFFFFF"/>
        <w:spacing w:after="0" w:line="240" w:lineRule="auto"/>
        <w:ind w:left="600"/>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Selenio</w:t>
      </w:r>
    </w:p>
    <w:p w:rsidR="00DC3AFB" w:rsidRPr="008A5B85" w:rsidRDefault="00DC3AFB" w:rsidP="00DC3AFB">
      <w:pPr>
        <w:shd w:val="clear" w:color="auto" w:fill="FFFFFF"/>
        <w:spacing w:after="0" w:line="240" w:lineRule="auto"/>
        <w:ind w:left="600"/>
        <w:jc w:val="both"/>
        <w:textAlignment w:val="baseline"/>
        <w:rPr>
          <w:rFonts w:eastAsia="Times New Roman" w:cstheme="minorHAnsi"/>
          <w:sz w:val="23"/>
          <w:szCs w:val="23"/>
          <w:lang w:eastAsia="es-ES"/>
        </w:rPr>
      </w:pP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 xml:space="preserve">Alimentos enriquecidos con </w:t>
      </w:r>
      <w:r w:rsidR="00FE20C0" w:rsidRPr="00072928">
        <w:rPr>
          <w:rFonts w:eastAsia="Times New Roman" w:cstheme="minorHAnsi"/>
          <w:b/>
          <w:bCs/>
          <w:sz w:val="23"/>
          <w:szCs w:val="23"/>
          <w:u w:val="single"/>
          <w:bdr w:val="none" w:sz="0" w:space="0" w:color="auto" w:frame="1"/>
          <w:lang w:eastAsia="es-ES"/>
        </w:rPr>
        <w:t>Probióticos</w:t>
      </w:r>
    </w:p>
    <w:p w:rsidR="00FE20C0" w:rsidRPr="008A5B85" w:rsidRDefault="00FE20C0"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Los </w:t>
      </w:r>
      <w:proofErr w:type="spellStart"/>
      <w:r w:rsidRPr="008A5B85">
        <w:rPr>
          <w:rFonts w:eastAsia="Times New Roman" w:cstheme="minorHAnsi"/>
          <w:sz w:val="23"/>
          <w:szCs w:val="23"/>
          <w:lang w:eastAsia="es-ES"/>
        </w:rPr>
        <w:fldChar w:fldCharType="begin"/>
      </w:r>
      <w:r w:rsidRPr="008A5B85">
        <w:rPr>
          <w:rFonts w:eastAsia="Times New Roman" w:cstheme="minorHAnsi"/>
          <w:sz w:val="23"/>
          <w:szCs w:val="23"/>
          <w:lang w:eastAsia="es-ES"/>
        </w:rPr>
        <w:instrText xml:space="preserve"> HYPERLINK "http://www.nutripharmonline.com/prebioticos-y-probioticos-que-son/" \o "Prebióticos y Probióticos" </w:instrText>
      </w:r>
      <w:r w:rsidRPr="008A5B85">
        <w:rPr>
          <w:rFonts w:eastAsia="Times New Roman" w:cstheme="minorHAnsi"/>
          <w:sz w:val="23"/>
          <w:szCs w:val="23"/>
          <w:lang w:eastAsia="es-ES"/>
        </w:rPr>
        <w:fldChar w:fldCharType="separate"/>
      </w:r>
      <w:r w:rsidRPr="00072928">
        <w:rPr>
          <w:rFonts w:eastAsia="Times New Roman" w:cstheme="minorHAnsi"/>
          <w:sz w:val="23"/>
          <w:szCs w:val="23"/>
          <w:u w:val="single"/>
          <w:bdr w:val="none" w:sz="0" w:space="0" w:color="auto" w:frame="1"/>
          <w:lang w:eastAsia="es-ES"/>
        </w:rPr>
        <w:t>probióticos</w:t>
      </w:r>
      <w:proofErr w:type="spellEnd"/>
      <w:r w:rsidRPr="008A5B85">
        <w:rPr>
          <w:rFonts w:eastAsia="Times New Roman" w:cstheme="minorHAnsi"/>
          <w:sz w:val="23"/>
          <w:szCs w:val="23"/>
          <w:lang w:eastAsia="es-ES"/>
        </w:rPr>
        <w:fldChar w:fldCharType="end"/>
      </w:r>
      <w:r w:rsidRPr="008A5B85">
        <w:rPr>
          <w:rFonts w:eastAsia="Times New Roman" w:cstheme="minorHAnsi"/>
          <w:sz w:val="23"/>
          <w:szCs w:val="23"/>
          <w:lang w:eastAsia="es-ES"/>
        </w:rPr>
        <w:t> son microorganismos vivos del tipo </w:t>
      </w:r>
      <w:proofErr w:type="spellStart"/>
      <w:r w:rsidRPr="008A5B85">
        <w:rPr>
          <w:rFonts w:eastAsia="Times New Roman" w:cstheme="minorHAnsi"/>
          <w:i/>
          <w:iCs/>
          <w:sz w:val="23"/>
          <w:szCs w:val="23"/>
          <w:lang w:eastAsia="es-ES"/>
        </w:rPr>
        <w:t>Lactobacillus</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acidophillus</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Bifidobacterium</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bifidum</w:t>
      </w:r>
      <w:proofErr w:type="spellEnd"/>
      <w:r w:rsidRPr="008A5B85">
        <w:rPr>
          <w:rFonts w:eastAsia="Times New Roman" w:cstheme="minorHAnsi"/>
          <w:i/>
          <w:iCs/>
          <w:sz w:val="23"/>
          <w:szCs w:val="23"/>
          <w:lang w:eastAsia="es-ES"/>
        </w:rPr>
        <w:t> </w:t>
      </w:r>
      <w:r w:rsidRPr="008A5B85">
        <w:rPr>
          <w:rFonts w:eastAsia="Times New Roman" w:cstheme="minorHAnsi"/>
          <w:sz w:val="23"/>
          <w:szCs w:val="23"/>
          <w:lang w:eastAsia="es-ES"/>
        </w:rPr>
        <w:t> o </w:t>
      </w:r>
      <w:proofErr w:type="spellStart"/>
      <w:r w:rsidRPr="008A5B85">
        <w:rPr>
          <w:rFonts w:eastAsia="Times New Roman" w:cstheme="minorHAnsi"/>
          <w:i/>
          <w:iCs/>
          <w:sz w:val="23"/>
          <w:szCs w:val="23"/>
          <w:lang w:eastAsia="es-ES"/>
        </w:rPr>
        <w:t>Lactobacillus</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casei</w:t>
      </w:r>
      <w:proofErr w:type="spellEnd"/>
      <w:r w:rsidRPr="008A5B85">
        <w:rPr>
          <w:rFonts w:eastAsia="Times New Roman" w:cstheme="minorHAnsi"/>
          <w:i/>
          <w:iCs/>
          <w:sz w:val="23"/>
          <w:szCs w:val="23"/>
          <w:lang w:eastAsia="es-ES"/>
        </w:rPr>
        <w:t xml:space="preserve"> </w:t>
      </w:r>
      <w:proofErr w:type="spellStart"/>
      <w:r w:rsidRPr="008A5B85">
        <w:rPr>
          <w:rFonts w:eastAsia="Times New Roman" w:cstheme="minorHAnsi"/>
          <w:i/>
          <w:iCs/>
          <w:sz w:val="23"/>
          <w:szCs w:val="23"/>
          <w:lang w:eastAsia="es-ES"/>
        </w:rPr>
        <w:t>immunitas</w:t>
      </w:r>
      <w:proofErr w:type="spellEnd"/>
      <w:r w:rsidRPr="008A5B85">
        <w:rPr>
          <w:rFonts w:eastAsia="Times New Roman" w:cstheme="minorHAnsi"/>
          <w:i/>
          <w:iCs/>
          <w:sz w:val="23"/>
          <w:szCs w:val="23"/>
          <w:lang w:eastAsia="es-ES"/>
        </w:rPr>
        <w:t>, </w:t>
      </w:r>
      <w:r w:rsidRPr="008A5B85">
        <w:rPr>
          <w:rFonts w:eastAsia="Times New Roman" w:cstheme="minorHAnsi"/>
          <w:sz w:val="23"/>
          <w:szCs w:val="23"/>
          <w:lang w:eastAsia="es-ES"/>
        </w:rPr>
        <w:t>que tienen efectos positivos sobre la flora bacteriana natural del intestino.</w:t>
      </w:r>
    </w:p>
    <w:p w:rsidR="008A5B85"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El consumo de este tipo de alimentos enriquecidos con </w:t>
      </w:r>
      <w:proofErr w:type="spellStart"/>
      <w:r w:rsidRPr="008A5B85">
        <w:rPr>
          <w:rFonts w:eastAsia="Times New Roman" w:cstheme="minorHAnsi"/>
          <w:sz w:val="23"/>
          <w:szCs w:val="23"/>
          <w:lang w:eastAsia="es-ES"/>
        </w:rPr>
        <w:t>probióticos</w:t>
      </w:r>
      <w:proofErr w:type="spellEnd"/>
      <w:r w:rsidRPr="008A5B85">
        <w:rPr>
          <w:rFonts w:eastAsia="Times New Roman" w:cstheme="minorHAnsi"/>
          <w:sz w:val="23"/>
          <w:szCs w:val="23"/>
          <w:lang w:eastAsia="es-ES"/>
        </w:rPr>
        <w:t xml:space="preserve"> favorece, no solamente la digestibilidad de los alimentos, sino también el estado inmunitario normal del organismo.</w:t>
      </w:r>
    </w:p>
    <w:p w:rsidR="00DC3AFB" w:rsidRPr="008A5B85" w:rsidRDefault="00DC3AFB"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 xml:space="preserve">Alimentos enriquecidos con </w:t>
      </w:r>
      <w:proofErr w:type="spellStart"/>
      <w:r w:rsidRPr="008A5B85">
        <w:rPr>
          <w:rFonts w:eastAsia="Times New Roman" w:cstheme="minorHAnsi"/>
          <w:b/>
          <w:bCs/>
          <w:sz w:val="23"/>
          <w:szCs w:val="23"/>
          <w:u w:val="single"/>
          <w:bdr w:val="none" w:sz="0" w:space="0" w:color="auto" w:frame="1"/>
          <w:lang w:eastAsia="es-ES"/>
        </w:rPr>
        <w:t>fitoesteroles</w:t>
      </w:r>
      <w:proofErr w:type="spellEnd"/>
    </w:p>
    <w:p w:rsidR="00DC3AFB" w:rsidRPr="008A5B85" w:rsidRDefault="00DC3AFB"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8A5B85"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Los </w:t>
      </w:r>
      <w:proofErr w:type="spellStart"/>
      <w:r w:rsidRPr="008A5B85">
        <w:rPr>
          <w:rFonts w:eastAsia="Times New Roman" w:cstheme="minorHAnsi"/>
          <w:sz w:val="23"/>
          <w:szCs w:val="23"/>
          <w:lang w:eastAsia="es-ES"/>
        </w:rPr>
        <w:t>fitoesteroles</w:t>
      </w:r>
      <w:proofErr w:type="spellEnd"/>
      <w:r w:rsidRPr="008A5B85">
        <w:rPr>
          <w:rFonts w:eastAsia="Times New Roman" w:cstheme="minorHAnsi"/>
          <w:sz w:val="23"/>
          <w:szCs w:val="23"/>
          <w:lang w:eastAsia="es-ES"/>
        </w:rPr>
        <w:t xml:space="preserve"> son compuestos vegetales que han demostrado tener propiedades </w:t>
      </w:r>
      <w:proofErr w:type="spellStart"/>
      <w:r w:rsidRPr="008A5B85">
        <w:rPr>
          <w:rFonts w:eastAsia="Times New Roman" w:cstheme="minorHAnsi"/>
          <w:sz w:val="23"/>
          <w:szCs w:val="23"/>
          <w:lang w:eastAsia="es-ES"/>
        </w:rPr>
        <w:t>hipolipemiantes</w:t>
      </w:r>
      <w:proofErr w:type="spellEnd"/>
      <w:r w:rsidRPr="008A5B85">
        <w:rPr>
          <w:rFonts w:eastAsia="Times New Roman" w:cstheme="minorHAnsi"/>
          <w:sz w:val="23"/>
          <w:szCs w:val="23"/>
          <w:lang w:eastAsia="es-ES"/>
        </w:rPr>
        <w:t>. Su adición a alimentos como las margarinas o la leche, convierte a estos alimentos en alimentos adecuados para prevenir enfermedades cardiovasculares.</w:t>
      </w:r>
    </w:p>
    <w:p w:rsidR="00DC3AFB" w:rsidRPr="008A5B85" w:rsidRDefault="00DC3AFB"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Un buen ejemplo de estos productos son las </w:t>
      </w:r>
      <w:r w:rsidRPr="00072928">
        <w:rPr>
          <w:rFonts w:eastAsia="Times New Roman" w:cstheme="minorHAnsi"/>
          <w:b/>
          <w:bCs/>
          <w:sz w:val="23"/>
          <w:szCs w:val="23"/>
          <w:bdr w:val="none" w:sz="0" w:space="0" w:color="auto" w:frame="1"/>
          <w:lang w:eastAsia="es-ES"/>
        </w:rPr>
        <w:t>margarinas enriquecidas</w:t>
      </w:r>
      <w:r w:rsidRPr="008A5B85">
        <w:rPr>
          <w:rFonts w:eastAsia="Times New Roman" w:cstheme="minorHAnsi"/>
          <w:sz w:val="23"/>
          <w:szCs w:val="23"/>
          <w:lang w:eastAsia="es-ES"/>
        </w:rPr>
        <w:t>. Las margarinas son grasas semisólidas con aspecto similar al de la mantequilla pero más untuosas. Se obtienen a partir de grasas insaturadas de origen vegetal, o mezcladas con grasas de origen animal.</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Las margarinas 100% vegetales se obtienen a partir de grasas con alto porcent</w:t>
      </w:r>
      <w:r w:rsidR="00DC3AFB" w:rsidRPr="00072928">
        <w:rPr>
          <w:rFonts w:eastAsia="Times New Roman" w:cstheme="minorHAnsi"/>
          <w:sz w:val="23"/>
          <w:szCs w:val="23"/>
          <w:lang w:eastAsia="es-ES"/>
        </w:rPr>
        <w:t xml:space="preserve">aje en ácido </w:t>
      </w:r>
      <w:proofErr w:type="spellStart"/>
      <w:r w:rsidR="00DC3AFB" w:rsidRPr="00072928">
        <w:rPr>
          <w:rFonts w:eastAsia="Times New Roman" w:cstheme="minorHAnsi"/>
          <w:sz w:val="23"/>
          <w:szCs w:val="23"/>
          <w:lang w:eastAsia="es-ES"/>
        </w:rPr>
        <w:t>linolé</w:t>
      </w:r>
      <w:r w:rsidRPr="008A5B85">
        <w:rPr>
          <w:rFonts w:eastAsia="Times New Roman" w:cstheme="minorHAnsi"/>
          <w:sz w:val="23"/>
          <w:szCs w:val="23"/>
          <w:lang w:eastAsia="es-ES"/>
        </w:rPr>
        <w:t>nico</w:t>
      </w:r>
      <w:proofErr w:type="spellEnd"/>
      <w:r w:rsidRPr="008A5B85">
        <w:rPr>
          <w:rFonts w:eastAsia="Times New Roman" w:cstheme="minorHAnsi"/>
          <w:sz w:val="23"/>
          <w:szCs w:val="23"/>
          <w:lang w:eastAsia="es-ES"/>
        </w:rPr>
        <w:t xml:space="preserve">, esencial para nuestro organismo. Pero, en su elaboración industrial, parte de estas grasas son hidrogenadas, para hacerlas más estables, convirtiéndolas en “grasas </w:t>
      </w:r>
      <w:proofErr w:type="spellStart"/>
      <w:r w:rsidRPr="008A5B85">
        <w:rPr>
          <w:rFonts w:eastAsia="Times New Roman" w:cstheme="minorHAnsi"/>
          <w:sz w:val="23"/>
          <w:szCs w:val="23"/>
          <w:lang w:eastAsia="es-ES"/>
        </w:rPr>
        <w:t>trans</w:t>
      </w:r>
      <w:proofErr w:type="spellEnd"/>
      <w:r w:rsidRPr="008A5B85">
        <w:rPr>
          <w:rFonts w:eastAsia="Times New Roman" w:cstheme="minorHAnsi"/>
          <w:sz w:val="23"/>
          <w:szCs w:val="23"/>
          <w:lang w:eastAsia="es-ES"/>
        </w:rPr>
        <w:t>”, y comportándose en nuestro organismo igual que las grasas saturadas. A pesar de ello, este aporte sigue siendo inferior al que aporta la mantequilla (26% frente a 50%) y la margarina, además, no contiene colesterol.</w:t>
      </w: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 xml:space="preserve">Para enriquecer este tipo de alimento, se le adicionan </w:t>
      </w:r>
      <w:proofErr w:type="spellStart"/>
      <w:r w:rsidRPr="008A5B85">
        <w:rPr>
          <w:rFonts w:eastAsia="Times New Roman" w:cstheme="minorHAnsi"/>
          <w:sz w:val="23"/>
          <w:szCs w:val="23"/>
          <w:lang w:eastAsia="es-ES"/>
        </w:rPr>
        <w:t>fitoesteroles</w:t>
      </w:r>
      <w:proofErr w:type="spellEnd"/>
      <w:r w:rsidRPr="008A5B85">
        <w:rPr>
          <w:rFonts w:eastAsia="Times New Roman" w:cstheme="minorHAnsi"/>
          <w:sz w:val="23"/>
          <w:szCs w:val="23"/>
          <w:lang w:eastAsia="es-ES"/>
        </w:rPr>
        <w:t xml:space="preserve">. Consumir unos 20 gramos diarios de margarina enriquecida (lo que nos untaríamos en dos rebanadas de pan) consigue reducir el colesterol LDL entre un 10 y un 14%, respecto al consumo de una margarina no enriquecida. Sin embargo, no conviene exceder el consumo de </w:t>
      </w:r>
      <w:proofErr w:type="spellStart"/>
      <w:r w:rsidRPr="008A5B85">
        <w:rPr>
          <w:rFonts w:eastAsia="Times New Roman" w:cstheme="minorHAnsi"/>
          <w:sz w:val="23"/>
          <w:szCs w:val="23"/>
          <w:lang w:eastAsia="es-ES"/>
        </w:rPr>
        <w:t>fitoesteroles</w:t>
      </w:r>
      <w:proofErr w:type="spellEnd"/>
      <w:r w:rsidRPr="008A5B85">
        <w:rPr>
          <w:rFonts w:eastAsia="Times New Roman" w:cstheme="minorHAnsi"/>
          <w:sz w:val="23"/>
          <w:szCs w:val="23"/>
          <w:lang w:eastAsia="es-ES"/>
        </w:rPr>
        <w:t xml:space="preserve"> ya que podría reducir los niveles de beta-carotenos, y comprometer la absorción de vitaminas liposolubles como la A y la K.</w:t>
      </w: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Productos enriquecidos con ácidos grasos omega-3</w:t>
      </w:r>
    </w:p>
    <w:p w:rsidR="00DC3AFB" w:rsidRPr="008A5B85" w:rsidRDefault="00DC3AFB"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Los omega-3 son ácidos grasos poliinsaturados que destacan por mantener el equilibrio de las grasas en la sangre, impedir la agregación plaquetaria y disminuir por tanto, el riesgo de enfermedad cardiovascular, además de ser lípidos fundamentales en el desarrollo del sistema nervioso central. El organismo no es capaz de producirlo, por lo que debe ser aportado al organismo a través de la dieta.</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Concretamente, existen dos tipos de ácidos grasos omega-3 específicos, el </w:t>
      </w:r>
      <w:r w:rsidRPr="00072928">
        <w:rPr>
          <w:rFonts w:eastAsia="Times New Roman" w:cstheme="minorHAnsi"/>
          <w:b/>
          <w:bCs/>
          <w:sz w:val="23"/>
          <w:szCs w:val="23"/>
          <w:bdr w:val="none" w:sz="0" w:space="0" w:color="auto" w:frame="1"/>
          <w:lang w:eastAsia="es-ES"/>
        </w:rPr>
        <w:t>EPA</w:t>
      </w:r>
      <w:r w:rsidR="00DC3AFB" w:rsidRPr="00072928">
        <w:rPr>
          <w:rFonts w:eastAsia="Times New Roman" w:cstheme="minorHAnsi"/>
          <w:b/>
          <w:bCs/>
          <w:sz w:val="23"/>
          <w:szCs w:val="23"/>
          <w:bdr w:val="none" w:sz="0" w:space="0" w:color="auto" w:frame="1"/>
          <w:lang w:eastAsia="es-ES"/>
        </w:rPr>
        <w:t xml:space="preserve"> </w:t>
      </w:r>
      <w:r w:rsidRPr="008A5B85">
        <w:rPr>
          <w:rFonts w:eastAsia="Times New Roman" w:cstheme="minorHAnsi"/>
          <w:sz w:val="23"/>
          <w:szCs w:val="23"/>
          <w:lang w:eastAsia="es-ES"/>
        </w:rPr>
        <w:t xml:space="preserve">(ácido </w:t>
      </w:r>
      <w:proofErr w:type="spellStart"/>
      <w:r w:rsidRPr="008A5B85">
        <w:rPr>
          <w:rFonts w:eastAsia="Times New Roman" w:cstheme="minorHAnsi"/>
          <w:sz w:val="23"/>
          <w:szCs w:val="23"/>
          <w:lang w:eastAsia="es-ES"/>
        </w:rPr>
        <w:t>eicosapentaenoico</w:t>
      </w:r>
      <w:proofErr w:type="spellEnd"/>
      <w:r w:rsidRPr="008A5B85">
        <w:rPr>
          <w:rFonts w:eastAsia="Times New Roman" w:cstheme="minorHAnsi"/>
          <w:sz w:val="23"/>
          <w:szCs w:val="23"/>
          <w:lang w:eastAsia="es-ES"/>
        </w:rPr>
        <w:t>) y el </w:t>
      </w:r>
      <w:r w:rsidRPr="00072928">
        <w:rPr>
          <w:rFonts w:eastAsia="Times New Roman" w:cstheme="minorHAnsi"/>
          <w:b/>
          <w:bCs/>
          <w:sz w:val="23"/>
          <w:szCs w:val="23"/>
          <w:bdr w:val="none" w:sz="0" w:space="0" w:color="auto" w:frame="1"/>
          <w:lang w:eastAsia="es-ES"/>
        </w:rPr>
        <w:t>DHA</w:t>
      </w:r>
      <w:r w:rsidRPr="008A5B85">
        <w:rPr>
          <w:rFonts w:eastAsia="Times New Roman" w:cstheme="minorHAnsi"/>
          <w:sz w:val="23"/>
          <w:szCs w:val="23"/>
          <w:lang w:eastAsia="es-ES"/>
        </w:rPr>
        <w:t xml:space="preserve"> (ácido </w:t>
      </w:r>
      <w:proofErr w:type="spellStart"/>
      <w:r w:rsidRPr="008A5B85">
        <w:rPr>
          <w:rFonts w:eastAsia="Times New Roman" w:cstheme="minorHAnsi"/>
          <w:sz w:val="23"/>
          <w:szCs w:val="23"/>
          <w:lang w:eastAsia="es-ES"/>
        </w:rPr>
        <w:t>docosahexaenoico</w:t>
      </w:r>
      <w:proofErr w:type="spellEnd"/>
      <w:r w:rsidRPr="008A5B85">
        <w:rPr>
          <w:rFonts w:eastAsia="Times New Roman" w:cstheme="minorHAnsi"/>
          <w:sz w:val="23"/>
          <w:szCs w:val="23"/>
          <w:lang w:eastAsia="es-ES"/>
        </w:rPr>
        <w:t>) que están presentes de forma natural en algunos alimentos pero que también son añadidos a otros para enriquecerlos.</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numPr>
          <w:ilvl w:val="0"/>
          <w:numId w:val="7"/>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Huevos ricos en DHA:</w:t>
      </w:r>
      <w:r w:rsidRPr="008A5B85">
        <w:rPr>
          <w:rFonts w:eastAsia="Times New Roman" w:cstheme="minorHAnsi"/>
          <w:sz w:val="23"/>
          <w:szCs w:val="23"/>
          <w:lang w:eastAsia="es-ES"/>
        </w:rPr>
        <w:t> se obtienen alimentando a las gallinas con un tipo de alga rica en DHA mezclada en sus piensos.</w:t>
      </w:r>
    </w:p>
    <w:p w:rsidR="008A5B85" w:rsidRPr="008A5B85" w:rsidRDefault="008A5B85" w:rsidP="00DC3AFB">
      <w:pPr>
        <w:numPr>
          <w:ilvl w:val="0"/>
          <w:numId w:val="7"/>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lastRenderedPageBreak/>
        <w:t>Lácteos:</w:t>
      </w:r>
      <w:r w:rsidRPr="008A5B85">
        <w:rPr>
          <w:rFonts w:eastAsia="Times New Roman" w:cstheme="minorHAnsi"/>
          <w:sz w:val="23"/>
          <w:szCs w:val="23"/>
          <w:lang w:eastAsia="es-ES"/>
        </w:rPr>
        <w:t> sobre todo productos y leches infantiles.</w:t>
      </w:r>
    </w:p>
    <w:p w:rsidR="008A5B85" w:rsidRPr="00072928" w:rsidRDefault="008A5B85" w:rsidP="00DC3AFB">
      <w:pPr>
        <w:numPr>
          <w:ilvl w:val="0"/>
          <w:numId w:val="7"/>
        </w:numPr>
        <w:shd w:val="clear" w:color="auto" w:fill="FFFFFF"/>
        <w:spacing w:after="0" w:line="240" w:lineRule="auto"/>
        <w:ind w:left="600"/>
        <w:jc w:val="both"/>
        <w:textAlignment w:val="baseline"/>
        <w:rPr>
          <w:rFonts w:eastAsia="Times New Roman" w:cstheme="minorHAnsi"/>
          <w:sz w:val="23"/>
          <w:szCs w:val="23"/>
          <w:lang w:eastAsia="es-ES"/>
        </w:rPr>
      </w:pPr>
      <w:r w:rsidRPr="00072928">
        <w:rPr>
          <w:rFonts w:eastAsia="Times New Roman" w:cstheme="minorHAnsi"/>
          <w:b/>
          <w:bCs/>
          <w:sz w:val="23"/>
          <w:szCs w:val="23"/>
          <w:bdr w:val="none" w:sz="0" w:space="0" w:color="auto" w:frame="1"/>
          <w:lang w:eastAsia="es-ES"/>
        </w:rPr>
        <w:t>Mantequillas y margarinas.</w:t>
      </w:r>
    </w:p>
    <w:p w:rsidR="004326C0" w:rsidRPr="00072928" w:rsidRDefault="004326C0" w:rsidP="004326C0">
      <w:pPr>
        <w:shd w:val="clear" w:color="auto" w:fill="FFFFFF"/>
        <w:spacing w:after="0" w:line="240" w:lineRule="auto"/>
        <w:ind w:left="600"/>
        <w:jc w:val="both"/>
        <w:textAlignment w:val="baseline"/>
        <w:rPr>
          <w:rFonts w:eastAsia="Times New Roman" w:cstheme="minorHAnsi"/>
          <w:sz w:val="23"/>
          <w:szCs w:val="23"/>
          <w:lang w:eastAsia="es-ES"/>
        </w:rPr>
      </w:pPr>
    </w:p>
    <w:p w:rsidR="00DC3AFB" w:rsidRPr="008A5B85" w:rsidRDefault="00DC3AFB" w:rsidP="00DC3AFB">
      <w:pPr>
        <w:shd w:val="clear" w:color="auto" w:fill="FFFFFF"/>
        <w:spacing w:after="0" w:line="240" w:lineRule="auto"/>
        <w:ind w:left="600"/>
        <w:jc w:val="both"/>
        <w:textAlignment w:val="baseline"/>
        <w:rPr>
          <w:rFonts w:eastAsia="Times New Roman" w:cstheme="minorHAnsi"/>
          <w:sz w:val="23"/>
          <w:szCs w:val="23"/>
          <w:lang w:eastAsia="es-ES"/>
        </w:rPr>
      </w:pPr>
    </w:p>
    <w:p w:rsidR="008A5B85" w:rsidRPr="00072928" w:rsidRDefault="008A5B85" w:rsidP="00DC3AFB">
      <w:pPr>
        <w:shd w:val="clear" w:color="auto" w:fill="FFFFFF"/>
        <w:spacing w:after="0" w:line="240" w:lineRule="auto"/>
        <w:jc w:val="both"/>
        <w:textAlignment w:val="baseline"/>
        <w:outlineLvl w:val="1"/>
        <w:rPr>
          <w:rFonts w:eastAsia="Times New Roman" w:cstheme="minorHAnsi"/>
          <w:b/>
          <w:bCs/>
          <w:sz w:val="23"/>
          <w:szCs w:val="23"/>
          <w:u w:val="single"/>
          <w:bdr w:val="none" w:sz="0" w:space="0" w:color="auto" w:frame="1"/>
          <w:lang w:eastAsia="es-ES"/>
        </w:rPr>
      </w:pPr>
      <w:r w:rsidRPr="008A5B85">
        <w:rPr>
          <w:rFonts w:eastAsia="Times New Roman" w:cstheme="minorHAnsi"/>
          <w:b/>
          <w:bCs/>
          <w:sz w:val="23"/>
          <w:szCs w:val="23"/>
          <w:u w:val="single"/>
          <w:bdr w:val="none" w:sz="0" w:space="0" w:color="auto" w:frame="1"/>
          <w:lang w:eastAsia="es-ES"/>
        </w:rPr>
        <w:t>Sal yodada</w:t>
      </w:r>
    </w:p>
    <w:p w:rsidR="00DC3AFB" w:rsidRPr="008A5B85" w:rsidRDefault="00DC3AFB" w:rsidP="00DC3AFB">
      <w:pPr>
        <w:shd w:val="clear" w:color="auto" w:fill="FFFFFF"/>
        <w:spacing w:after="0" w:line="240" w:lineRule="auto"/>
        <w:jc w:val="both"/>
        <w:textAlignment w:val="baseline"/>
        <w:outlineLvl w:val="1"/>
        <w:rPr>
          <w:rFonts w:eastAsia="Times New Roman" w:cstheme="minorHAnsi"/>
          <w:b/>
          <w:bCs/>
          <w:sz w:val="23"/>
          <w:szCs w:val="23"/>
          <w:lang w:eastAsia="es-ES"/>
        </w:rPr>
      </w:pPr>
    </w:p>
    <w:p w:rsidR="008A5B85" w:rsidRPr="008A5B85" w:rsidRDefault="008A5B85" w:rsidP="00DC3AFB">
      <w:pPr>
        <w:shd w:val="clear" w:color="auto" w:fill="FFFFFF"/>
        <w:spacing w:after="39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falta de yodo de la dieta puede producir manifestaciones negativas en el crecimiento y desarrollo humano como cretinismo, bocio endémico, retrasos psicomotores, etc.</w:t>
      </w:r>
    </w:p>
    <w:p w:rsidR="008A5B85" w:rsidRPr="00072928"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La relación calidad-precio-efectividad positiva permitió que se llevara a cabo la iniciativa de suplementar la sal común con yodo, para así suplir las deficiencias de la población en este mineral. El consumo diario de 5-15 gamos/día es la cantidad que se estima suficiente para suplir las necesidades de yodo del organismo.</w:t>
      </w:r>
    </w:p>
    <w:p w:rsidR="004326C0" w:rsidRPr="00072928" w:rsidRDefault="004326C0" w:rsidP="00DC3AFB">
      <w:pPr>
        <w:shd w:val="clear" w:color="auto" w:fill="FFFFFF"/>
        <w:spacing w:after="0" w:line="240" w:lineRule="auto"/>
        <w:jc w:val="both"/>
        <w:textAlignment w:val="baseline"/>
        <w:rPr>
          <w:rFonts w:eastAsia="Times New Roman" w:cstheme="minorHAnsi"/>
          <w:sz w:val="23"/>
          <w:szCs w:val="23"/>
          <w:lang w:eastAsia="es-ES"/>
        </w:rPr>
      </w:pPr>
    </w:p>
    <w:p w:rsidR="00DC3AFB" w:rsidRPr="008A5B85" w:rsidRDefault="00DC3AFB" w:rsidP="00DC3AFB">
      <w:pPr>
        <w:shd w:val="clear" w:color="auto" w:fill="FFFFFF"/>
        <w:spacing w:after="0" w:line="240" w:lineRule="auto"/>
        <w:jc w:val="both"/>
        <w:textAlignment w:val="baseline"/>
        <w:rPr>
          <w:rFonts w:eastAsia="Times New Roman" w:cstheme="minorHAnsi"/>
          <w:sz w:val="23"/>
          <w:szCs w:val="23"/>
          <w:lang w:eastAsia="es-ES"/>
        </w:rPr>
      </w:pPr>
    </w:p>
    <w:p w:rsidR="008A5B85" w:rsidRPr="008A5B85" w:rsidRDefault="008A5B85" w:rsidP="00DC3AFB">
      <w:pPr>
        <w:shd w:val="clear" w:color="auto" w:fill="FFFFFF"/>
        <w:spacing w:after="0" w:line="240" w:lineRule="auto"/>
        <w:jc w:val="both"/>
        <w:textAlignment w:val="baseline"/>
        <w:outlineLvl w:val="1"/>
        <w:rPr>
          <w:rFonts w:eastAsia="Times New Roman" w:cstheme="minorHAnsi"/>
          <w:b/>
          <w:bCs/>
          <w:sz w:val="23"/>
          <w:szCs w:val="23"/>
          <w:lang w:eastAsia="es-ES"/>
        </w:rPr>
      </w:pPr>
      <w:r w:rsidRPr="008A5B85">
        <w:rPr>
          <w:rFonts w:eastAsia="Times New Roman" w:cstheme="minorHAnsi"/>
          <w:b/>
          <w:bCs/>
          <w:sz w:val="23"/>
          <w:szCs w:val="23"/>
          <w:u w:val="single"/>
          <w:bdr w:val="none" w:sz="0" w:space="0" w:color="auto" w:frame="1"/>
          <w:lang w:eastAsia="es-ES"/>
        </w:rPr>
        <w:t>Condimentos y especias</w:t>
      </w:r>
    </w:p>
    <w:p w:rsidR="008A5B85" w:rsidRPr="008A5B85" w:rsidRDefault="008A5B85" w:rsidP="00DC3AFB">
      <w:pPr>
        <w:shd w:val="clear" w:color="auto" w:fill="FFFFFF"/>
        <w:spacing w:after="0" w:line="240" w:lineRule="auto"/>
        <w:jc w:val="both"/>
        <w:textAlignment w:val="baseline"/>
        <w:rPr>
          <w:rFonts w:eastAsia="Times New Roman" w:cstheme="minorHAnsi"/>
          <w:sz w:val="23"/>
          <w:szCs w:val="23"/>
          <w:lang w:eastAsia="es-ES"/>
        </w:rPr>
      </w:pPr>
      <w:r w:rsidRPr="008A5B85">
        <w:rPr>
          <w:rFonts w:eastAsia="Times New Roman" w:cstheme="minorHAnsi"/>
          <w:sz w:val="23"/>
          <w:szCs w:val="23"/>
          <w:lang w:eastAsia="es-ES"/>
        </w:rPr>
        <w:t>En países en los que el consumo de especias está muy extendido, se aprovechan estos alimentos para enriquecerlos y combatir así deficiencias nutricionales de la población. Un ejemplo de ello ocurre en la India y otros </w:t>
      </w:r>
      <w:hyperlink r:id="rId12" w:tooltip="Dieta Malaya" w:history="1">
        <w:r w:rsidRPr="00072928">
          <w:rPr>
            <w:rFonts w:eastAsia="Times New Roman" w:cstheme="minorHAnsi"/>
            <w:sz w:val="23"/>
            <w:szCs w:val="23"/>
            <w:u w:val="single"/>
            <w:bdr w:val="none" w:sz="0" w:space="0" w:color="auto" w:frame="1"/>
            <w:lang w:eastAsia="es-ES"/>
          </w:rPr>
          <w:t>países orientales</w:t>
        </w:r>
      </w:hyperlink>
      <w:r w:rsidRPr="008A5B85">
        <w:rPr>
          <w:rFonts w:eastAsia="Times New Roman" w:cstheme="minorHAnsi"/>
          <w:sz w:val="23"/>
          <w:szCs w:val="23"/>
          <w:lang w:eastAsia="es-ES"/>
        </w:rPr>
        <w:t> donde se fortifica el curry o la soja con </w:t>
      </w:r>
      <w:r w:rsidRPr="008A5B85">
        <w:rPr>
          <w:rFonts w:eastAsia="Times New Roman" w:cstheme="minorHAnsi"/>
          <w:b/>
          <w:bCs/>
          <w:sz w:val="23"/>
          <w:szCs w:val="23"/>
          <w:lang w:eastAsia="es-ES"/>
        </w:rPr>
        <w:t>hierro</w:t>
      </w:r>
      <w:r w:rsidRPr="008A5B85">
        <w:rPr>
          <w:rFonts w:eastAsia="Times New Roman" w:cstheme="minorHAnsi"/>
          <w:sz w:val="23"/>
          <w:szCs w:val="23"/>
          <w:lang w:eastAsia="es-ES"/>
        </w:rPr>
        <w:t> para combatir la anemia.</w:t>
      </w: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4326C0" w:rsidRPr="00072928" w:rsidRDefault="004326C0" w:rsidP="00DC3AFB">
      <w:pPr>
        <w:shd w:val="clear" w:color="auto" w:fill="FFFFFF"/>
        <w:spacing w:after="390" w:line="240" w:lineRule="auto"/>
        <w:jc w:val="both"/>
        <w:textAlignment w:val="baseline"/>
        <w:rPr>
          <w:rFonts w:eastAsia="Times New Roman" w:cstheme="minorHAnsi"/>
          <w:sz w:val="23"/>
          <w:szCs w:val="23"/>
          <w:lang w:eastAsia="es-ES"/>
        </w:rPr>
      </w:pPr>
    </w:p>
    <w:p w:rsidR="008F2048" w:rsidRPr="00072928" w:rsidRDefault="008F2048" w:rsidP="00FE20C0">
      <w:pPr>
        <w:shd w:val="clear" w:color="auto" w:fill="FFFFFF"/>
        <w:spacing w:after="0" w:line="240" w:lineRule="auto"/>
        <w:textAlignment w:val="baseline"/>
        <w:rPr>
          <w:rFonts w:eastAsia="Times New Roman" w:cstheme="minorHAnsi"/>
          <w:sz w:val="23"/>
          <w:szCs w:val="23"/>
          <w:lang w:eastAsia="es-ES"/>
        </w:rPr>
      </w:pPr>
    </w:p>
    <w:p w:rsidR="008A5B85" w:rsidRPr="008A5B85" w:rsidRDefault="008A5B85" w:rsidP="00FE20C0">
      <w:pPr>
        <w:shd w:val="clear" w:color="auto" w:fill="FFFFFF"/>
        <w:spacing w:after="0" w:line="240" w:lineRule="auto"/>
        <w:textAlignment w:val="baseline"/>
        <w:rPr>
          <w:rFonts w:eastAsia="Times New Roman" w:cstheme="minorHAnsi"/>
          <w:sz w:val="23"/>
          <w:szCs w:val="23"/>
          <w:lang w:eastAsia="es-ES"/>
        </w:rPr>
      </w:pPr>
      <w:hyperlink r:id="rId13" w:tooltip="Andrea Piñero" w:history="1">
        <w:r w:rsidRPr="00072928">
          <w:rPr>
            <w:rFonts w:eastAsia="Times New Roman" w:cstheme="minorHAnsi"/>
            <w:b/>
            <w:bCs/>
            <w:sz w:val="23"/>
            <w:szCs w:val="23"/>
            <w:bdr w:val="none" w:sz="0" w:space="0" w:color="auto" w:frame="1"/>
            <w:lang w:eastAsia="es-ES"/>
          </w:rPr>
          <w:t>A</w:t>
        </w:r>
        <w:r w:rsidR="00FE20C0" w:rsidRPr="00072928">
          <w:rPr>
            <w:rFonts w:eastAsia="Times New Roman" w:cstheme="minorHAnsi"/>
            <w:b/>
            <w:bCs/>
            <w:sz w:val="23"/>
            <w:szCs w:val="23"/>
            <w:bdr w:val="none" w:sz="0" w:space="0" w:color="auto" w:frame="1"/>
            <w:lang w:eastAsia="es-ES"/>
          </w:rPr>
          <w:t xml:space="preserve">ndrea </w:t>
        </w:r>
        <w:r w:rsidRPr="00072928">
          <w:rPr>
            <w:rFonts w:eastAsia="Times New Roman" w:cstheme="minorHAnsi"/>
            <w:b/>
            <w:bCs/>
            <w:sz w:val="23"/>
            <w:szCs w:val="23"/>
            <w:bdr w:val="none" w:sz="0" w:space="0" w:color="auto" w:frame="1"/>
            <w:lang w:eastAsia="es-ES"/>
          </w:rPr>
          <w:t>Piñero</w:t>
        </w:r>
      </w:hyperlink>
      <w:r w:rsidRPr="008A5B85">
        <w:rPr>
          <w:rFonts w:eastAsia="Times New Roman" w:cstheme="minorHAnsi"/>
          <w:sz w:val="23"/>
          <w:szCs w:val="23"/>
          <w:lang w:eastAsia="es-ES"/>
        </w:rPr>
        <w:br/>
        <w:t>Dietista-Nutricionista</w:t>
      </w:r>
    </w:p>
    <w:p w:rsidR="008A5B85" w:rsidRPr="008A5B85" w:rsidRDefault="008A5B85" w:rsidP="00FE20C0">
      <w:pPr>
        <w:shd w:val="clear" w:color="auto" w:fill="FFFFFF"/>
        <w:spacing w:after="0" w:line="240" w:lineRule="auto"/>
        <w:textAlignment w:val="baseline"/>
        <w:rPr>
          <w:rFonts w:eastAsia="Times New Roman" w:cstheme="minorHAnsi"/>
          <w:sz w:val="23"/>
          <w:szCs w:val="23"/>
          <w:lang w:eastAsia="es-ES"/>
        </w:rPr>
      </w:pPr>
      <w:hyperlink r:id="rId14" w:tooltip="Alicia Baldó" w:history="1">
        <w:r w:rsidRPr="00072928">
          <w:rPr>
            <w:rFonts w:eastAsia="Times New Roman" w:cstheme="minorHAnsi"/>
            <w:b/>
            <w:bCs/>
            <w:sz w:val="23"/>
            <w:szCs w:val="23"/>
            <w:bdr w:val="none" w:sz="0" w:space="0" w:color="auto" w:frame="1"/>
            <w:lang w:eastAsia="es-ES"/>
          </w:rPr>
          <w:t>Alicia Baldó</w:t>
        </w:r>
      </w:hyperlink>
      <w:r w:rsidRPr="008A5B85">
        <w:rPr>
          <w:rFonts w:eastAsia="Times New Roman" w:cstheme="minorHAnsi"/>
          <w:sz w:val="23"/>
          <w:szCs w:val="23"/>
          <w:lang w:eastAsia="es-ES"/>
        </w:rPr>
        <w:br/>
        <w:t>Farmacéutica, Especialista en Nutrición</w:t>
      </w:r>
    </w:p>
    <w:p w:rsidR="00FE20C0" w:rsidRPr="00072928" w:rsidRDefault="00FE20C0" w:rsidP="00DC3AFB">
      <w:pPr>
        <w:shd w:val="clear" w:color="auto" w:fill="FFFFFF"/>
        <w:spacing w:after="390" w:line="240" w:lineRule="auto"/>
        <w:jc w:val="both"/>
        <w:textAlignment w:val="baseline"/>
        <w:rPr>
          <w:rFonts w:eastAsia="Times New Roman" w:cstheme="minorHAnsi"/>
          <w:sz w:val="18"/>
          <w:szCs w:val="18"/>
          <w:lang w:eastAsia="es-ES"/>
        </w:rPr>
      </w:pPr>
    </w:p>
    <w:p w:rsidR="008A5B85" w:rsidRPr="008A5B85" w:rsidRDefault="008A5B85" w:rsidP="00DC3AFB">
      <w:pPr>
        <w:shd w:val="clear" w:color="auto" w:fill="FFFFFF"/>
        <w:spacing w:after="390" w:line="240" w:lineRule="auto"/>
        <w:jc w:val="both"/>
        <w:textAlignment w:val="baseline"/>
        <w:rPr>
          <w:rFonts w:eastAsia="Times New Roman" w:cstheme="minorHAnsi"/>
          <w:sz w:val="18"/>
          <w:szCs w:val="18"/>
          <w:u w:val="single"/>
          <w:lang w:eastAsia="es-ES"/>
        </w:rPr>
      </w:pPr>
      <w:r w:rsidRPr="008A5B85">
        <w:rPr>
          <w:rFonts w:eastAsia="Times New Roman" w:cstheme="minorHAnsi"/>
          <w:sz w:val="18"/>
          <w:szCs w:val="18"/>
          <w:u w:val="single"/>
          <w:lang w:eastAsia="es-ES"/>
        </w:rPr>
        <w:t>REFERENCIAS</w:t>
      </w:r>
    </w:p>
    <w:p w:rsidR="008A5B85" w:rsidRPr="008A5B85" w:rsidRDefault="008A5B85" w:rsidP="00DC3AFB">
      <w:pPr>
        <w:numPr>
          <w:ilvl w:val="0"/>
          <w:numId w:val="8"/>
        </w:numPr>
        <w:shd w:val="clear" w:color="auto" w:fill="FFFFFF"/>
        <w:spacing w:after="0" w:line="240" w:lineRule="auto"/>
        <w:ind w:left="600"/>
        <w:jc w:val="both"/>
        <w:textAlignment w:val="baseline"/>
        <w:rPr>
          <w:rFonts w:eastAsia="Times New Roman" w:cstheme="minorHAnsi"/>
          <w:sz w:val="18"/>
          <w:szCs w:val="18"/>
          <w:lang w:eastAsia="es-ES"/>
        </w:rPr>
      </w:pPr>
      <w:r w:rsidRPr="008A5B85">
        <w:rPr>
          <w:rFonts w:eastAsia="Times New Roman" w:cstheme="minorHAnsi"/>
          <w:sz w:val="18"/>
          <w:szCs w:val="18"/>
          <w:lang w:eastAsia="es-ES"/>
        </w:rPr>
        <w:t>Guía de alimentos funcionales. SENC, Instituto omega 3 (Fundación Puleva), CECU.</w:t>
      </w:r>
    </w:p>
    <w:p w:rsidR="008A5B85" w:rsidRPr="008A5B85" w:rsidRDefault="008A5B85" w:rsidP="00DC3AFB">
      <w:pPr>
        <w:numPr>
          <w:ilvl w:val="0"/>
          <w:numId w:val="8"/>
        </w:numPr>
        <w:shd w:val="clear" w:color="auto" w:fill="FFFFFF"/>
        <w:spacing w:after="0" w:line="240" w:lineRule="auto"/>
        <w:ind w:left="600"/>
        <w:jc w:val="both"/>
        <w:textAlignment w:val="baseline"/>
        <w:rPr>
          <w:rFonts w:eastAsia="Times New Roman" w:cstheme="minorHAnsi"/>
          <w:sz w:val="18"/>
          <w:szCs w:val="18"/>
          <w:lang w:eastAsia="es-ES"/>
        </w:rPr>
      </w:pPr>
      <w:r w:rsidRPr="008A5B85">
        <w:rPr>
          <w:rFonts w:eastAsia="Times New Roman" w:cstheme="minorHAnsi"/>
          <w:i/>
          <w:iCs/>
          <w:sz w:val="18"/>
          <w:szCs w:val="18"/>
          <w:lang w:eastAsia="es-ES"/>
        </w:rPr>
        <w:t xml:space="preserve">Alimentos Enriquecidos. Nuevos </w:t>
      </w:r>
      <w:proofErr w:type="spellStart"/>
      <w:r w:rsidRPr="008A5B85">
        <w:rPr>
          <w:rFonts w:eastAsia="Times New Roman" w:cstheme="minorHAnsi"/>
          <w:i/>
          <w:iCs/>
          <w:sz w:val="18"/>
          <w:szCs w:val="18"/>
          <w:lang w:eastAsia="es-ES"/>
        </w:rPr>
        <w:t>Alaimentos</w:t>
      </w:r>
      <w:proofErr w:type="spellEnd"/>
      <w:r w:rsidRPr="008A5B85">
        <w:rPr>
          <w:rFonts w:eastAsia="Times New Roman" w:cstheme="minorHAnsi"/>
          <w:i/>
          <w:iCs/>
          <w:sz w:val="18"/>
          <w:szCs w:val="18"/>
          <w:lang w:eastAsia="es-ES"/>
        </w:rPr>
        <w:t xml:space="preserve"> y Fitoterapia. </w:t>
      </w:r>
      <w:r w:rsidRPr="008A5B85">
        <w:rPr>
          <w:rFonts w:eastAsia="Times New Roman" w:cstheme="minorHAnsi"/>
          <w:sz w:val="18"/>
          <w:szCs w:val="18"/>
          <w:lang w:eastAsia="es-ES"/>
        </w:rPr>
        <w:t xml:space="preserve">Alfred </w:t>
      </w:r>
      <w:proofErr w:type="spellStart"/>
      <w:r w:rsidRPr="008A5B85">
        <w:rPr>
          <w:rFonts w:eastAsia="Times New Roman" w:cstheme="minorHAnsi"/>
          <w:sz w:val="18"/>
          <w:szCs w:val="18"/>
          <w:lang w:eastAsia="es-ES"/>
        </w:rPr>
        <w:t>Benavent</w:t>
      </w:r>
      <w:proofErr w:type="spellEnd"/>
      <w:r w:rsidRPr="008A5B85">
        <w:rPr>
          <w:rFonts w:eastAsia="Times New Roman" w:cstheme="minorHAnsi"/>
          <w:sz w:val="18"/>
          <w:szCs w:val="18"/>
          <w:lang w:eastAsia="es-ES"/>
        </w:rPr>
        <w:t xml:space="preserve"> Vallés. </w:t>
      </w:r>
      <w:proofErr w:type="spellStart"/>
      <w:r w:rsidRPr="008A5B85">
        <w:rPr>
          <w:rFonts w:eastAsia="Times New Roman" w:cstheme="minorHAnsi"/>
          <w:sz w:val="18"/>
          <w:szCs w:val="18"/>
          <w:lang w:eastAsia="es-ES"/>
        </w:rPr>
        <w:t>Universitat</w:t>
      </w:r>
      <w:proofErr w:type="spellEnd"/>
      <w:r w:rsidRPr="008A5B85">
        <w:rPr>
          <w:rFonts w:eastAsia="Times New Roman" w:cstheme="minorHAnsi"/>
          <w:sz w:val="18"/>
          <w:szCs w:val="18"/>
          <w:lang w:eastAsia="es-ES"/>
        </w:rPr>
        <w:t xml:space="preserve"> </w:t>
      </w:r>
      <w:proofErr w:type="spellStart"/>
      <w:r w:rsidRPr="008A5B85">
        <w:rPr>
          <w:rFonts w:eastAsia="Times New Roman" w:cstheme="minorHAnsi"/>
          <w:sz w:val="18"/>
          <w:szCs w:val="18"/>
          <w:lang w:eastAsia="es-ES"/>
        </w:rPr>
        <w:t>Oberta</w:t>
      </w:r>
      <w:proofErr w:type="spellEnd"/>
      <w:r w:rsidRPr="008A5B85">
        <w:rPr>
          <w:rFonts w:eastAsia="Times New Roman" w:cstheme="minorHAnsi"/>
          <w:sz w:val="18"/>
          <w:szCs w:val="18"/>
          <w:lang w:eastAsia="es-ES"/>
        </w:rPr>
        <w:t xml:space="preserve"> de Catalunya (UOC), 2011.</w:t>
      </w:r>
    </w:p>
    <w:p w:rsidR="008A5B85" w:rsidRPr="00072928" w:rsidRDefault="008A5B85" w:rsidP="00DC3AFB">
      <w:pPr>
        <w:numPr>
          <w:ilvl w:val="0"/>
          <w:numId w:val="8"/>
        </w:numPr>
        <w:shd w:val="clear" w:color="auto" w:fill="FFFFFF"/>
        <w:spacing w:after="0" w:line="240" w:lineRule="auto"/>
        <w:ind w:left="600"/>
        <w:jc w:val="both"/>
        <w:textAlignment w:val="baseline"/>
        <w:rPr>
          <w:rFonts w:eastAsia="Times New Roman" w:cstheme="minorHAnsi"/>
          <w:sz w:val="18"/>
          <w:szCs w:val="18"/>
          <w:lang w:eastAsia="es-ES"/>
        </w:rPr>
      </w:pPr>
      <w:hyperlink r:id="rId15" w:history="1">
        <w:r w:rsidRPr="00072928">
          <w:rPr>
            <w:rFonts w:eastAsia="Times New Roman" w:cstheme="minorHAnsi"/>
            <w:sz w:val="18"/>
            <w:szCs w:val="18"/>
            <w:u w:val="single"/>
            <w:bdr w:val="none" w:sz="0" w:space="0" w:color="auto" w:frame="1"/>
            <w:lang w:eastAsia="es-ES"/>
          </w:rPr>
          <w:t>http://www.consumer.es/alimentacion/aprender-a-comer-bien/alimentos-funcionales/tipos/condimentos/</w:t>
        </w:r>
      </w:hyperlink>
    </w:p>
    <w:p w:rsidR="00DC3AFB" w:rsidRPr="008A5B85" w:rsidRDefault="00DC3AFB" w:rsidP="00DC3AFB">
      <w:pPr>
        <w:numPr>
          <w:ilvl w:val="0"/>
          <w:numId w:val="8"/>
        </w:numPr>
        <w:shd w:val="clear" w:color="auto" w:fill="FFFFFF"/>
        <w:spacing w:after="0" w:line="240" w:lineRule="auto"/>
        <w:ind w:left="600"/>
        <w:jc w:val="both"/>
        <w:textAlignment w:val="baseline"/>
        <w:rPr>
          <w:rFonts w:eastAsia="Times New Roman" w:cstheme="minorHAnsi"/>
          <w:sz w:val="18"/>
          <w:szCs w:val="18"/>
          <w:lang w:eastAsia="es-ES"/>
        </w:rPr>
      </w:pPr>
    </w:p>
    <w:p w:rsidR="00DC3AFB" w:rsidRPr="00072928" w:rsidRDefault="00DC3AFB" w:rsidP="00DC3AFB">
      <w:pPr>
        <w:jc w:val="both"/>
        <w:rPr>
          <w:rFonts w:cstheme="minorHAnsi"/>
          <w:sz w:val="18"/>
          <w:szCs w:val="18"/>
          <w:u w:val="single"/>
        </w:rPr>
      </w:pPr>
      <w:r w:rsidRPr="00072928">
        <w:rPr>
          <w:rFonts w:cstheme="minorHAnsi"/>
          <w:sz w:val="18"/>
          <w:szCs w:val="18"/>
          <w:u w:val="single"/>
        </w:rPr>
        <w:t>Fuente:</w:t>
      </w:r>
    </w:p>
    <w:p w:rsidR="00FE5C16" w:rsidRPr="00072928" w:rsidRDefault="008A5B85" w:rsidP="00DC3AFB">
      <w:pPr>
        <w:jc w:val="both"/>
        <w:rPr>
          <w:rFonts w:cstheme="minorHAnsi"/>
          <w:sz w:val="18"/>
          <w:szCs w:val="18"/>
        </w:rPr>
      </w:pPr>
      <w:hyperlink r:id="rId16" w:history="1">
        <w:r w:rsidRPr="00072928">
          <w:rPr>
            <w:rStyle w:val="Hipervnculo"/>
            <w:rFonts w:cstheme="minorHAnsi"/>
            <w:color w:val="auto"/>
            <w:sz w:val="18"/>
            <w:szCs w:val="18"/>
          </w:rPr>
          <w:t>http://www.nutripharmonline.com/tipos-de-alimentos-funcionales/</w:t>
        </w:r>
      </w:hyperlink>
    </w:p>
    <w:sectPr w:rsidR="00FE5C16" w:rsidRPr="00072928" w:rsidSect="004326C0">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25F" w:rsidRDefault="0068625F" w:rsidP="004326C0">
      <w:pPr>
        <w:spacing w:after="0" w:line="240" w:lineRule="auto"/>
      </w:pPr>
      <w:r>
        <w:separator/>
      </w:r>
    </w:p>
  </w:endnote>
  <w:endnote w:type="continuationSeparator" w:id="0">
    <w:p w:rsidR="0068625F" w:rsidRDefault="0068625F" w:rsidP="0043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704107"/>
      <w:docPartObj>
        <w:docPartGallery w:val="Page Numbers (Bottom of Page)"/>
        <w:docPartUnique/>
      </w:docPartObj>
    </w:sdtPr>
    <w:sdtContent>
      <w:p w:rsidR="004326C0" w:rsidRDefault="004326C0">
        <w:pPr>
          <w:pStyle w:val="Piedepgina"/>
          <w:jc w:val="right"/>
        </w:pPr>
        <w:r>
          <w:fldChar w:fldCharType="begin"/>
        </w:r>
        <w:r>
          <w:instrText>PAGE   \* MERGEFORMAT</w:instrText>
        </w:r>
        <w:r>
          <w:fldChar w:fldCharType="separate"/>
        </w:r>
        <w:r w:rsidR="00072928">
          <w:rPr>
            <w:noProof/>
          </w:rPr>
          <w:t>5</w:t>
        </w:r>
        <w:r>
          <w:fldChar w:fldCharType="end"/>
        </w:r>
      </w:p>
    </w:sdtContent>
  </w:sdt>
  <w:p w:rsidR="004326C0" w:rsidRDefault="004326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25F" w:rsidRDefault="0068625F" w:rsidP="004326C0">
      <w:pPr>
        <w:spacing w:after="0" w:line="240" w:lineRule="auto"/>
      </w:pPr>
      <w:r>
        <w:separator/>
      </w:r>
    </w:p>
  </w:footnote>
  <w:footnote w:type="continuationSeparator" w:id="0">
    <w:p w:rsidR="0068625F" w:rsidRDefault="0068625F" w:rsidP="00432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0A7E"/>
    <w:multiLevelType w:val="multilevel"/>
    <w:tmpl w:val="55DC4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01E6A"/>
    <w:multiLevelType w:val="multilevel"/>
    <w:tmpl w:val="0234F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02038"/>
    <w:multiLevelType w:val="multilevel"/>
    <w:tmpl w:val="6C58F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61FF5"/>
    <w:multiLevelType w:val="multilevel"/>
    <w:tmpl w:val="6C985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422FC"/>
    <w:multiLevelType w:val="multilevel"/>
    <w:tmpl w:val="B1FA4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2923DE"/>
    <w:multiLevelType w:val="multilevel"/>
    <w:tmpl w:val="61768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0245B"/>
    <w:multiLevelType w:val="multilevel"/>
    <w:tmpl w:val="BDCCB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C6CCD"/>
    <w:multiLevelType w:val="multilevel"/>
    <w:tmpl w:val="8B4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7344A1"/>
    <w:multiLevelType w:val="multilevel"/>
    <w:tmpl w:val="32C89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4"/>
  </w:num>
  <w:num w:numId="5">
    <w:abstractNumId w:val="1"/>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85"/>
    <w:rsid w:val="00072928"/>
    <w:rsid w:val="004326C0"/>
    <w:rsid w:val="0068625F"/>
    <w:rsid w:val="00796827"/>
    <w:rsid w:val="008A5B85"/>
    <w:rsid w:val="008F2048"/>
    <w:rsid w:val="00AC5CEA"/>
    <w:rsid w:val="00C6302E"/>
    <w:rsid w:val="00DC3AFB"/>
    <w:rsid w:val="00FE20C0"/>
    <w:rsid w:val="00FE5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A5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A5B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B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A5B85"/>
    <w:rPr>
      <w:rFonts w:ascii="Times New Roman" w:eastAsia="Times New Roman" w:hAnsi="Times New Roman" w:cs="Times New Roman"/>
      <w:b/>
      <w:bCs/>
      <w:sz w:val="36"/>
      <w:szCs w:val="36"/>
      <w:lang w:eastAsia="es-ES"/>
    </w:rPr>
  </w:style>
  <w:style w:type="character" w:customStyle="1" w:styleId="sep">
    <w:name w:val="sep"/>
    <w:basedOn w:val="Fuentedeprrafopredeter"/>
    <w:rsid w:val="008A5B85"/>
  </w:style>
  <w:style w:type="character" w:styleId="Hipervnculo">
    <w:name w:val="Hyperlink"/>
    <w:basedOn w:val="Fuentedeprrafopredeter"/>
    <w:uiPriority w:val="99"/>
    <w:semiHidden/>
    <w:unhideWhenUsed/>
    <w:rsid w:val="008A5B85"/>
    <w:rPr>
      <w:color w:val="0000FF"/>
      <w:u w:val="single"/>
    </w:rPr>
  </w:style>
  <w:style w:type="character" w:styleId="Textoennegrita">
    <w:name w:val="Strong"/>
    <w:basedOn w:val="Fuentedeprrafopredeter"/>
    <w:uiPriority w:val="22"/>
    <w:qFormat/>
    <w:rsid w:val="008A5B85"/>
    <w:rPr>
      <w:b/>
      <w:bCs/>
    </w:rPr>
  </w:style>
  <w:style w:type="paragraph" w:styleId="NormalWeb">
    <w:name w:val="Normal (Web)"/>
    <w:basedOn w:val="Normal"/>
    <w:uiPriority w:val="99"/>
    <w:semiHidden/>
    <w:unhideWhenUsed/>
    <w:rsid w:val="008A5B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5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B85"/>
    <w:rPr>
      <w:rFonts w:ascii="Tahoma" w:hAnsi="Tahoma" w:cs="Tahoma"/>
      <w:sz w:val="16"/>
      <w:szCs w:val="16"/>
    </w:rPr>
  </w:style>
  <w:style w:type="paragraph" w:styleId="Encabezado">
    <w:name w:val="header"/>
    <w:basedOn w:val="Normal"/>
    <w:link w:val="EncabezadoCar"/>
    <w:uiPriority w:val="99"/>
    <w:unhideWhenUsed/>
    <w:rsid w:val="00432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6C0"/>
  </w:style>
  <w:style w:type="paragraph" w:styleId="Piedepgina">
    <w:name w:val="footer"/>
    <w:basedOn w:val="Normal"/>
    <w:link w:val="PiedepginaCar"/>
    <w:uiPriority w:val="99"/>
    <w:unhideWhenUsed/>
    <w:rsid w:val="00432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2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A5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A5B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B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A5B85"/>
    <w:rPr>
      <w:rFonts w:ascii="Times New Roman" w:eastAsia="Times New Roman" w:hAnsi="Times New Roman" w:cs="Times New Roman"/>
      <w:b/>
      <w:bCs/>
      <w:sz w:val="36"/>
      <w:szCs w:val="36"/>
      <w:lang w:eastAsia="es-ES"/>
    </w:rPr>
  </w:style>
  <w:style w:type="character" w:customStyle="1" w:styleId="sep">
    <w:name w:val="sep"/>
    <w:basedOn w:val="Fuentedeprrafopredeter"/>
    <w:rsid w:val="008A5B85"/>
  </w:style>
  <w:style w:type="character" w:styleId="Hipervnculo">
    <w:name w:val="Hyperlink"/>
    <w:basedOn w:val="Fuentedeprrafopredeter"/>
    <w:uiPriority w:val="99"/>
    <w:semiHidden/>
    <w:unhideWhenUsed/>
    <w:rsid w:val="008A5B85"/>
    <w:rPr>
      <w:color w:val="0000FF"/>
      <w:u w:val="single"/>
    </w:rPr>
  </w:style>
  <w:style w:type="character" w:styleId="Textoennegrita">
    <w:name w:val="Strong"/>
    <w:basedOn w:val="Fuentedeprrafopredeter"/>
    <w:uiPriority w:val="22"/>
    <w:qFormat/>
    <w:rsid w:val="008A5B85"/>
    <w:rPr>
      <w:b/>
      <w:bCs/>
    </w:rPr>
  </w:style>
  <w:style w:type="paragraph" w:styleId="NormalWeb">
    <w:name w:val="Normal (Web)"/>
    <w:basedOn w:val="Normal"/>
    <w:uiPriority w:val="99"/>
    <w:semiHidden/>
    <w:unhideWhenUsed/>
    <w:rsid w:val="008A5B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A5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5B85"/>
    <w:rPr>
      <w:rFonts w:ascii="Tahoma" w:hAnsi="Tahoma" w:cs="Tahoma"/>
      <w:sz w:val="16"/>
      <w:szCs w:val="16"/>
    </w:rPr>
  </w:style>
  <w:style w:type="paragraph" w:styleId="Encabezado">
    <w:name w:val="header"/>
    <w:basedOn w:val="Normal"/>
    <w:link w:val="EncabezadoCar"/>
    <w:uiPriority w:val="99"/>
    <w:unhideWhenUsed/>
    <w:rsid w:val="00432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26C0"/>
  </w:style>
  <w:style w:type="paragraph" w:styleId="Piedepgina">
    <w:name w:val="footer"/>
    <w:basedOn w:val="Normal"/>
    <w:link w:val="PiedepginaCar"/>
    <w:uiPriority w:val="99"/>
    <w:unhideWhenUsed/>
    <w:rsid w:val="00432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0449">
      <w:bodyDiv w:val="1"/>
      <w:marLeft w:val="0"/>
      <w:marRight w:val="0"/>
      <w:marTop w:val="0"/>
      <w:marBottom w:val="0"/>
      <w:divBdr>
        <w:top w:val="none" w:sz="0" w:space="0" w:color="auto"/>
        <w:left w:val="none" w:sz="0" w:space="0" w:color="auto"/>
        <w:bottom w:val="none" w:sz="0" w:space="0" w:color="auto"/>
        <w:right w:val="none" w:sz="0" w:space="0" w:color="auto"/>
      </w:divBdr>
      <w:divsChild>
        <w:div w:id="1132015721">
          <w:marLeft w:val="0"/>
          <w:marRight w:val="0"/>
          <w:marTop w:val="0"/>
          <w:marBottom w:val="0"/>
          <w:divBdr>
            <w:top w:val="none" w:sz="0" w:space="0" w:color="auto"/>
            <w:left w:val="none" w:sz="0" w:space="0" w:color="auto"/>
            <w:bottom w:val="none" w:sz="0" w:space="0" w:color="auto"/>
            <w:right w:val="none" w:sz="0" w:space="0" w:color="auto"/>
          </w:divBdr>
        </w:div>
        <w:div w:id="53989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tripharmonline.com/alimentos-funcionales-que-son/" TargetMode="External"/><Relationship Id="rId13" Type="http://schemas.openxmlformats.org/officeDocument/2006/relationships/hyperlink" Target="http://www.nutripharmonline.com/andrea-piner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tripharmonline.com/dieta-malay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utripharmonline.com/tipos-de-alimentos-funcional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utripharmonline.com/prebioticos-y-probioticos-que-son/" TargetMode="External"/><Relationship Id="rId5" Type="http://schemas.openxmlformats.org/officeDocument/2006/relationships/webSettings" Target="webSettings.xml"/><Relationship Id="rId15" Type="http://schemas.openxmlformats.org/officeDocument/2006/relationships/hyperlink" Target="http://www.consumer.es/alimentacion/aprender-a-comer-bien/alimentos-funcionales/tipos/condimentos/" TargetMode="External"/><Relationship Id="rId10" Type="http://schemas.openxmlformats.org/officeDocument/2006/relationships/hyperlink" Target="http://www.nutripharmonline.com/prebioticos-y-probioticos-que-s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tripharmonline.com/prebioticos-y-probioticos-que-son/" TargetMode="External"/><Relationship Id="rId14" Type="http://schemas.openxmlformats.org/officeDocument/2006/relationships/hyperlink" Target="http://www.nutripharmonline.com/alicia-bal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2375</Words>
  <Characters>13068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cp:lastPrinted>2019-03-25T21:12:00Z</cp:lastPrinted>
  <dcterms:created xsi:type="dcterms:W3CDTF">2019-03-25T20:35:00Z</dcterms:created>
  <dcterms:modified xsi:type="dcterms:W3CDTF">2019-03-25T21:12:00Z</dcterms:modified>
</cp:coreProperties>
</file>