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E1" w:rsidRPr="00C91436" w:rsidRDefault="00AB7AE1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AB7AE1" w:rsidRDefault="00AB7AE1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b/>
          <w:smallCaps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73600" behindDoc="0" locked="0" layoutInCell="1" allowOverlap="1" wp14:anchorId="13099004" wp14:editId="70E6B2F5">
            <wp:simplePos x="0" y="0"/>
            <wp:positionH relativeFrom="column">
              <wp:posOffset>5552440</wp:posOffset>
            </wp:positionH>
            <wp:positionV relativeFrom="paragraph">
              <wp:posOffset>218440</wp:posOffset>
            </wp:positionV>
            <wp:extent cx="523875" cy="766445"/>
            <wp:effectExtent l="0" t="0" r="9525" b="0"/>
            <wp:wrapThrough wrapText="bothSides">
              <wp:wrapPolygon edited="0">
                <wp:start x="0" y="0"/>
                <wp:lineTo x="0" y="17717"/>
                <wp:lineTo x="3927" y="20938"/>
                <wp:lineTo x="4713" y="20938"/>
                <wp:lineTo x="16495" y="20938"/>
                <wp:lineTo x="17280" y="20938"/>
                <wp:lineTo x="21207" y="17717"/>
                <wp:lineTo x="2120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84">
        <w:rPr>
          <w:noProof/>
          <w:lang w:val="es-AR" w:eastAsia="es-AR"/>
        </w:rPr>
        <w:drawing>
          <wp:anchor distT="0" distB="0" distL="114300" distR="114300" simplePos="0" relativeHeight="251671552" behindDoc="1" locked="0" layoutInCell="1" allowOverlap="1" wp14:anchorId="7F1657DC" wp14:editId="1735857D">
            <wp:simplePos x="0" y="0"/>
            <wp:positionH relativeFrom="column">
              <wp:posOffset>9525</wp:posOffset>
            </wp:positionH>
            <wp:positionV relativeFrom="paragraph">
              <wp:posOffset>217170</wp:posOffset>
            </wp:positionV>
            <wp:extent cx="1143635" cy="762635"/>
            <wp:effectExtent l="0" t="0" r="0" b="0"/>
            <wp:wrapTight wrapText="bothSides">
              <wp:wrapPolygon edited="0">
                <wp:start x="0" y="0"/>
                <wp:lineTo x="0" y="21042"/>
                <wp:lineTo x="21228" y="21042"/>
                <wp:lineTo x="21228" y="0"/>
                <wp:lineTo x="0" y="0"/>
              </wp:wrapPolygon>
            </wp:wrapTight>
            <wp:docPr id="3" name="Imagen 3" descr="Resultado de imagen para san jose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E1" w:rsidRDefault="0097474B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COLEGIO SAN JOSÉ</w:t>
      </w:r>
    </w:p>
    <w:p w:rsidR="00AB7AE1" w:rsidRDefault="00AB7AE1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AB7AE1" w:rsidRDefault="00DA79D8" w:rsidP="00AB7AE1">
      <w:pPr>
        <w:shd w:val="clear" w:color="auto" w:fill="FFFFFF"/>
        <w:spacing w:before="100" w:beforeAutospacing="1" w:after="0" w:line="2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----------------------------------------------------------------------------------------------------------------------------------</w:t>
      </w:r>
    </w:p>
    <w:p w:rsidR="00AB7AE1" w:rsidRPr="00EE1AC1" w:rsidRDefault="008B2AC8" w:rsidP="00531BDA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00000"/>
          <w:lang w:eastAsia="es-ES"/>
        </w:rPr>
      </w:pPr>
      <w:r w:rsidRPr="00EE1AC1">
        <w:rPr>
          <w:rFonts w:eastAsia="Times New Roman" w:cstheme="minorHAnsi"/>
          <w:b/>
          <w:bCs/>
          <w:color w:val="000000"/>
          <w:lang w:eastAsia="es-ES"/>
        </w:rPr>
        <w:t>BROMATOLOGÍA– 7º “B</w:t>
      </w:r>
      <w:r w:rsidR="00AB7AE1" w:rsidRPr="00EE1AC1">
        <w:rPr>
          <w:rFonts w:eastAsia="Times New Roman" w:cstheme="minorHAnsi"/>
          <w:b/>
          <w:bCs/>
          <w:color w:val="000000"/>
          <w:lang w:eastAsia="es-ES"/>
        </w:rPr>
        <w:t xml:space="preserve">” </w:t>
      </w:r>
    </w:p>
    <w:p w:rsidR="00AB7AE1" w:rsidRPr="00EE1AC1" w:rsidRDefault="00AB7AE1" w:rsidP="00531BDA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000000"/>
          <w:lang w:eastAsia="es-ES"/>
        </w:rPr>
      </w:pPr>
      <w:proofErr w:type="spellStart"/>
      <w:r w:rsidRPr="00EE1AC1">
        <w:rPr>
          <w:rFonts w:eastAsia="Times New Roman" w:cstheme="minorHAnsi"/>
          <w:b/>
          <w:bCs/>
          <w:color w:val="000000"/>
          <w:u w:val="single"/>
          <w:lang w:eastAsia="es-ES"/>
        </w:rPr>
        <w:t>Prof</w:t>
      </w:r>
      <w:proofErr w:type="spellEnd"/>
      <w:r w:rsidRPr="00EE1AC1">
        <w:rPr>
          <w:rFonts w:eastAsia="Times New Roman" w:cstheme="minorHAnsi"/>
          <w:b/>
          <w:bCs/>
          <w:color w:val="000000"/>
          <w:u w:val="single"/>
          <w:lang w:eastAsia="es-ES"/>
        </w:rPr>
        <w:t>:</w:t>
      </w:r>
      <w:r w:rsidRPr="00EE1AC1">
        <w:rPr>
          <w:rFonts w:eastAsia="Times New Roman" w:cstheme="minorHAnsi"/>
          <w:b/>
          <w:bCs/>
          <w:color w:val="000000"/>
          <w:lang w:eastAsia="es-ES"/>
        </w:rPr>
        <w:t xml:space="preserve"> Natalia </w:t>
      </w:r>
      <w:proofErr w:type="spellStart"/>
      <w:r w:rsidRPr="00EE1AC1">
        <w:rPr>
          <w:rFonts w:eastAsia="Times New Roman" w:cstheme="minorHAnsi"/>
          <w:b/>
          <w:bCs/>
          <w:color w:val="000000"/>
          <w:lang w:eastAsia="es-ES"/>
        </w:rPr>
        <w:t>Dibella</w:t>
      </w:r>
      <w:proofErr w:type="spellEnd"/>
    </w:p>
    <w:p w:rsidR="00686EEB" w:rsidRPr="008B2AC8" w:rsidRDefault="00686EEB" w:rsidP="00DA79D8">
      <w:pPr>
        <w:jc w:val="center"/>
        <w:rPr>
          <w:rFonts w:cstheme="minorHAnsi"/>
          <w:i/>
          <w:sz w:val="24"/>
          <w:szCs w:val="24"/>
        </w:rPr>
      </w:pPr>
    </w:p>
    <w:p w:rsidR="00FE5C16" w:rsidRDefault="000A6349">
      <w:pPr>
        <w:rPr>
          <w:rFonts w:ascii="Arial" w:hAnsi="Arial" w:cs="Arial"/>
          <w:b/>
        </w:rPr>
      </w:pPr>
      <w:r w:rsidRPr="00AB7AE1">
        <w:rPr>
          <w:rFonts w:ascii="Arial" w:hAnsi="Arial" w:cs="Arial"/>
          <w:b/>
          <w:u w:val="single"/>
        </w:rPr>
        <w:t>Tema:</w:t>
      </w:r>
      <w:r w:rsidRPr="00AB7AE1">
        <w:rPr>
          <w:rFonts w:ascii="Arial" w:hAnsi="Arial" w:cs="Arial"/>
          <w:b/>
        </w:rPr>
        <w:t xml:space="preserve"> </w:t>
      </w:r>
      <w:r w:rsidR="00E80DBC">
        <w:rPr>
          <w:rFonts w:ascii="Arial" w:hAnsi="Arial" w:cs="Arial"/>
          <w:b/>
        </w:rPr>
        <w:t>Aditivos alimentarios</w:t>
      </w:r>
      <w:r w:rsidR="008B2AC8">
        <w:rPr>
          <w:rFonts w:ascii="Arial" w:hAnsi="Arial" w:cs="Arial"/>
          <w:b/>
        </w:rPr>
        <w:t>.</w:t>
      </w:r>
    </w:p>
    <w:p w:rsidR="000B6E80" w:rsidRDefault="000B6E80">
      <w:pPr>
        <w:rPr>
          <w:rFonts w:ascii="Arial" w:hAnsi="Arial" w:cs="Arial"/>
          <w:b/>
        </w:rPr>
      </w:pPr>
    </w:p>
    <w:p w:rsidR="00E80DBC" w:rsidRDefault="00E80DBC" w:rsidP="00A84836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B050"/>
          <w:sz w:val="28"/>
          <w:szCs w:val="28"/>
          <w:lang w:eastAsia="es-ES"/>
        </w:rPr>
      </w:pPr>
      <w:r w:rsidRPr="00686EEB">
        <w:rPr>
          <w:rFonts w:cstheme="minorHAnsi"/>
          <w:noProof/>
          <w:sz w:val="24"/>
          <w:szCs w:val="24"/>
          <w:lang w:val="es-AR" w:eastAsia="es-AR"/>
        </w:rPr>
        <w:drawing>
          <wp:inline distT="0" distB="0" distL="0" distR="0" wp14:anchorId="2095D0B7" wp14:editId="2E74C889">
            <wp:extent cx="5010150" cy="3390202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9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BC" w:rsidRDefault="00E80DBC" w:rsidP="00306D1D">
      <w:pPr>
        <w:shd w:val="clear" w:color="auto" w:fill="FFFFFF"/>
        <w:spacing w:after="0" w:line="240" w:lineRule="auto"/>
        <w:rPr>
          <w:rFonts w:eastAsia="Times New Roman" w:cstheme="minorHAnsi"/>
          <w:i/>
          <w:color w:val="00B050"/>
          <w:sz w:val="28"/>
          <w:szCs w:val="28"/>
          <w:lang w:eastAsia="es-ES"/>
        </w:rPr>
      </w:pPr>
    </w:p>
    <w:p w:rsidR="00E80DBC" w:rsidRDefault="00E80DBC" w:rsidP="00306D1D">
      <w:pPr>
        <w:shd w:val="clear" w:color="auto" w:fill="FFFFFF"/>
        <w:spacing w:after="0" w:line="240" w:lineRule="auto"/>
        <w:rPr>
          <w:rFonts w:eastAsia="Times New Roman" w:cstheme="minorHAnsi"/>
          <w:i/>
          <w:color w:val="00B050"/>
          <w:sz w:val="28"/>
          <w:szCs w:val="28"/>
          <w:lang w:eastAsia="es-ES"/>
        </w:rPr>
      </w:pPr>
    </w:p>
    <w:p w:rsidR="00E80DBC" w:rsidRPr="00E80DBC" w:rsidRDefault="00E80DBC" w:rsidP="00E80DBC">
      <w:p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</w:pPr>
      <w:r w:rsidRPr="00E80DBC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>Los aditivos son aquellas sustancias o compuestos no nutritivos que se adicionan directamente a todo producto alimenticio industrializado durante su elaboración, con el propósito de proporcionar estabilidad fisicoquímica al alimento, mejorar las características sensoriales y en</w:t>
      </w:r>
      <w:r w:rsidR="00A84836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 xml:space="preserve"> muchos casos alargar la vida</w:t>
      </w:r>
      <w:r w:rsidRPr="00E80DBC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 xml:space="preserve"> </w:t>
      </w:r>
      <w:r w:rsidR="00A84836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>útil</w:t>
      </w:r>
      <w:r w:rsidRPr="00E80DBC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 xml:space="preserve"> del alimento. El uso generalizado que la industria alimentaria hace de los aditivos, la obliga a establecer mecanismos de control que regulen su correcta utilización y que verifiquen sus resultados en términos de otorgar un valor agregado al consumidor. Para que una sustancia sea admitida como aditivo debe estar bien caracterizada químicamente y debe superar los controles toxicológicos establecidos por parte de los correspondientes organismos nacionales e internacionales para comprobar su inocuidad en términos de la frecuencia de consumo y del nivel dietético máximo permitido evitando la generación de algún efecto adverso a la salud.</w:t>
      </w:r>
    </w:p>
    <w:p w:rsidR="00E80DBC" w:rsidRPr="00E80DBC" w:rsidRDefault="00E80DBC" w:rsidP="00E80DBC">
      <w:p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</w:pPr>
      <w:r w:rsidRPr="00E80DBC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>Así mismo, el uso de los aditivos en los alimentos está justificado cuando cumplen con alguna de las siguientes funciones: a) Mantenimiento de las cualidades nutritivas o atributos benéficos a la salud; b) Mejorar las cualidades de conservación o de estabilidad fisicoquímica del alimento; c) Aumentar o mejorar las características sensoriales (atractivo al consumidor) de manera que no lleve al engaño; d) Aporte de coadyuvantes esenciales para el procesamiento.</w:t>
      </w:r>
    </w:p>
    <w:p w:rsidR="00E80DBC" w:rsidRPr="00E80DBC" w:rsidRDefault="00E80DBC" w:rsidP="00E80DBC">
      <w:pP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</w:pPr>
      <w:r w:rsidRPr="00E80DBC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lastRenderedPageBreak/>
        <w:t xml:space="preserve">En este sentido, los aditivos hoy en día deben de ser sustancias que contribuyan a la estabilidad fisicoquímica del alimento para alargar la vida </w:t>
      </w:r>
      <w:r w:rsidR="00A84836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>útil</w:t>
      </w:r>
      <w:r w:rsidRPr="00E80DBC">
        <w:rPr>
          <w:rFonts w:eastAsia="Times New Roman" w:cstheme="minorHAnsi"/>
          <w:i/>
          <w:color w:val="5F497A" w:themeColor="accent4" w:themeShade="BF"/>
          <w:sz w:val="24"/>
          <w:szCs w:val="24"/>
          <w:lang w:eastAsia="es-ES"/>
        </w:rPr>
        <w:t xml:space="preserve"> y hacerlo más apetecible al consumidor y no para ocultar defectos de fabricación y en casos extremos las condiciones insalubres de elaboración.</w:t>
      </w:r>
    </w:p>
    <w:p w:rsidR="00686EEB" w:rsidRDefault="00686EEB" w:rsidP="00250323">
      <w:pPr>
        <w:rPr>
          <w:rFonts w:cstheme="minorHAnsi"/>
          <w:b/>
          <w:u w:val="single"/>
        </w:rPr>
      </w:pPr>
    </w:p>
    <w:p w:rsidR="00C71219" w:rsidRDefault="00C71219" w:rsidP="00250323">
      <w:pPr>
        <w:rPr>
          <w:rFonts w:cstheme="minorHAnsi"/>
          <w:b/>
          <w:sz w:val="24"/>
          <w:szCs w:val="24"/>
        </w:rPr>
      </w:pPr>
      <w:r w:rsidRPr="00686EEB">
        <w:rPr>
          <w:rFonts w:cstheme="minorHAnsi"/>
          <w:b/>
          <w:sz w:val="24"/>
          <w:szCs w:val="24"/>
          <w:u w:val="single"/>
        </w:rPr>
        <w:t>Actividad 1:</w:t>
      </w:r>
      <w:r w:rsidRPr="00686EEB">
        <w:rPr>
          <w:rFonts w:cstheme="minorHAnsi"/>
          <w:b/>
          <w:sz w:val="24"/>
          <w:szCs w:val="24"/>
        </w:rPr>
        <w:t xml:space="preserve"> </w:t>
      </w:r>
    </w:p>
    <w:p w:rsidR="00A84836" w:rsidRPr="000B6E80" w:rsidRDefault="00A84836" w:rsidP="00250323">
      <w:pPr>
        <w:rPr>
          <w:sz w:val="24"/>
          <w:szCs w:val="24"/>
        </w:rPr>
      </w:pPr>
      <w:r w:rsidRPr="000B6E80">
        <w:rPr>
          <w:rFonts w:cstheme="minorHAnsi"/>
          <w:sz w:val="24"/>
          <w:szCs w:val="24"/>
        </w:rPr>
        <w:t>Ingresa al siguiente link y presta mucha atención</w:t>
      </w:r>
      <w:proofErr w:type="gramStart"/>
      <w:r w:rsidRPr="000B6E80">
        <w:rPr>
          <w:rFonts w:cstheme="minorHAnsi"/>
          <w:sz w:val="24"/>
          <w:szCs w:val="24"/>
        </w:rPr>
        <w:t>!</w:t>
      </w:r>
      <w:proofErr w:type="gramEnd"/>
    </w:p>
    <w:p w:rsidR="00A84836" w:rsidRDefault="0097474B" w:rsidP="00A84836">
      <w:pPr>
        <w:rPr>
          <w:rStyle w:val="Hipervnculo"/>
          <w:rFonts w:ascii="Arial" w:hAnsi="Arial" w:cs="Arial"/>
        </w:rPr>
      </w:pPr>
      <w:hyperlink r:id="rId9" w:history="1">
        <w:r w:rsidR="00A84836" w:rsidRPr="004C512F">
          <w:rPr>
            <w:rStyle w:val="Hipervnculo"/>
            <w:rFonts w:ascii="Arial" w:hAnsi="Arial" w:cs="Arial"/>
          </w:rPr>
          <w:t>https://youtu.be/J_Espsr7P0o</w:t>
        </w:r>
      </w:hyperlink>
    </w:p>
    <w:p w:rsidR="00A84836" w:rsidRDefault="00A84836" w:rsidP="00917161">
      <w:pPr>
        <w:spacing w:line="240" w:lineRule="auto"/>
        <w:ind w:left="360"/>
        <w:rPr>
          <w:sz w:val="24"/>
          <w:szCs w:val="24"/>
        </w:rPr>
      </w:pPr>
    </w:p>
    <w:p w:rsidR="00E67541" w:rsidRDefault="00E67541" w:rsidP="00E67541">
      <w:pPr>
        <w:spacing w:line="240" w:lineRule="auto"/>
        <w:rPr>
          <w:rFonts w:cstheme="minorHAnsi"/>
          <w:sz w:val="24"/>
          <w:szCs w:val="24"/>
        </w:rPr>
      </w:pPr>
      <w:r w:rsidRPr="00686EEB">
        <w:rPr>
          <w:rFonts w:cstheme="minorHAnsi"/>
          <w:b/>
          <w:sz w:val="24"/>
          <w:szCs w:val="24"/>
          <w:u w:val="single"/>
        </w:rPr>
        <w:t>Actividad 2:</w:t>
      </w:r>
      <w:r w:rsidRPr="00686EEB">
        <w:rPr>
          <w:rFonts w:cstheme="minorHAnsi"/>
          <w:sz w:val="24"/>
          <w:szCs w:val="24"/>
        </w:rPr>
        <w:t xml:space="preserve"> </w:t>
      </w:r>
    </w:p>
    <w:p w:rsidR="00A84836" w:rsidRDefault="00A84836" w:rsidP="00E6754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Responde: </w:t>
      </w:r>
    </w:p>
    <w:p w:rsidR="00607541" w:rsidRDefault="00AA396F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¿Con qué fines se utilizan los aditivos en la industria alimentaria?</w:t>
      </w:r>
    </w:p>
    <w:p w:rsidR="00AA396F" w:rsidRDefault="00AA396F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son las listas positivas y negativas que nombra el video? Explica</w:t>
      </w:r>
      <w:r w:rsidR="002008DA">
        <w:rPr>
          <w:rFonts w:cstheme="minorHAnsi"/>
          <w:sz w:val="24"/>
          <w:szCs w:val="24"/>
        </w:rPr>
        <w:t>.</w:t>
      </w:r>
    </w:p>
    <w:p w:rsidR="00AA396F" w:rsidRDefault="00AA396F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¿Cuál es el inconveniente de las listas negativas?</w:t>
      </w:r>
    </w:p>
    <w:p w:rsidR="00AA396F" w:rsidRDefault="00AA396F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¿Cómo está compuesto el código que identifica a los aditivos para su uso y etiquetado?</w:t>
      </w:r>
    </w:p>
    <w:p w:rsidR="00AA396F" w:rsidRDefault="00AA396F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 un listado de la clasificación de los aditivos con sus códigos</w:t>
      </w:r>
      <w:r w:rsidR="002008DA">
        <w:rPr>
          <w:rFonts w:cstheme="minorHAnsi"/>
          <w:sz w:val="24"/>
          <w:szCs w:val="24"/>
        </w:rPr>
        <w:t>.</w:t>
      </w:r>
    </w:p>
    <w:p w:rsidR="009E0405" w:rsidRDefault="009E0405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Argentina ¿Por qué se reemplaza la E del código teniendo en cuenta la legislación del Codex </w:t>
      </w:r>
      <w:proofErr w:type="spellStart"/>
      <w:r>
        <w:rPr>
          <w:rFonts w:cstheme="minorHAnsi"/>
          <w:sz w:val="24"/>
          <w:szCs w:val="24"/>
        </w:rPr>
        <w:t>Alimentarius</w:t>
      </w:r>
      <w:proofErr w:type="spellEnd"/>
      <w:r>
        <w:rPr>
          <w:rFonts w:cstheme="minorHAnsi"/>
          <w:sz w:val="24"/>
          <w:szCs w:val="24"/>
        </w:rPr>
        <w:t>?</w:t>
      </w:r>
      <w:r w:rsidR="00B96A8A">
        <w:rPr>
          <w:rFonts w:cstheme="minorHAnsi"/>
          <w:sz w:val="24"/>
          <w:szCs w:val="24"/>
        </w:rPr>
        <w:t xml:space="preserve"> ¿Se utiliza la misma numeración para identificarlos?</w:t>
      </w:r>
    </w:p>
    <w:p w:rsidR="00AA396F" w:rsidRDefault="00AA396F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nos garantiza que un aditivo tenga asignado un código?</w:t>
      </w:r>
    </w:p>
    <w:p w:rsidR="000B6E80" w:rsidRDefault="000B6E80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Elige 3 tipos de aditivos y nombra dos ejemplos de cada uno, si es posible, indique en qué tipo de alimentos se utiliza.</w:t>
      </w:r>
    </w:p>
    <w:p w:rsidR="00A84836" w:rsidRPr="00607541" w:rsidRDefault="00607541" w:rsidP="00607541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Investiga ¿Qué es la IDA?</w:t>
      </w:r>
      <w:r w:rsidR="001A7944">
        <w:rPr>
          <w:rFonts w:cstheme="minorHAnsi"/>
          <w:sz w:val="24"/>
          <w:szCs w:val="24"/>
        </w:rPr>
        <w:t xml:space="preserve"> ¿Cómo se expresa?</w:t>
      </w:r>
    </w:p>
    <w:p w:rsidR="00AA396F" w:rsidRDefault="00AA396F" w:rsidP="00AA396F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Investiga ¿Qué documento regula en Argentina el uso de aditivos?</w:t>
      </w:r>
    </w:p>
    <w:p w:rsidR="00F32DE0" w:rsidRDefault="00F32DE0" w:rsidP="00922891">
      <w:pPr>
        <w:spacing w:line="240" w:lineRule="auto"/>
        <w:ind w:left="426"/>
        <w:rPr>
          <w:rFonts w:cstheme="minorHAnsi"/>
          <w:sz w:val="24"/>
          <w:szCs w:val="24"/>
        </w:rPr>
      </w:pPr>
    </w:p>
    <w:p w:rsidR="00F32DE0" w:rsidRPr="00686EEB" w:rsidRDefault="000B6E80" w:rsidP="00F32DE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Actividad 3</w:t>
      </w:r>
      <w:r w:rsidR="00F32DE0" w:rsidRPr="00686EEB">
        <w:rPr>
          <w:rFonts w:cstheme="minorHAnsi"/>
          <w:sz w:val="24"/>
          <w:szCs w:val="24"/>
        </w:rPr>
        <w:t xml:space="preserve">: </w:t>
      </w:r>
    </w:p>
    <w:p w:rsidR="00F32DE0" w:rsidRDefault="00607541" w:rsidP="00F32DE0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En casa es común utilizar algunos aditivos en la preparación de alimentos, identifícalos y nombra 3 de ellos.</w:t>
      </w:r>
    </w:p>
    <w:p w:rsidR="00607541" w:rsidRDefault="00607541" w:rsidP="00F32DE0">
      <w:pPr>
        <w:spacing w:line="240" w:lineRule="auto"/>
        <w:ind w:left="426"/>
        <w:rPr>
          <w:sz w:val="24"/>
          <w:szCs w:val="24"/>
        </w:rPr>
      </w:pPr>
    </w:p>
    <w:p w:rsidR="002008DA" w:rsidRDefault="002008DA" w:rsidP="00F32DE0">
      <w:pPr>
        <w:spacing w:line="240" w:lineRule="auto"/>
        <w:ind w:left="426"/>
        <w:rPr>
          <w:sz w:val="24"/>
          <w:szCs w:val="24"/>
        </w:rPr>
      </w:pPr>
    </w:p>
    <w:p w:rsidR="00FA51C5" w:rsidRPr="00FA51C5" w:rsidRDefault="00FA51C5" w:rsidP="00E51EAE">
      <w:pPr>
        <w:jc w:val="center"/>
        <w:rPr>
          <w:rFonts w:ascii="Arial" w:hAnsi="Arial" w:cs="Arial"/>
          <w:sz w:val="24"/>
          <w:szCs w:val="24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FA51C5" w:rsidRPr="00FA51C5" w:rsidSect="00657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DEB"/>
    <w:multiLevelType w:val="hybridMultilevel"/>
    <w:tmpl w:val="41BC4A9A"/>
    <w:lvl w:ilvl="0" w:tplc="1F3C9CA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673"/>
    <w:multiLevelType w:val="hybridMultilevel"/>
    <w:tmpl w:val="156AC85A"/>
    <w:lvl w:ilvl="0" w:tplc="C472DA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04AB"/>
    <w:multiLevelType w:val="multilevel"/>
    <w:tmpl w:val="8D7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E3640"/>
    <w:multiLevelType w:val="hybridMultilevel"/>
    <w:tmpl w:val="6A4ED410"/>
    <w:lvl w:ilvl="0" w:tplc="42AAC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1687"/>
    <w:multiLevelType w:val="multilevel"/>
    <w:tmpl w:val="B89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A2E8F"/>
    <w:multiLevelType w:val="hybridMultilevel"/>
    <w:tmpl w:val="FE382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C0D9B"/>
    <w:multiLevelType w:val="hybridMultilevel"/>
    <w:tmpl w:val="AD0E61B2"/>
    <w:lvl w:ilvl="0" w:tplc="2FB0C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75CC0"/>
    <w:multiLevelType w:val="hybridMultilevel"/>
    <w:tmpl w:val="653C1332"/>
    <w:lvl w:ilvl="0" w:tplc="B96E2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46EC9"/>
    <w:multiLevelType w:val="multilevel"/>
    <w:tmpl w:val="261E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E4E72"/>
    <w:multiLevelType w:val="hybridMultilevel"/>
    <w:tmpl w:val="0ADAACF4"/>
    <w:lvl w:ilvl="0" w:tplc="8F286D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49"/>
    <w:rsid w:val="00012D3D"/>
    <w:rsid w:val="00026121"/>
    <w:rsid w:val="00034F2C"/>
    <w:rsid w:val="00074CB7"/>
    <w:rsid w:val="000A6349"/>
    <w:rsid w:val="000B6E80"/>
    <w:rsid w:val="001035BC"/>
    <w:rsid w:val="00153A55"/>
    <w:rsid w:val="00176B0A"/>
    <w:rsid w:val="001A7944"/>
    <w:rsid w:val="002008DA"/>
    <w:rsid w:val="00250323"/>
    <w:rsid w:val="002C1961"/>
    <w:rsid w:val="002E1962"/>
    <w:rsid w:val="00306D1D"/>
    <w:rsid w:val="00390F82"/>
    <w:rsid w:val="00463033"/>
    <w:rsid w:val="004A7194"/>
    <w:rsid w:val="004C10E0"/>
    <w:rsid w:val="00531BDA"/>
    <w:rsid w:val="00590D0E"/>
    <w:rsid w:val="00607541"/>
    <w:rsid w:val="0065761F"/>
    <w:rsid w:val="00686EEB"/>
    <w:rsid w:val="007C74C2"/>
    <w:rsid w:val="008B2AC8"/>
    <w:rsid w:val="008F461A"/>
    <w:rsid w:val="00917161"/>
    <w:rsid w:val="00922891"/>
    <w:rsid w:val="00942C5B"/>
    <w:rsid w:val="0097474B"/>
    <w:rsid w:val="009E0405"/>
    <w:rsid w:val="009E060A"/>
    <w:rsid w:val="00A10C81"/>
    <w:rsid w:val="00A74DE9"/>
    <w:rsid w:val="00A844C6"/>
    <w:rsid w:val="00A84836"/>
    <w:rsid w:val="00AA396F"/>
    <w:rsid w:val="00AB7AE1"/>
    <w:rsid w:val="00AC5CEA"/>
    <w:rsid w:val="00B465D7"/>
    <w:rsid w:val="00B47601"/>
    <w:rsid w:val="00B96A8A"/>
    <w:rsid w:val="00C539D3"/>
    <w:rsid w:val="00C6302E"/>
    <w:rsid w:val="00C64F33"/>
    <w:rsid w:val="00C71219"/>
    <w:rsid w:val="00CD0A38"/>
    <w:rsid w:val="00CE6894"/>
    <w:rsid w:val="00D3576B"/>
    <w:rsid w:val="00D57A6A"/>
    <w:rsid w:val="00D851C1"/>
    <w:rsid w:val="00DA6617"/>
    <w:rsid w:val="00DA79D8"/>
    <w:rsid w:val="00E014D4"/>
    <w:rsid w:val="00E2562E"/>
    <w:rsid w:val="00E51EAE"/>
    <w:rsid w:val="00E5343F"/>
    <w:rsid w:val="00E67541"/>
    <w:rsid w:val="00E80DBC"/>
    <w:rsid w:val="00EE1AC1"/>
    <w:rsid w:val="00EE42B3"/>
    <w:rsid w:val="00F32DE0"/>
    <w:rsid w:val="00F369BC"/>
    <w:rsid w:val="00F90BF3"/>
    <w:rsid w:val="00FA51C5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4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3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6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3A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4F2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34F2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34F2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margintop0">
    <w:name w:val="margin_top_0"/>
    <w:basedOn w:val="Normal"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4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90F82"/>
    <w:rPr>
      <w:color w:val="800080" w:themeColor="followedHyperlink"/>
      <w:u w:val="single"/>
    </w:rPr>
  </w:style>
  <w:style w:type="paragraph" w:customStyle="1" w:styleId="asangre">
    <w:name w:val="asangre"/>
    <w:basedOn w:val="Normal"/>
    <w:rsid w:val="00E8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4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3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6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6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3A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4F2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34F2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34F2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margintop0">
    <w:name w:val="margin_top_0"/>
    <w:basedOn w:val="Normal"/>
    <w:rsid w:val="000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46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90F82"/>
    <w:rPr>
      <w:color w:val="800080" w:themeColor="followedHyperlink"/>
      <w:u w:val="single"/>
    </w:rPr>
  </w:style>
  <w:style w:type="paragraph" w:customStyle="1" w:styleId="asangre">
    <w:name w:val="asangre"/>
    <w:basedOn w:val="Normal"/>
    <w:rsid w:val="00E8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_Espsr7P0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Naty</cp:lastModifiedBy>
  <cp:revision>3</cp:revision>
  <cp:lastPrinted>2020-04-21T19:10:00Z</cp:lastPrinted>
  <dcterms:created xsi:type="dcterms:W3CDTF">2022-06-20T22:54:00Z</dcterms:created>
  <dcterms:modified xsi:type="dcterms:W3CDTF">2022-06-20T22:55:00Z</dcterms:modified>
</cp:coreProperties>
</file>