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B0D" w:rsidRPr="004A5663" w:rsidRDefault="00665B0D" w:rsidP="004A5663">
      <w:pPr>
        <w:jc w:val="center"/>
        <w:rPr>
          <w:rFonts w:ascii="Arial" w:hAnsi="Arial" w:cs="Arial"/>
          <w:sz w:val="48"/>
        </w:rPr>
      </w:pPr>
      <w:r w:rsidRPr="004A5663">
        <w:rPr>
          <w:rFonts w:ascii="Arial" w:hAnsi="Arial" w:cs="Arial"/>
          <w:sz w:val="48"/>
        </w:rPr>
        <w:t>Colegio del Prado</w:t>
      </w:r>
    </w:p>
    <w:p w:rsidR="00665B0D" w:rsidRPr="004A5663" w:rsidRDefault="00665B0D" w:rsidP="004A5663">
      <w:pPr>
        <w:jc w:val="center"/>
        <w:rPr>
          <w:rFonts w:ascii="Arial" w:hAnsi="Arial" w:cs="Arial"/>
          <w:sz w:val="40"/>
        </w:rPr>
      </w:pPr>
    </w:p>
    <w:p w:rsidR="00665B0D" w:rsidRPr="004A5663" w:rsidRDefault="004A5663" w:rsidP="004A5663">
      <w:pPr>
        <w:jc w:val="center"/>
        <w:rPr>
          <w:rFonts w:ascii="Arial" w:hAnsi="Arial" w:cs="Arial"/>
          <w:sz w:val="36"/>
        </w:rPr>
      </w:pPr>
      <w:r w:rsidRPr="004A5663">
        <w:rPr>
          <w:rFonts w:ascii="Arial" w:hAnsi="Arial" w:cs="Arial"/>
          <w:sz w:val="36"/>
        </w:rPr>
        <w:t xml:space="preserve">Informe de </w:t>
      </w:r>
      <w:r w:rsidR="00665B0D" w:rsidRPr="004A5663">
        <w:rPr>
          <w:rFonts w:ascii="Arial" w:hAnsi="Arial" w:cs="Arial"/>
          <w:sz w:val="36"/>
        </w:rPr>
        <w:t xml:space="preserve">Prácticas </w:t>
      </w:r>
      <w:proofErr w:type="spellStart"/>
      <w:r w:rsidR="00665B0D" w:rsidRPr="004A5663">
        <w:rPr>
          <w:rFonts w:ascii="Arial" w:hAnsi="Arial" w:cs="Arial"/>
          <w:sz w:val="36"/>
        </w:rPr>
        <w:t>Profesionalizantes</w:t>
      </w:r>
      <w:proofErr w:type="spellEnd"/>
    </w:p>
    <w:p w:rsidR="00665B0D" w:rsidRPr="004A5663" w:rsidRDefault="00665B0D" w:rsidP="004A5663">
      <w:pPr>
        <w:jc w:val="center"/>
        <w:rPr>
          <w:rFonts w:ascii="Arial" w:hAnsi="Arial" w:cs="Arial"/>
          <w:sz w:val="40"/>
        </w:rPr>
      </w:pPr>
    </w:p>
    <w:p w:rsidR="00665B0D" w:rsidRPr="004A5663" w:rsidRDefault="00810590" w:rsidP="004A5663">
      <w:pPr>
        <w:jc w:val="center"/>
        <w:rPr>
          <w:rFonts w:ascii="Arial" w:hAnsi="Arial" w:cs="Arial"/>
          <w:sz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0.15pt;margin-top:46.95pt;width:279.8pt;height:209.65pt;z-index:251697664;mso-position-horizontal-relative:text;mso-position-vertical-relative:text;mso-width-relative:page;mso-height-relative:page">
            <v:imagedata r:id="rId8" o:title="IMG-20220528-WA0011"/>
            <w10:wrap type="topAndBottom"/>
          </v:shape>
        </w:pict>
      </w:r>
      <w:r>
        <w:rPr>
          <w:rFonts w:ascii="Arial" w:hAnsi="Arial" w:cs="Arial"/>
          <w:noProof/>
          <w:sz w:val="24"/>
          <w:lang w:val="es-AR" w:eastAsia="es-AR"/>
        </w:rPr>
        <w:drawing>
          <wp:anchor distT="0" distB="0" distL="114300" distR="114300" simplePos="0" relativeHeight="251650048" behindDoc="0" locked="0" layoutInCell="1" allowOverlap="1">
            <wp:simplePos x="0" y="0"/>
            <wp:positionH relativeFrom="column">
              <wp:posOffset>-861060</wp:posOffset>
            </wp:positionH>
            <wp:positionV relativeFrom="paragraph">
              <wp:posOffset>569595</wp:posOffset>
            </wp:positionV>
            <wp:extent cx="3590925" cy="2687955"/>
            <wp:effectExtent l="0" t="0" r="0" b="0"/>
            <wp:wrapTopAndBottom/>
            <wp:docPr id="6" name="Imagen 6" descr="C:\Users\54264\AppData\Local\Microsoft\Windows\INetCache\Content.Word\IMG-2022062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4264\AppData\Local\Microsoft\Windows\INetCache\Content.Word\IMG-20220624-WA0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0925" cy="268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B0D" w:rsidRPr="004A5663">
        <w:rPr>
          <w:rFonts w:ascii="Arial" w:hAnsi="Arial" w:cs="Arial"/>
          <w:sz w:val="44"/>
        </w:rPr>
        <w:t xml:space="preserve">Visita a </w:t>
      </w:r>
      <w:proofErr w:type="spellStart"/>
      <w:r w:rsidR="00665B0D" w:rsidRPr="004A5663">
        <w:rPr>
          <w:rFonts w:ascii="Arial" w:hAnsi="Arial" w:cs="Arial"/>
          <w:sz w:val="44"/>
        </w:rPr>
        <w:t>Gualcamayo</w:t>
      </w:r>
      <w:proofErr w:type="spellEnd"/>
    </w:p>
    <w:p w:rsidR="00665B0D" w:rsidRDefault="001D1C3B">
      <w:pPr>
        <w:rPr>
          <w:rFonts w:ascii="Arial" w:hAnsi="Arial" w:cs="Arial"/>
          <w:sz w:val="24"/>
        </w:rPr>
      </w:pPr>
      <w:r>
        <w:rPr>
          <w:rFonts w:ascii="Arial" w:hAnsi="Arial" w:cs="Arial"/>
          <w:sz w:val="24"/>
        </w:rPr>
        <w:t xml:space="preserve">  </w:t>
      </w:r>
    </w:p>
    <w:p w:rsidR="004A5663" w:rsidRDefault="004A5663">
      <w:pPr>
        <w:rPr>
          <w:rFonts w:ascii="Arial" w:hAnsi="Arial" w:cs="Arial"/>
          <w:sz w:val="24"/>
        </w:rPr>
      </w:pPr>
    </w:p>
    <w:p w:rsidR="00810590" w:rsidRPr="004A5663" w:rsidRDefault="00810590">
      <w:pPr>
        <w:rPr>
          <w:rFonts w:ascii="Arial" w:hAnsi="Arial" w:cs="Arial"/>
          <w:sz w:val="32"/>
        </w:rPr>
      </w:pPr>
    </w:p>
    <w:p w:rsidR="004A5663" w:rsidRPr="004A5663" w:rsidRDefault="004A5663">
      <w:pPr>
        <w:rPr>
          <w:rFonts w:ascii="Arial" w:hAnsi="Arial" w:cs="Arial"/>
          <w:sz w:val="32"/>
        </w:rPr>
      </w:pPr>
      <w:r w:rsidRPr="004A5663">
        <w:rPr>
          <w:rFonts w:ascii="Arial" w:hAnsi="Arial" w:cs="Arial"/>
          <w:sz w:val="32"/>
        </w:rPr>
        <w:t>Walter Andrada y Tomas Bustos</w:t>
      </w:r>
    </w:p>
    <w:p w:rsidR="004A5663" w:rsidRPr="004A5663" w:rsidRDefault="004A5663">
      <w:pPr>
        <w:rPr>
          <w:rFonts w:ascii="Arial" w:hAnsi="Arial" w:cs="Arial"/>
          <w:sz w:val="32"/>
        </w:rPr>
      </w:pPr>
    </w:p>
    <w:p w:rsidR="004A5663" w:rsidRPr="004A5663" w:rsidRDefault="004A5663">
      <w:pPr>
        <w:rPr>
          <w:rFonts w:ascii="Arial" w:hAnsi="Arial" w:cs="Arial"/>
          <w:sz w:val="32"/>
        </w:rPr>
      </w:pPr>
      <w:r w:rsidRPr="004A5663">
        <w:rPr>
          <w:rFonts w:ascii="Arial" w:hAnsi="Arial" w:cs="Arial"/>
          <w:sz w:val="32"/>
        </w:rPr>
        <w:t xml:space="preserve">7mo Año </w:t>
      </w:r>
    </w:p>
    <w:p w:rsidR="004A5663" w:rsidRPr="004A5663" w:rsidRDefault="004A5663">
      <w:pPr>
        <w:rPr>
          <w:rFonts w:ascii="Arial" w:hAnsi="Arial" w:cs="Arial"/>
          <w:sz w:val="32"/>
        </w:rPr>
      </w:pPr>
    </w:p>
    <w:p w:rsidR="00665B0D" w:rsidRPr="00152C6F" w:rsidRDefault="004A5663">
      <w:pPr>
        <w:rPr>
          <w:rFonts w:ascii="Arial" w:hAnsi="Arial" w:cs="Arial"/>
          <w:sz w:val="32"/>
        </w:rPr>
      </w:pPr>
      <w:r w:rsidRPr="004A5663">
        <w:rPr>
          <w:rFonts w:ascii="Arial" w:hAnsi="Arial" w:cs="Arial"/>
          <w:sz w:val="32"/>
        </w:rPr>
        <w:t>2022</w:t>
      </w:r>
    </w:p>
    <w:sdt>
      <w:sdtPr>
        <w:rPr>
          <w:rFonts w:asciiTheme="minorHAnsi" w:eastAsiaTheme="minorHAnsi" w:hAnsiTheme="minorHAnsi" w:cstheme="minorBidi"/>
          <w:b w:val="0"/>
          <w:bCs w:val="0"/>
          <w:color w:val="auto"/>
          <w:sz w:val="22"/>
          <w:szCs w:val="22"/>
        </w:rPr>
        <w:id w:val="3702513"/>
        <w:docPartObj>
          <w:docPartGallery w:val="Table of Contents"/>
          <w:docPartUnique/>
        </w:docPartObj>
      </w:sdtPr>
      <w:sdtEndPr/>
      <w:sdtContent>
        <w:p w:rsidR="006C2D9F" w:rsidRDefault="006C2D9F" w:rsidP="006C2D9F">
          <w:pPr>
            <w:pStyle w:val="TtulodeTDC"/>
            <w:jc w:val="center"/>
          </w:pPr>
          <w:r>
            <w:t xml:space="preserve">Visita a </w:t>
          </w:r>
          <w:proofErr w:type="spellStart"/>
          <w:r>
            <w:t>Gualcamayo</w:t>
          </w:r>
          <w:proofErr w:type="spellEnd"/>
        </w:p>
        <w:p w:rsidR="006C2D9F" w:rsidRPr="006C2D9F" w:rsidRDefault="006C2D9F" w:rsidP="006C2D9F"/>
        <w:p w:rsidR="00F5363D" w:rsidRDefault="00D01022">
          <w:pPr>
            <w:pStyle w:val="TDC1"/>
            <w:tabs>
              <w:tab w:val="right" w:leader="dot" w:pos="8494"/>
            </w:tabs>
            <w:rPr>
              <w:rFonts w:eastAsiaTheme="minorEastAsia"/>
              <w:noProof/>
              <w:lang w:eastAsia="es-ES"/>
            </w:rPr>
          </w:pPr>
          <w:r>
            <w:fldChar w:fldCharType="begin"/>
          </w:r>
          <w:r w:rsidR="006C2D9F">
            <w:instrText xml:space="preserve"> TOC \o "1-3" \h \z \u </w:instrText>
          </w:r>
          <w:r>
            <w:fldChar w:fldCharType="separate"/>
          </w:r>
          <w:hyperlink w:anchor="_Toc106958906" w:history="1">
            <w:r w:rsidR="00F5363D" w:rsidRPr="0088190E">
              <w:rPr>
                <w:rStyle w:val="Hipervnculo"/>
                <w:noProof/>
              </w:rPr>
              <w:t>Salida</w:t>
            </w:r>
            <w:r w:rsidR="00F5363D">
              <w:rPr>
                <w:noProof/>
                <w:webHidden/>
              </w:rPr>
              <w:tab/>
            </w:r>
            <w:r>
              <w:rPr>
                <w:noProof/>
                <w:webHidden/>
              </w:rPr>
              <w:fldChar w:fldCharType="begin"/>
            </w:r>
            <w:r w:rsidR="00F5363D">
              <w:rPr>
                <w:noProof/>
                <w:webHidden/>
              </w:rPr>
              <w:instrText xml:space="preserve"> PAGEREF _Toc106958906 \h </w:instrText>
            </w:r>
            <w:r>
              <w:rPr>
                <w:noProof/>
                <w:webHidden/>
              </w:rPr>
            </w:r>
            <w:r>
              <w:rPr>
                <w:noProof/>
                <w:webHidden/>
              </w:rPr>
              <w:fldChar w:fldCharType="separate"/>
            </w:r>
            <w:r w:rsidR="00F5363D">
              <w:rPr>
                <w:noProof/>
                <w:webHidden/>
              </w:rPr>
              <w:t>3</w:t>
            </w:r>
            <w:r>
              <w:rPr>
                <w:noProof/>
                <w:webHidden/>
              </w:rPr>
              <w:fldChar w:fldCharType="end"/>
            </w:r>
          </w:hyperlink>
        </w:p>
        <w:p w:rsidR="00F5363D" w:rsidRDefault="00EC2777">
          <w:pPr>
            <w:pStyle w:val="TDC1"/>
            <w:tabs>
              <w:tab w:val="right" w:leader="dot" w:pos="8494"/>
            </w:tabs>
            <w:rPr>
              <w:rFonts w:eastAsiaTheme="minorEastAsia"/>
              <w:noProof/>
              <w:lang w:eastAsia="es-ES"/>
            </w:rPr>
          </w:pPr>
          <w:hyperlink w:anchor="_Toc106958907" w:history="1">
            <w:r w:rsidR="00F5363D" w:rsidRPr="0088190E">
              <w:rPr>
                <w:rStyle w:val="Hipervnculo"/>
                <w:noProof/>
              </w:rPr>
              <w:t>Mina Gualcamayo</w:t>
            </w:r>
            <w:r w:rsidR="00F5363D">
              <w:rPr>
                <w:noProof/>
                <w:webHidden/>
              </w:rPr>
              <w:tab/>
            </w:r>
            <w:r w:rsidR="00D01022">
              <w:rPr>
                <w:noProof/>
                <w:webHidden/>
              </w:rPr>
              <w:fldChar w:fldCharType="begin"/>
            </w:r>
            <w:r w:rsidR="00F5363D">
              <w:rPr>
                <w:noProof/>
                <w:webHidden/>
              </w:rPr>
              <w:instrText xml:space="preserve"> PAGEREF _Toc106958907 \h </w:instrText>
            </w:r>
            <w:r w:rsidR="00D01022">
              <w:rPr>
                <w:noProof/>
                <w:webHidden/>
              </w:rPr>
            </w:r>
            <w:r w:rsidR="00D01022">
              <w:rPr>
                <w:noProof/>
                <w:webHidden/>
              </w:rPr>
              <w:fldChar w:fldCharType="separate"/>
            </w:r>
            <w:r w:rsidR="00F5363D">
              <w:rPr>
                <w:noProof/>
                <w:webHidden/>
              </w:rPr>
              <w:t>3</w:t>
            </w:r>
            <w:r w:rsidR="00D01022">
              <w:rPr>
                <w:noProof/>
                <w:webHidden/>
              </w:rPr>
              <w:fldChar w:fldCharType="end"/>
            </w:r>
          </w:hyperlink>
        </w:p>
        <w:p w:rsidR="00F5363D" w:rsidRDefault="00EC2777">
          <w:pPr>
            <w:pStyle w:val="TDC1"/>
            <w:tabs>
              <w:tab w:val="right" w:leader="dot" w:pos="8494"/>
            </w:tabs>
            <w:rPr>
              <w:rFonts w:eastAsiaTheme="minorEastAsia"/>
              <w:noProof/>
              <w:lang w:eastAsia="es-ES"/>
            </w:rPr>
          </w:pPr>
          <w:hyperlink w:anchor="_Toc106958908" w:history="1">
            <w:r w:rsidR="00F5363D" w:rsidRPr="0088190E">
              <w:rPr>
                <w:rStyle w:val="Hipervnculo"/>
                <w:noProof/>
              </w:rPr>
              <w:t>Llegada a Mina</w:t>
            </w:r>
            <w:r w:rsidR="00F5363D">
              <w:rPr>
                <w:noProof/>
                <w:webHidden/>
              </w:rPr>
              <w:tab/>
            </w:r>
            <w:r w:rsidR="00D01022">
              <w:rPr>
                <w:noProof/>
                <w:webHidden/>
              </w:rPr>
              <w:fldChar w:fldCharType="begin"/>
            </w:r>
            <w:r w:rsidR="00F5363D">
              <w:rPr>
                <w:noProof/>
                <w:webHidden/>
              </w:rPr>
              <w:instrText xml:space="preserve"> PAGEREF _Toc106958908 \h </w:instrText>
            </w:r>
            <w:r w:rsidR="00D01022">
              <w:rPr>
                <w:noProof/>
                <w:webHidden/>
              </w:rPr>
            </w:r>
            <w:r w:rsidR="00D01022">
              <w:rPr>
                <w:noProof/>
                <w:webHidden/>
              </w:rPr>
              <w:fldChar w:fldCharType="separate"/>
            </w:r>
            <w:r w:rsidR="00F5363D">
              <w:rPr>
                <w:noProof/>
                <w:webHidden/>
              </w:rPr>
              <w:t>4</w:t>
            </w:r>
            <w:r w:rsidR="00D01022">
              <w:rPr>
                <w:noProof/>
                <w:webHidden/>
              </w:rPr>
              <w:fldChar w:fldCharType="end"/>
            </w:r>
          </w:hyperlink>
        </w:p>
        <w:p w:rsidR="00F5363D" w:rsidRDefault="00EC2777">
          <w:pPr>
            <w:pStyle w:val="TDC1"/>
            <w:tabs>
              <w:tab w:val="right" w:leader="dot" w:pos="8494"/>
            </w:tabs>
            <w:rPr>
              <w:rFonts w:eastAsiaTheme="minorEastAsia"/>
              <w:noProof/>
              <w:lang w:eastAsia="es-ES"/>
            </w:rPr>
          </w:pPr>
          <w:hyperlink w:anchor="_Toc106958909" w:history="1">
            <w:r w:rsidR="00F5363D" w:rsidRPr="0088190E">
              <w:rPr>
                <w:rStyle w:val="Hipervnculo"/>
                <w:noProof/>
              </w:rPr>
              <w:t>Área de Administración</w:t>
            </w:r>
            <w:r w:rsidR="00F5363D">
              <w:rPr>
                <w:noProof/>
                <w:webHidden/>
              </w:rPr>
              <w:tab/>
            </w:r>
            <w:r w:rsidR="00D01022">
              <w:rPr>
                <w:noProof/>
                <w:webHidden/>
              </w:rPr>
              <w:fldChar w:fldCharType="begin"/>
            </w:r>
            <w:r w:rsidR="00F5363D">
              <w:rPr>
                <w:noProof/>
                <w:webHidden/>
              </w:rPr>
              <w:instrText xml:space="preserve"> PAGEREF _Toc106958909 \h </w:instrText>
            </w:r>
            <w:r w:rsidR="00D01022">
              <w:rPr>
                <w:noProof/>
                <w:webHidden/>
              </w:rPr>
            </w:r>
            <w:r w:rsidR="00D01022">
              <w:rPr>
                <w:noProof/>
                <w:webHidden/>
              </w:rPr>
              <w:fldChar w:fldCharType="separate"/>
            </w:r>
            <w:r w:rsidR="00F5363D">
              <w:rPr>
                <w:noProof/>
                <w:webHidden/>
              </w:rPr>
              <w:t>5</w:t>
            </w:r>
            <w:r w:rsidR="00D01022">
              <w:rPr>
                <w:noProof/>
                <w:webHidden/>
              </w:rPr>
              <w:fldChar w:fldCharType="end"/>
            </w:r>
          </w:hyperlink>
        </w:p>
        <w:p w:rsidR="00F5363D" w:rsidRDefault="00EC2777">
          <w:pPr>
            <w:pStyle w:val="TDC1"/>
            <w:tabs>
              <w:tab w:val="right" w:leader="dot" w:pos="8494"/>
            </w:tabs>
            <w:rPr>
              <w:rFonts w:eastAsiaTheme="minorEastAsia"/>
              <w:noProof/>
              <w:lang w:eastAsia="es-ES"/>
            </w:rPr>
          </w:pPr>
          <w:hyperlink w:anchor="_Toc106958910" w:history="1">
            <w:r w:rsidR="00F5363D" w:rsidRPr="0088190E">
              <w:rPr>
                <w:rStyle w:val="Hipervnculo"/>
                <w:noProof/>
              </w:rPr>
              <w:t>Mina Subterránea</w:t>
            </w:r>
            <w:r w:rsidR="00F5363D">
              <w:rPr>
                <w:noProof/>
                <w:webHidden/>
              </w:rPr>
              <w:tab/>
            </w:r>
            <w:r w:rsidR="00D01022">
              <w:rPr>
                <w:noProof/>
                <w:webHidden/>
              </w:rPr>
              <w:fldChar w:fldCharType="begin"/>
            </w:r>
            <w:r w:rsidR="00F5363D">
              <w:rPr>
                <w:noProof/>
                <w:webHidden/>
              </w:rPr>
              <w:instrText xml:space="preserve"> PAGEREF _Toc106958910 \h </w:instrText>
            </w:r>
            <w:r w:rsidR="00D01022">
              <w:rPr>
                <w:noProof/>
                <w:webHidden/>
              </w:rPr>
            </w:r>
            <w:r w:rsidR="00D01022">
              <w:rPr>
                <w:noProof/>
                <w:webHidden/>
              </w:rPr>
              <w:fldChar w:fldCharType="separate"/>
            </w:r>
            <w:r w:rsidR="00F5363D">
              <w:rPr>
                <w:noProof/>
                <w:webHidden/>
              </w:rPr>
              <w:t>5</w:t>
            </w:r>
            <w:r w:rsidR="00D01022">
              <w:rPr>
                <w:noProof/>
                <w:webHidden/>
              </w:rPr>
              <w:fldChar w:fldCharType="end"/>
            </w:r>
          </w:hyperlink>
        </w:p>
        <w:p w:rsidR="00F5363D" w:rsidRDefault="00EC2777">
          <w:pPr>
            <w:pStyle w:val="TDC1"/>
            <w:tabs>
              <w:tab w:val="right" w:leader="dot" w:pos="8494"/>
            </w:tabs>
            <w:rPr>
              <w:rFonts w:eastAsiaTheme="minorEastAsia"/>
              <w:noProof/>
              <w:lang w:eastAsia="es-ES"/>
            </w:rPr>
          </w:pPr>
          <w:hyperlink w:anchor="_Toc106958911" w:history="1">
            <w:r w:rsidR="00F5363D" w:rsidRPr="0088190E">
              <w:rPr>
                <w:rStyle w:val="Hipervnculo"/>
                <w:noProof/>
              </w:rPr>
              <w:t>Mina Cielo Abierto</w:t>
            </w:r>
            <w:r w:rsidR="00F5363D">
              <w:rPr>
                <w:noProof/>
                <w:webHidden/>
              </w:rPr>
              <w:tab/>
            </w:r>
            <w:r w:rsidR="00D01022">
              <w:rPr>
                <w:noProof/>
                <w:webHidden/>
              </w:rPr>
              <w:fldChar w:fldCharType="begin"/>
            </w:r>
            <w:r w:rsidR="00F5363D">
              <w:rPr>
                <w:noProof/>
                <w:webHidden/>
              </w:rPr>
              <w:instrText xml:space="preserve"> PAGEREF _Toc106958911 \h </w:instrText>
            </w:r>
            <w:r w:rsidR="00D01022">
              <w:rPr>
                <w:noProof/>
                <w:webHidden/>
              </w:rPr>
            </w:r>
            <w:r w:rsidR="00D01022">
              <w:rPr>
                <w:noProof/>
                <w:webHidden/>
              </w:rPr>
              <w:fldChar w:fldCharType="separate"/>
            </w:r>
            <w:r w:rsidR="00F5363D">
              <w:rPr>
                <w:noProof/>
                <w:webHidden/>
              </w:rPr>
              <w:t>6</w:t>
            </w:r>
            <w:r w:rsidR="00D01022">
              <w:rPr>
                <w:noProof/>
                <w:webHidden/>
              </w:rPr>
              <w:fldChar w:fldCharType="end"/>
            </w:r>
          </w:hyperlink>
        </w:p>
        <w:p w:rsidR="00F5363D" w:rsidRDefault="00EC2777">
          <w:pPr>
            <w:pStyle w:val="TDC2"/>
            <w:tabs>
              <w:tab w:val="right" w:leader="dot" w:pos="8494"/>
            </w:tabs>
            <w:rPr>
              <w:rFonts w:eastAsiaTheme="minorEastAsia"/>
              <w:noProof/>
              <w:lang w:eastAsia="es-ES"/>
            </w:rPr>
          </w:pPr>
          <w:hyperlink w:anchor="_Toc106958912" w:history="1">
            <w:r w:rsidR="00F5363D" w:rsidRPr="0088190E">
              <w:rPr>
                <w:rStyle w:val="Hipervnculo"/>
                <w:noProof/>
              </w:rPr>
              <w:t>Pit Magdalena</w:t>
            </w:r>
            <w:r w:rsidR="00F5363D">
              <w:rPr>
                <w:noProof/>
                <w:webHidden/>
              </w:rPr>
              <w:tab/>
            </w:r>
            <w:r w:rsidR="00D01022">
              <w:rPr>
                <w:noProof/>
                <w:webHidden/>
              </w:rPr>
              <w:fldChar w:fldCharType="begin"/>
            </w:r>
            <w:r w:rsidR="00F5363D">
              <w:rPr>
                <w:noProof/>
                <w:webHidden/>
              </w:rPr>
              <w:instrText xml:space="preserve"> PAGEREF _Toc106958912 \h </w:instrText>
            </w:r>
            <w:r w:rsidR="00D01022">
              <w:rPr>
                <w:noProof/>
                <w:webHidden/>
              </w:rPr>
            </w:r>
            <w:r w:rsidR="00D01022">
              <w:rPr>
                <w:noProof/>
                <w:webHidden/>
              </w:rPr>
              <w:fldChar w:fldCharType="separate"/>
            </w:r>
            <w:r w:rsidR="00F5363D">
              <w:rPr>
                <w:noProof/>
                <w:webHidden/>
              </w:rPr>
              <w:t>7</w:t>
            </w:r>
            <w:r w:rsidR="00D01022">
              <w:rPr>
                <w:noProof/>
                <w:webHidden/>
              </w:rPr>
              <w:fldChar w:fldCharType="end"/>
            </w:r>
          </w:hyperlink>
        </w:p>
        <w:p w:rsidR="00F5363D" w:rsidRDefault="00EC2777">
          <w:pPr>
            <w:pStyle w:val="TDC2"/>
            <w:tabs>
              <w:tab w:val="right" w:leader="dot" w:pos="8494"/>
            </w:tabs>
            <w:rPr>
              <w:rFonts w:eastAsiaTheme="minorEastAsia"/>
              <w:noProof/>
              <w:lang w:eastAsia="es-ES"/>
            </w:rPr>
          </w:pPr>
          <w:hyperlink w:anchor="_Toc106958913" w:history="1">
            <w:r w:rsidR="00F5363D" w:rsidRPr="0088190E">
              <w:rPr>
                <w:rStyle w:val="Hipervnculo"/>
                <w:noProof/>
              </w:rPr>
              <w:t>Pit Amelia-Inés</w:t>
            </w:r>
            <w:r w:rsidR="00F5363D">
              <w:rPr>
                <w:noProof/>
                <w:webHidden/>
              </w:rPr>
              <w:tab/>
            </w:r>
            <w:r w:rsidR="00D01022">
              <w:rPr>
                <w:noProof/>
                <w:webHidden/>
              </w:rPr>
              <w:fldChar w:fldCharType="begin"/>
            </w:r>
            <w:r w:rsidR="00F5363D">
              <w:rPr>
                <w:noProof/>
                <w:webHidden/>
              </w:rPr>
              <w:instrText xml:space="preserve"> PAGEREF _Toc106958913 \h </w:instrText>
            </w:r>
            <w:r w:rsidR="00D01022">
              <w:rPr>
                <w:noProof/>
                <w:webHidden/>
              </w:rPr>
            </w:r>
            <w:r w:rsidR="00D01022">
              <w:rPr>
                <w:noProof/>
                <w:webHidden/>
              </w:rPr>
              <w:fldChar w:fldCharType="separate"/>
            </w:r>
            <w:r w:rsidR="00F5363D">
              <w:rPr>
                <w:noProof/>
                <w:webHidden/>
              </w:rPr>
              <w:t>8</w:t>
            </w:r>
            <w:r w:rsidR="00D01022">
              <w:rPr>
                <w:noProof/>
                <w:webHidden/>
              </w:rPr>
              <w:fldChar w:fldCharType="end"/>
            </w:r>
          </w:hyperlink>
        </w:p>
        <w:p w:rsidR="00F5363D" w:rsidRDefault="00EC2777">
          <w:pPr>
            <w:pStyle w:val="TDC1"/>
            <w:tabs>
              <w:tab w:val="right" w:leader="dot" w:pos="8494"/>
            </w:tabs>
            <w:rPr>
              <w:rFonts w:eastAsiaTheme="minorEastAsia"/>
              <w:noProof/>
              <w:lang w:eastAsia="es-ES"/>
            </w:rPr>
          </w:pPr>
          <w:hyperlink w:anchor="_Toc106958914" w:history="1">
            <w:r w:rsidR="00F5363D" w:rsidRPr="0088190E">
              <w:rPr>
                <w:rStyle w:val="Hipervnculo"/>
                <w:noProof/>
              </w:rPr>
              <w:t>Campamento Río</w:t>
            </w:r>
            <w:r w:rsidR="00F5363D">
              <w:rPr>
                <w:noProof/>
                <w:webHidden/>
              </w:rPr>
              <w:tab/>
            </w:r>
            <w:r w:rsidR="00D01022">
              <w:rPr>
                <w:noProof/>
                <w:webHidden/>
              </w:rPr>
              <w:fldChar w:fldCharType="begin"/>
            </w:r>
            <w:r w:rsidR="00F5363D">
              <w:rPr>
                <w:noProof/>
                <w:webHidden/>
              </w:rPr>
              <w:instrText xml:space="preserve"> PAGEREF _Toc106958914 \h </w:instrText>
            </w:r>
            <w:r w:rsidR="00D01022">
              <w:rPr>
                <w:noProof/>
                <w:webHidden/>
              </w:rPr>
            </w:r>
            <w:r w:rsidR="00D01022">
              <w:rPr>
                <w:noProof/>
                <w:webHidden/>
              </w:rPr>
              <w:fldChar w:fldCharType="separate"/>
            </w:r>
            <w:r w:rsidR="00F5363D">
              <w:rPr>
                <w:noProof/>
                <w:webHidden/>
              </w:rPr>
              <w:t>9</w:t>
            </w:r>
            <w:r w:rsidR="00D01022">
              <w:rPr>
                <w:noProof/>
                <w:webHidden/>
              </w:rPr>
              <w:fldChar w:fldCharType="end"/>
            </w:r>
          </w:hyperlink>
        </w:p>
        <w:p w:rsidR="00F5363D" w:rsidRDefault="00EC2777" w:rsidP="00F5363D">
          <w:pPr>
            <w:pStyle w:val="TDC2"/>
            <w:tabs>
              <w:tab w:val="right" w:leader="dot" w:pos="8494"/>
            </w:tabs>
            <w:rPr>
              <w:rFonts w:eastAsiaTheme="minorEastAsia"/>
              <w:noProof/>
              <w:lang w:eastAsia="es-ES"/>
            </w:rPr>
          </w:pPr>
          <w:hyperlink w:anchor="_Toc106958915" w:history="1">
            <w:r w:rsidR="00F5363D" w:rsidRPr="0088190E">
              <w:rPr>
                <w:rStyle w:val="Hipervnculo"/>
                <w:noProof/>
              </w:rPr>
              <w:t>SUM</w:t>
            </w:r>
            <w:r w:rsidR="00F5363D">
              <w:rPr>
                <w:noProof/>
                <w:webHidden/>
              </w:rPr>
              <w:tab/>
            </w:r>
            <w:r w:rsidR="00D01022">
              <w:rPr>
                <w:noProof/>
                <w:webHidden/>
              </w:rPr>
              <w:fldChar w:fldCharType="begin"/>
            </w:r>
            <w:r w:rsidR="00F5363D">
              <w:rPr>
                <w:noProof/>
                <w:webHidden/>
              </w:rPr>
              <w:instrText xml:space="preserve"> PAGEREF _Toc106958915 \h </w:instrText>
            </w:r>
            <w:r w:rsidR="00D01022">
              <w:rPr>
                <w:noProof/>
                <w:webHidden/>
              </w:rPr>
            </w:r>
            <w:r w:rsidR="00D01022">
              <w:rPr>
                <w:noProof/>
                <w:webHidden/>
              </w:rPr>
              <w:fldChar w:fldCharType="separate"/>
            </w:r>
            <w:r w:rsidR="00F5363D">
              <w:rPr>
                <w:noProof/>
                <w:webHidden/>
              </w:rPr>
              <w:t>9</w:t>
            </w:r>
            <w:r w:rsidR="00D01022">
              <w:rPr>
                <w:noProof/>
                <w:webHidden/>
              </w:rPr>
              <w:fldChar w:fldCharType="end"/>
            </w:r>
          </w:hyperlink>
        </w:p>
        <w:p w:rsidR="00F5363D" w:rsidRDefault="00EC2777">
          <w:pPr>
            <w:pStyle w:val="TDC2"/>
            <w:tabs>
              <w:tab w:val="right" w:leader="dot" w:pos="8494"/>
            </w:tabs>
            <w:rPr>
              <w:rFonts w:eastAsiaTheme="minorEastAsia"/>
              <w:noProof/>
              <w:lang w:eastAsia="es-ES"/>
            </w:rPr>
          </w:pPr>
          <w:hyperlink w:anchor="_Toc106958922" w:history="1">
            <w:r w:rsidR="00F5363D" w:rsidRPr="0088190E">
              <w:rPr>
                <w:rStyle w:val="Hipervnculo"/>
                <w:noProof/>
              </w:rPr>
              <w:t>Comedor</w:t>
            </w:r>
            <w:r w:rsidR="00F5363D">
              <w:rPr>
                <w:noProof/>
                <w:webHidden/>
              </w:rPr>
              <w:tab/>
            </w:r>
            <w:r w:rsidR="00D01022">
              <w:rPr>
                <w:noProof/>
                <w:webHidden/>
              </w:rPr>
              <w:fldChar w:fldCharType="begin"/>
            </w:r>
            <w:r w:rsidR="00F5363D">
              <w:rPr>
                <w:noProof/>
                <w:webHidden/>
              </w:rPr>
              <w:instrText xml:space="preserve"> PAGEREF _Toc106958922 \h </w:instrText>
            </w:r>
            <w:r w:rsidR="00D01022">
              <w:rPr>
                <w:noProof/>
                <w:webHidden/>
              </w:rPr>
            </w:r>
            <w:r w:rsidR="00D01022">
              <w:rPr>
                <w:noProof/>
                <w:webHidden/>
              </w:rPr>
              <w:fldChar w:fldCharType="separate"/>
            </w:r>
            <w:r w:rsidR="00F5363D">
              <w:rPr>
                <w:noProof/>
                <w:webHidden/>
              </w:rPr>
              <w:t>9</w:t>
            </w:r>
            <w:r w:rsidR="00D01022">
              <w:rPr>
                <w:noProof/>
                <w:webHidden/>
              </w:rPr>
              <w:fldChar w:fldCharType="end"/>
            </w:r>
          </w:hyperlink>
        </w:p>
        <w:p w:rsidR="00F5363D" w:rsidRDefault="00EC2777">
          <w:pPr>
            <w:pStyle w:val="TDC2"/>
            <w:tabs>
              <w:tab w:val="right" w:leader="dot" w:pos="8494"/>
            </w:tabs>
            <w:rPr>
              <w:rFonts w:eastAsiaTheme="minorEastAsia"/>
              <w:noProof/>
              <w:lang w:eastAsia="es-ES"/>
            </w:rPr>
          </w:pPr>
          <w:hyperlink w:anchor="_Toc106958923" w:history="1">
            <w:r w:rsidR="00F5363D" w:rsidRPr="0088190E">
              <w:rPr>
                <w:rStyle w:val="Hipervnculo"/>
                <w:noProof/>
              </w:rPr>
              <w:t>GYM</w:t>
            </w:r>
            <w:r w:rsidR="00F5363D">
              <w:rPr>
                <w:noProof/>
                <w:webHidden/>
              </w:rPr>
              <w:tab/>
            </w:r>
            <w:r w:rsidR="00D01022">
              <w:rPr>
                <w:noProof/>
                <w:webHidden/>
              </w:rPr>
              <w:fldChar w:fldCharType="begin"/>
            </w:r>
            <w:r w:rsidR="00F5363D">
              <w:rPr>
                <w:noProof/>
                <w:webHidden/>
              </w:rPr>
              <w:instrText xml:space="preserve"> PAGEREF _Toc106958923 \h </w:instrText>
            </w:r>
            <w:r w:rsidR="00D01022">
              <w:rPr>
                <w:noProof/>
                <w:webHidden/>
              </w:rPr>
            </w:r>
            <w:r w:rsidR="00D01022">
              <w:rPr>
                <w:noProof/>
                <w:webHidden/>
              </w:rPr>
              <w:fldChar w:fldCharType="separate"/>
            </w:r>
            <w:r w:rsidR="00F5363D">
              <w:rPr>
                <w:noProof/>
                <w:webHidden/>
              </w:rPr>
              <w:t>9</w:t>
            </w:r>
            <w:r w:rsidR="00D01022">
              <w:rPr>
                <w:noProof/>
                <w:webHidden/>
              </w:rPr>
              <w:fldChar w:fldCharType="end"/>
            </w:r>
          </w:hyperlink>
        </w:p>
        <w:p w:rsidR="00F5363D" w:rsidRDefault="00EC2777">
          <w:pPr>
            <w:pStyle w:val="TDC1"/>
            <w:tabs>
              <w:tab w:val="right" w:leader="dot" w:pos="8494"/>
            </w:tabs>
            <w:rPr>
              <w:rFonts w:eastAsiaTheme="minorEastAsia"/>
              <w:noProof/>
              <w:lang w:eastAsia="es-ES"/>
            </w:rPr>
          </w:pPr>
          <w:hyperlink w:anchor="_Toc106958924" w:history="1">
            <w:r w:rsidR="00F5363D" w:rsidRPr="0088190E">
              <w:rPr>
                <w:rStyle w:val="Hipervnculo"/>
                <w:noProof/>
              </w:rPr>
              <w:t>Valle de Lixiviación y Planta de Proceso</w:t>
            </w:r>
            <w:r w:rsidR="00F5363D">
              <w:rPr>
                <w:noProof/>
                <w:webHidden/>
              </w:rPr>
              <w:tab/>
            </w:r>
            <w:r w:rsidR="00D01022">
              <w:rPr>
                <w:noProof/>
                <w:webHidden/>
              </w:rPr>
              <w:fldChar w:fldCharType="begin"/>
            </w:r>
            <w:r w:rsidR="00F5363D">
              <w:rPr>
                <w:noProof/>
                <w:webHidden/>
              </w:rPr>
              <w:instrText xml:space="preserve"> PAGEREF _Toc106958924 \h </w:instrText>
            </w:r>
            <w:r w:rsidR="00D01022">
              <w:rPr>
                <w:noProof/>
                <w:webHidden/>
              </w:rPr>
            </w:r>
            <w:r w:rsidR="00D01022">
              <w:rPr>
                <w:noProof/>
                <w:webHidden/>
              </w:rPr>
              <w:fldChar w:fldCharType="separate"/>
            </w:r>
            <w:r w:rsidR="00F5363D">
              <w:rPr>
                <w:noProof/>
                <w:webHidden/>
              </w:rPr>
              <w:t>10</w:t>
            </w:r>
            <w:r w:rsidR="00D01022">
              <w:rPr>
                <w:noProof/>
                <w:webHidden/>
              </w:rPr>
              <w:fldChar w:fldCharType="end"/>
            </w:r>
          </w:hyperlink>
        </w:p>
        <w:p w:rsidR="00F5363D" w:rsidRDefault="00EC2777">
          <w:pPr>
            <w:pStyle w:val="TDC1"/>
            <w:tabs>
              <w:tab w:val="right" w:leader="dot" w:pos="8494"/>
            </w:tabs>
            <w:rPr>
              <w:rFonts w:eastAsiaTheme="minorEastAsia"/>
              <w:noProof/>
              <w:lang w:eastAsia="es-ES"/>
            </w:rPr>
          </w:pPr>
          <w:hyperlink w:anchor="_Toc106958925" w:history="1">
            <w:r w:rsidR="00F5363D" w:rsidRPr="0088190E">
              <w:rPr>
                <w:rStyle w:val="Hipervnculo"/>
                <w:noProof/>
              </w:rPr>
              <w:t>Laboratorio de Análisis</w:t>
            </w:r>
            <w:r w:rsidR="00F5363D">
              <w:rPr>
                <w:noProof/>
                <w:webHidden/>
              </w:rPr>
              <w:tab/>
            </w:r>
            <w:r w:rsidR="00D01022">
              <w:rPr>
                <w:noProof/>
                <w:webHidden/>
              </w:rPr>
              <w:fldChar w:fldCharType="begin"/>
            </w:r>
            <w:r w:rsidR="00F5363D">
              <w:rPr>
                <w:noProof/>
                <w:webHidden/>
              </w:rPr>
              <w:instrText xml:space="preserve"> PAGEREF _Toc106958925 \h </w:instrText>
            </w:r>
            <w:r w:rsidR="00D01022">
              <w:rPr>
                <w:noProof/>
                <w:webHidden/>
              </w:rPr>
            </w:r>
            <w:r w:rsidR="00D01022">
              <w:rPr>
                <w:noProof/>
                <w:webHidden/>
              </w:rPr>
              <w:fldChar w:fldCharType="separate"/>
            </w:r>
            <w:r w:rsidR="00F5363D">
              <w:rPr>
                <w:noProof/>
                <w:webHidden/>
              </w:rPr>
              <w:t>12</w:t>
            </w:r>
            <w:r w:rsidR="00D01022">
              <w:rPr>
                <w:noProof/>
                <w:webHidden/>
              </w:rPr>
              <w:fldChar w:fldCharType="end"/>
            </w:r>
          </w:hyperlink>
        </w:p>
        <w:p w:rsidR="00F5363D" w:rsidRDefault="00EC2777">
          <w:pPr>
            <w:pStyle w:val="TDC1"/>
            <w:tabs>
              <w:tab w:val="right" w:leader="dot" w:pos="8494"/>
            </w:tabs>
            <w:rPr>
              <w:rFonts w:eastAsiaTheme="minorEastAsia"/>
              <w:noProof/>
              <w:lang w:eastAsia="es-ES"/>
            </w:rPr>
          </w:pPr>
          <w:hyperlink w:anchor="_Toc106958926" w:history="1">
            <w:r w:rsidR="00F5363D" w:rsidRPr="0088190E">
              <w:rPr>
                <w:rStyle w:val="Hipervnculo"/>
                <w:noProof/>
              </w:rPr>
              <w:t>Regreso al Colegio</w:t>
            </w:r>
            <w:r w:rsidR="00F5363D">
              <w:rPr>
                <w:noProof/>
                <w:webHidden/>
              </w:rPr>
              <w:tab/>
            </w:r>
            <w:r w:rsidR="00D01022">
              <w:rPr>
                <w:noProof/>
                <w:webHidden/>
              </w:rPr>
              <w:fldChar w:fldCharType="begin"/>
            </w:r>
            <w:r w:rsidR="00F5363D">
              <w:rPr>
                <w:noProof/>
                <w:webHidden/>
              </w:rPr>
              <w:instrText xml:space="preserve"> PAGEREF _Toc106958926 \h </w:instrText>
            </w:r>
            <w:r w:rsidR="00D01022">
              <w:rPr>
                <w:noProof/>
                <w:webHidden/>
              </w:rPr>
            </w:r>
            <w:r w:rsidR="00D01022">
              <w:rPr>
                <w:noProof/>
                <w:webHidden/>
              </w:rPr>
              <w:fldChar w:fldCharType="separate"/>
            </w:r>
            <w:r w:rsidR="00F5363D">
              <w:rPr>
                <w:noProof/>
                <w:webHidden/>
              </w:rPr>
              <w:t>13</w:t>
            </w:r>
            <w:r w:rsidR="00D01022">
              <w:rPr>
                <w:noProof/>
                <w:webHidden/>
              </w:rPr>
              <w:fldChar w:fldCharType="end"/>
            </w:r>
          </w:hyperlink>
        </w:p>
        <w:p w:rsidR="006C2D9F" w:rsidRDefault="00D01022">
          <w:r>
            <w:fldChar w:fldCharType="end"/>
          </w:r>
        </w:p>
      </w:sdtContent>
    </w:sdt>
    <w:p w:rsidR="00665B0D" w:rsidRDefault="00665B0D">
      <w:pPr>
        <w:rPr>
          <w:rFonts w:ascii="Arial" w:hAnsi="Arial" w:cs="Arial"/>
          <w:sz w:val="24"/>
        </w:rPr>
      </w:pPr>
    </w:p>
    <w:p w:rsidR="00665B0D" w:rsidRDefault="00665B0D">
      <w:pPr>
        <w:rPr>
          <w:rFonts w:ascii="Arial" w:hAnsi="Arial" w:cs="Arial"/>
          <w:sz w:val="24"/>
        </w:rPr>
      </w:pPr>
    </w:p>
    <w:p w:rsidR="00665B0D" w:rsidRDefault="00665B0D">
      <w:pPr>
        <w:rPr>
          <w:rFonts w:ascii="Arial" w:hAnsi="Arial" w:cs="Arial"/>
          <w:sz w:val="24"/>
        </w:rPr>
      </w:pPr>
    </w:p>
    <w:p w:rsidR="00665B0D" w:rsidRDefault="00665B0D">
      <w:pPr>
        <w:rPr>
          <w:rFonts w:ascii="Arial" w:hAnsi="Arial" w:cs="Arial"/>
          <w:sz w:val="24"/>
        </w:rPr>
      </w:pPr>
    </w:p>
    <w:p w:rsidR="00665B0D" w:rsidRDefault="00665B0D">
      <w:pPr>
        <w:rPr>
          <w:rFonts w:ascii="Arial" w:hAnsi="Arial" w:cs="Arial"/>
          <w:sz w:val="24"/>
        </w:rPr>
      </w:pPr>
    </w:p>
    <w:p w:rsidR="00665B0D" w:rsidRDefault="00665B0D">
      <w:pPr>
        <w:rPr>
          <w:rFonts w:ascii="Arial" w:hAnsi="Arial" w:cs="Arial"/>
          <w:sz w:val="24"/>
        </w:rPr>
      </w:pPr>
    </w:p>
    <w:p w:rsidR="00665B0D" w:rsidRDefault="00665B0D">
      <w:pPr>
        <w:rPr>
          <w:rFonts w:ascii="Arial" w:hAnsi="Arial" w:cs="Arial"/>
          <w:sz w:val="24"/>
        </w:rPr>
      </w:pPr>
    </w:p>
    <w:p w:rsidR="00F477A6" w:rsidRDefault="00F477A6">
      <w:pPr>
        <w:rPr>
          <w:rFonts w:ascii="Arial" w:hAnsi="Arial" w:cs="Arial"/>
          <w:sz w:val="24"/>
        </w:rPr>
      </w:pPr>
    </w:p>
    <w:p w:rsidR="004122B2" w:rsidRDefault="004122B2">
      <w:pPr>
        <w:rPr>
          <w:rFonts w:ascii="Arial" w:hAnsi="Arial" w:cs="Arial"/>
          <w:sz w:val="24"/>
        </w:rPr>
      </w:pPr>
    </w:p>
    <w:p w:rsidR="000315F4" w:rsidRDefault="000315F4">
      <w:pPr>
        <w:rPr>
          <w:rFonts w:ascii="Arial" w:hAnsi="Arial" w:cs="Arial"/>
          <w:sz w:val="24"/>
        </w:rPr>
      </w:pPr>
    </w:p>
    <w:p w:rsidR="004122B2" w:rsidRDefault="004122B2" w:rsidP="004122B2">
      <w:pPr>
        <w:pStyle w:val="Ttulo1"/>
        <w:numPr>
          <w:ilvl w:val="0"/>
          <w:numId w:val="0"/>
        </w:numPr>
      </w:pPr>
      <w:bookmarkStart w:id="0" w:name="_Toc106958906"/>
      <w:r>
        <w:lastRenderedPageBreak/>
        <w:t>Salida</w:t>
      </w:r>
      <w:bookmarkEnd w:id="0"/>
    </w:p>
    <w:p w:rsidR="004122B2" w:rsidRPr="004122B2" w:rsidRDefault="004122B2" w:rsidP="004122B2">
      <w:pPr>
        <w:rPr>
          <w:lang w:val="es-AR"/>
        </w:rPr>
      </w:pPr>
    </w:p>
    <w:p w:rsidR="00323B91" w:rsidRDefault="00B12C9C">
      <w:pPr>
        <w:rPr>
          <w:rFonts w:ascii="Arial" w:hAnsi="Arial" w:cs="Arial"/>
          <w:sz w:val="24"/>
        </w:rPr>
      </w:pPr>
      <w:r>
        <w:rPr>
          <w:rFonts w:ascii="Arial" w:hAnsi="Arial" w:cs="Arial"/>
          <w:sz w:val="24"/>
        </w:rPr>
        <w:t xml:space="preserve">Dando inicio al informe del viaje de estudia a </w:t>
      </w:r>
      <w:r w:rsidR="007A57DC" w:rsidRPr="008A1209">
        <w:rPr>
          <w:rFonts w:ascii="Arial" w:hAnsi="Arial" w:cs="Arial"/>
          <w:sz w:val="24"/>
        </w:rPr>
        <w:t xml:space="preserve">Mina </w:t>
      </w:r>
      <w:proofErr w:type="spellStart"/>
      <w:r w:rsidR="007A57DC" w:rsidRPr="008A1209">
        <w:rPr>
          <w:rFonts w:ascii="Arial" w:hAnsi="Arial" w:cs="Arial"/>
          <w:sz w:val="24"/>
        </w:rPr>
        <w:t>Gualcamayo</w:t>
      </w:r>
      <w:proofErr w:type="spellEnd"/>
      <w:r w:rsidR="007A57DC" w:rsidRPr="008A1209">
        <w:rPr>
          <w:rFonts w:ascii="Arial" w:hAnsi="Arial" w:cs="Arial"/>
          <w:sz w:val="24"/>
        </w:rPr>
        <w:t xml:space="preserve"> explicaremos que salimos desde Colegio del Prado a las 5:30 de la mañana aproximadamente viajando por Ruta Nacional 40 hasta la entrada de la mina, viaje que duró cerca de 3 horas y media.</w:t>
      </w:r>
    </w:p>
    <w:p w:rsidR="008A1209" w:rsidRDefault="008A1209">
      <w:pPr>
        <w:rPr>
          <w:rFonts w:ascii="Arial" w:hAnsi="Arial" w:cs="Arial"/>
          <w:sz w:val="24"/>
        </w:rPr>
      </w:pPr>
    </w:p>
    <w:p w:rsidR="0041249C" w:rsidRDefault="0041249C">
      <w:pPr>
        <w:rPr>
          <w:rFonts w:ascii="Arial" w:hAnsi="Arial" w:cs="Arial"/>
          <w:sz w:val="24"/>
        </w:rPr>
      </w:pPr>
      <w:r>
        <w:rPr>
          <w:rFonts w:ascii="Arial" w:hAnsi="Arial" w:cs="Arial"/>
          <w:sz w:val="24"/>
        </w:rPr>
        <w:t>Antes de seguir contando toda la experiencia e información obtenida se dará una breve explicación general del proyecto.</w:t>
      </w:r>
    </w:p>
    <w:p w:rsidR="0041249C" w:rsidRDefault="0041249C">
      <w:pPr>
        <w:rPr>
          <w:rFonts w:ascii="Arial" w:hAnsi="Arial" w:cs="Arial"/>
          <w:sz w:val="24"/>
        </w:rPr>
      </w:pPr>
    </w:p>
    <w:p w:rsidR="004122B2" w:rsidRDefault="004122B2" w:rsidP="004122B2">
      <w:pPr>
        <w:pStyle w:val="Ttulo1"/>
        <w:numPr>
          <w:ilvl w:val="0"/>
          <w:numId w:val="0"/>
        </w:numPr>
      </w:pPr>
      <w:bookmarkStart w:id="1" w:name="_Toc106958907"/>
      <w:r>
        <w:t xml:space="preserve">Mina </w:t>
      </w:r>
      <w:proofErr w:type="spellStart"/>
      <w:r>
        <w:t>Gualcamayo</w:t>
      </w:r>
      <w:bookmarkEnd w:id="1"/>
      <w:proofErr w:type="spellEnd"/>
    </w:p>
    <w:p w:rsidR="004122B2" w:rsidRPr="004122B2" w:rsidRDefault="004122B2" w:rsidP="004122B2">
      <w:pPr>
        <w:rPr>
          <w:lang w:val="es-AR"/>
        </w:rPr>
      </w:pPr>
    </w:p>
    <w:p w:rsidR="00A255A8" w:rsidRDefault="00A255A8" w:rsidP="00F21DAB">
      <w:pPr>
        <w:rPr>
          <w:noProof/>
        </w:rPr>
      </w:pPr>
      <w:r>
        <w:rPr>
          <w:noProof/>
          <w:lang w:val="es-AR" w:eastAsia="es-AR"/>
        </w:rPr>
        <w:drawing>
          <wp:anchor distT="0" distB="0" distL="114300" distR="114300" simplePos="0" relativeHeight="251654656" behindDoc="0" locked="0" layoutInCell="1" allowOverlap="1">
            <wp:simplePos x="0" y="0"/>
            <wp:positionH relativeFrom="column">
              <wp:posOffset>3146425</wp:posOffset>
            </wp:positionH>
            <wp:positionV relativeFrom="paragraph">
              <wp:posOffset>1142365</wp:posOffset>
            </wp:positionV>
            <wp:extent cx="3133725" cy="2835910"/>
            <wp:effectExtent l="0" t="0" r="0" b="0"/>
            <wp:wrapThrough wrapText="bothSides">
              <wp:wrapPolygon edited="0">
                <wp:start x="0" y="0"/>
                <wp:lineTo x="0" y="21474"/>
                <wp:lineTo x="21534" y="21474"/>
                <wp:lineTo x="2153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33725" cy="2835910"/>
                    </a:xfrm>
                    <a:prstGeom prst="rect">
                      <a:avLst/>
                    </a:prstGeom>
                  </pic:spPr>
                </pic:pic>
              </a:graphicData>
            </a:graphic>
          </wp:anchor>
        </w:drawing>
      </w:r>
      <w:r w:rsidRPr="00A255A8">
        <w:rPr>
          <w:rFonts w:ascii="Arial" w:hAnsi="Arial" w:cs="Arial"/>
          <w:noProof/>
          <w:color w:val="000000" w:themeColor="text1"/>
          <w:sz w:val="16"/>
          <w:szCs w:val="23"/>
          <w:lang w:val="es-AR" w:eastAsia="es-AR"/>
        </w:rPr>
        <w:drawing>
          <wp:anchor distT="0" distB="0" distL="114300" distR="114300" simplePos="0" relativeHeight="251684352" behindDoc="0" locked="0" layoutInCell="1" allowOverlap="1">
            <wp:simplePos x="0" y="0"/>
            <wp:positionH relativeFrom="column">
              <wp:posOffset>-120650</wp:posOffset>
            </wp:positionH>
            <wp:positionV relativeFrom="paragraph">
              <wp:posOffset>1155700</wp:posOffset>
            </wp:positionV>
            <wp:extent cx="3000375" cy="286512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00375" cy="2865120"/>
                    </a:xfrm>
                    <a:prstGeom prst="rect">
                      <a:avLst/>
                    </a:prstGeom>
                  </pic:spPr>
                </pic:pic>
              </a:graphicData>
            </a:graphic>
          </wp:anchor>
        </w:drawing>
      </w:r>
      <w:r w:rsidR="005620DF">
        <w:rPr>
          <w:rFonts w:ascii="Arial" w:hAnsi="Arial" w:cs="Arial"/>
          <w:sz w:val="24"/>
        </w:rPr>
        <w:t xml:space="preserve">Mina </w:t>
      </w:r>
      <w:proofErr w:type="spellStart"/>
      <w:r w:rsidR="005620DF">
        <w:rPr>
          <w:rFonts w:ascii="Arial" w:hAnsi="Arial" w:cs="Arial"/>
          <w:sz w:val="24"/>
        </w:rPr>
        <w:t>Gualcamayo</w:t>
      </w:r>
      <w:proofErr w:type="spellEnd"/>
      <w:r w:rsidR="005620DF">
        <w:rPr>
          <w:rFonts w:ascii="Arial" w:hAnsi="Arial" w:cs="Arial"/>
          <w:sz w:val="24"/>
        </w:rPr>
        <w:t xml:space="preserve"> es una mina de Oro y Plata (Au-Ag) </w:t>
      </w:r>
      <w:r w:rsidR="00CD5098">
        <w:rPr>
          <w:rFonts w:ascii="Arial" w:hAnsi="Arial" w:cs="Arial"/>
          <w:sz w:val="24"/>
        </w:rPr>
        <w:t xml:space="preserve">ubicada </w:t>
      </w:r>
      <w:r w:rsidR="00CD5098">
        <w:rPr>
          <w:rFonts w:ascii="Arial" w:hAnsi="Arial" w:cs="Arial"/>
          <w:color w:val="000000" w:themeColor="text1"/>
          <w:szCs w:val="23"/>
        </w:rPr>
        <w:t>al norte de  Jáchal (</w:t>
      </w:r>
      <w:r w:rsidR="00CD5098" w:rsidRPr="00451997">
        <w:rPr>
          <w:rFonts w:ascii="Arial" w:hAnsi="Arial" w:cs="Arial"/>
          <w:color w:val="000000" w:themeColor="text1"/>
          <w:szCs w:val="23"/>
        </w:rPr>
        <w:t>110km de San José de Jáchal</w:t>
      </w:r>
      <w:r w:rsidR="00E24218">
        <w:rPr>
          <w:rFonts w:ascii="Arial" w:hAnsi="Arial" w:cs="Arial"/>
          <w:color w:val="000000" w:themeColor="text1"/>
          <w:szCs w:val="23"/>
        </w:rPr>
        <w:t>, Fig. 1</w:t>
      </w:r>
      <w:r w:rsidR="00CD5098">
        <w:rPr>
          <w:rFonts w:ascii="Arial" w:hAnsi="Arial" w:cs="Arial"/>
          <w:color w:val="000000" w:themeColor="text1"/>
          <w:szCs w:val="23"/>
        </w:rPr>
        <w:t>) y a 270km de la capital de la provincia de San Juan(a 261km desde Colegio del Prado, desde donde partimos</w:t>
      </w:r>
      <w:r w:rsidR="00E24218">
        <w:rPr>
          <w:rFonts w:ascii="Arial" w:hAnsi="Arial" w:cs="Arial"/>
          <w:color w:val="000000" w:themeColor="text1"/>
          <w:szCs w:val="23"/>
        </w:rPr>
        <w:t>, Fig. 2</w:t>
      </w:r>
      <w:r w:rsidR="00CD5098">
        <w:rPr>
          <w:rFonts w:ascii="Arial" w:hAnsi="Arial" w:cs="Arial"/>
          <w:color w:val="000000" w:themeColor="text1"/>
          <w:szCs w:val="23"/>
        </w:rPr>
        <w:t>)</w:t>
      </w:r>
      <w:r w:rsidR="00F21DAB">
        <w:rPr>
          <w:rFonts w:ascii="Arial" w:hAnsi="Arial" w:cs="Arial"/>
          <w:color w:val="000000" w:themeColor="text1"/>
          <w:szCs w:val="23"/>
        </w:rPr>
        <w:t xml:space="preserve">, manejada y </w:t>
      </w:r>
      <w:r w:rsidR="00F21DAB" w:rsidRPr="00451997">
        <w:rPr>
          <w:rFonts w:ascii="Arial" w:hAnsi="Arial" w:cs="Arial"/>
          <w:color w:val="000000" w:themeColor="text1"/>
          <w:szCs w:val="23"/>
        </w:rPr>
        <w:t>opera</w:t>
      </w:r>
      <w:r w:rsidR="00F21DAB">
        <w:rPr>
          <w:rFonts w:ascii="Arial" w:hAnsi="Arial" w:cs="Arial"/>
          <w:color w:val="000000" w:themeColor="text1"/>
          <w:szCs w:val="23"/>
        </w:rPr>
        <w:t>da por</w:t>
      </w:r>
      <w:r w:rsidR="00F21DAB" w:rsidRPr="00451997">
        <w:rPr>
          <w:rFonts w:ascii="Arial" w:hAnsi="Arial" w:cs="Arial"/>
          <w:color w:val="000000" w:themeColor="text1"/>
          <w:szCs w:val="23"/>
        </w:rPr>
        <w:t xml:space="preserve"> la </w:t>
      </w:r>
      <w:r w:rsidR="00F21DAB">
        <w:rPr>
          <w:rFonts w:ascii="Arial" w:hAnsi="Arial" w:cs="Arial"/>
          <w:color w:val="000000" w:themeColor="text1"/>
          <w:szCs w:val="23"/>
        </w:rPr>
        <w:t xml:space="preserve">empresa </w:t>
      </w:r>
      <w:r w:rsidR="00F21DAB" w:rsidRPr="00451997">
        <w:rPr>
          <w:rFonts w:ascii="Arial" w:hAnsi="Arial" w:cs="Arial"/>
          <w:color w:val="000000" w:themeColor="text1"/>
          <w:szCs w:val="23"/>
        </w:rPr>
        <w:t xml:space="preserve">Minas Argentinas S.A, </w:t>
      </w:r>
      <w:r w:rsidR="00F21DAB">
        <w:rPr>
          <w:rFonts w:ascii="Arial" w:hAnsi="Arial" w:cs="Arial"/>
          <w:color w:val="000000" w:themeColor="text1"/>
          <w:szCs w:val="23"/>
        </w:rPr>
        <w:t>misma que es</w:t>
      </w:r>
      <w:r w:rsidR="00F21DAB" w:rsidRPr="00451997">
        <w:rPr>
          <w:rFonts w:ascii="Arial" w:hAnsi="Arial" w:cs="Arial"/>
          <w:color w:val="000000" w:themeColor="text1"/>
          <w:szCs w:val="23"/>
        </w:rPr>
        <w:t xml:space="preserve"> filial de la empresa colombiana Mineros S.A</w:t>
      </w:r>
      <w:r w:rsidR="00F21DAB">
        <w:rPr>
          <w:rFonts w:ascii="Arial" w:hAnsi="Arial" w:cs="Arial"/>
          <w:color w:val="000000" w:themeColor="text1"/>
          <w:szCs w:val="23"/>
        </w:rPr>
        <w:t xml:space="preserve">. </w:t>
      </w:r>
      <w:r w:rsidR="00E24A0E">
        <w:rPr>
          <w:rFonts w:ascii="Arial" w:hAnsi="Arial" w:cs="Arial"/>
          <w:color w:val="000000" w:themeColor="text1"/>
          <w:szCs w:val="23"/>
        </w:rPr>
        <w:t>(</w:t>
      </w:r>
      <w:r w:rsidR="002D79CD">
        <w:rPr>
          <w:rFonts w:ascii="Arial" w:hAnsi="Arial" w:cs="Arial"/>
          <w:color w:val="000000" w:themeColor="text1"/>
          <w:szCs w:val="23"/>
        </w:rPr>
        <w:t>Fig. 3 y 4</w:t>
      </w:r>
      <w:r w:rsidR="00E24A0E">
        <w:rPr>
          <w:rFonts w:ascii="Arial" w:hAnsi="Arial" w:cs="Arial"/>
          <w:color w:val="000000" w:themeColor="text1"/>
          <w:szCs w:val="23"/>
        </w:rPr>
        <w:t>).</w:t>
      </w:r>
    </w:p>
    <w:p w:rsidR="00E24218" w:rsidRPr="00FE7AC8" w:rsidRDefault="00A255A8" w:rsidP="00FE7AC8">
      <w:pPr>
        <w:pStyle w:val="NormalWeb"/>
        <w:shd w:val="clear" w:color="auto" w:fill="FFFFFF"/>
        <w:spacing w:before="0" w:beforeAutospacing="0" w:after="0" w:afterAutospacing="0" w:line="360" w:lineRule="atLeast"/>
        <w:textAlignment w:val="baseline"/>
        <w:rPr>
          <w:rFonts w:ascii="Arial" w:eastAsiaTheme="minorHAnsi" w:hAnsi="Arial" w:cs="Arial"/>
          <w:color w:val="000000" w:themeColor="text1"/>
          <w:sz w:val="16"/>
          <w:szCs w:val="23"/>
          <w:lang w:val="es-ES" w:eastAsia="en-US"/>
        </w:rPr>
      </w:pPr>
      <w:r>
        <w:rPr>
          <w:rFonts w:ascii="Arial" w:eastAsiaTheme="minorHAnsi" w:hAnsi="Arial" w:cs="Arial"/>
          <w:color w:val="000000" w:themeColor="text1"/>
          <w:sz w:val="16"/>
          <w:szCs w:val="23"/>
          <w:lang w:val="es-ES" w:eastAsia="en-US"/>
        </w:rPr>
        <w:t xml:space="preserve">                Fig.1: </w:t>
      </w:r>
      <w:r w:rsidRPr="00A255A8">
        <w:rPr>
          <w:rFonts w:ascii="Arial" w:eastAsiaTheme="minorHAnsi" w:hAnsi="Arial" w:cs="Arial"/>
          <w:color w:val="000000" w:themeColor="text1"/>
          <w:sz w:val="16"/>
          <w:szCs w:val="23"/>
          <w:lang w:val="es-ES" w:eastAsia="en-US"/>
        </w:rPr>
        <w:t xml:space="preserve">Distancia a la capital del departamento </w:t>
      </w:r>
      <w:r w:rsidR="00E83142">
        <w:rPr>
          <w:rFonts w:ascii="Arial" w:eastAsiaTheme="minorHAnsi" w:hAnsi="Arial" w:cs="Arial"/>
          <w:color w:val="000000" w:themeColor="text1"/>
          <w:sz w:val="16"/>
          <w:szCs w:val="23"/>
          <w:lang w:val="es-ES" w:eastAsia="en-US"/>
        </w:rPr>
        <w:t xml:space="preserve">                               </w:t>
      </w:r>
      <w:r>
        <w:rPr>
          <w:rFonts w:ascii="Arial" w:eastAsiaTheme="minorHAnsi" w:hAnsi="Arial" w:cs="Arial"/>
          <w:color w:val="000000" w:themeColor="text1"/>
          <w:sz w:val="16"/>
          <w:szCs w:val="23"/>
          <w:lang w:val="es-ES" w:eastAsia="en-US"/>
        </w:rPr>
        <w:t xml:space="preserve">Fig. 2: </w:t>
      </w:r>
      <w:r w:rsidRPr="00A255A8">
        <w:rPr>
          <w:rFonts w:ascii="Arial" w:eastAsiaTheme="minorHAnsi" w:hAnsi="Arial" w:cs="Arial"/>
          <w:color w:val="000000" w:themeColor="text1"/>
          <w:sz w:val="16"/>
          <w:szCs w:val="23"/>
          <w:lang w:val="es-ES" w:eastAsia="en-US"/>
        </w:rPr>
        <w:t>Distancia a Colegio</w:t>
      </w:r>
      <w:r w:rsidRPr="00A255A8">
        <w:rPr>
          <w:rFonts w:ascii="Arial" w:hAnsi="Arial" w:cs="Arial"/>
          <w:color w:val="000000" w:themeColor="text1"/>
          <w:sz w:val="16"/>
          <w:szCs w:val="23"/>
        </w:rPr>
        <w:t xml:space="preserve"> del Prado     </w:t>
      </w:r>
    </w:p>
    <w:p w:rsidR="00F21DAB" w:rsidRDefault="00641F5D" w:rsidP="00F21DAB">
      <w:pPr>
        <w:rPr>
          <w:rFonts w:ascii="Arial" w:hAnsi="Arial" w:cs="Arial"/>
          <w:color w:val="000000" w:themeColor="text1"/>
          <w:szCs w:val="23"/>
        </w:rPr>
      </w:pPr>
      <w:r>
        <w:rPr>
          <w:noProof/>
          <w:lang w:val="es-AR" w:eastAsia="es-AR"/>
        </w:rPr>
        <w:lastRenderedPageBreak/>
        <w:drawing>
          <wp:inline distT="0" distB="0" distL="0" distR="0">
            <wp:extent cx="2650307" cy="909320"/>
            <wp:effectExtent l="0" t="0" r="0" b="0"/>
            <wp:docPr id="5" name="Imagen 4" descr="Minas Argentinas S.A. (Minas Argentinas) - BName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as Argentinas S.A. (Minas Argentinas) - BNameric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8028" cy="911969"/>
                    </a:xfrm>
                    <a:prstGeom prst="rect">
                      <a:avLst/>
                    </a:prstGeom>
                    <a:noFill/>
                    <a:ln>
                      <a:noFill/>
                    </a:ln>
                  </pic:spPr>
                </pic:pic>
              </a:graphicData>
            </a:graphic>
          </wp:inline>
        </w:drawing>
      </w:r>
      <w:r w:rsidR="00FC1D8C">
        <w:rPr>
          <w:noProof/>
          <w:lang w:val="es-AR" w:eastAsia="es-AR"/>
        </w:rPr>
        <w:drawing>
          <wp:inline distT="0" distB="0" distL="0" distR="0">
            <wp:extent cx="2200275" cy="632694"/>
            <wp:effectExtent l="0" t="0" r="0" b="0"/>
            <wp:docPr id="3" name="Imagen 2" descr="Mineros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eros S.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6240" cy="643036"/>
                    </a:xfrm>
                    <a:prstGeom prst="rect">
                      <a:avLst/>
                    </a:prstGeom>
                    <a:noFill/>
                    <a:ln>
                      <a:noFill/>
                    </a:ln>
                  </pic:spPr>
                </pic:pic>
              </a:graphicData>
            </a:graphic>
          </wp:inline>
        </w:drawing>
      </w:r>
    </w:p>
    <w:p w:rsidR="00641F5D" w:rsidRPr="00A659C1" w:rsidRDefault="00A659C1" w:rsidP="00A659C1">
      <w:pPr>
        <w:jc w:val="center"/>
        <w:rPr>
          <w:rFonts w:ascii="Arial" w:hAnsi="Arial" w:cs="Arial"/>
          <w:color w:val="000000" w:themeColor="text1"/>
          <w:sz w:val="16"/>
          <w:szCs w:val="23"/>
        </w:rPr>
      </w:pPr>
      <w:r w:rsidRPr="00A659C1">
        <w:rPr>
          <w:rFonts w:ascii="Arial" w:hAnsi="Arial" w:cs="Arial"/>
          <w:color w:val="000000" w:themeColor="text1"/>
          <w:sz w:val="16"/>
          <w:szCs w:val="23"/>
        </w:rPr>
        <w:t xml:space="preserve">Fig. </w:t>
      </w:r>
      <w:r w:rsidR="002D79CD">
        <w:rPr>
          <w:rFonts w:ascii="Arial" w:hAnsi="Arial" w:cs="Arial"/>
          <w:color w:val="000000" w:themeColor="text1"/>
          <w:sz w:val="16"/>
          <w:szCs w:val="23"/>
        </w:rPr>
        <w:t xml:space="preserve">3: </w:t>
      </w:r>
      <w:r w:rsidR="00641F5D" w:rsidRPr="00A659C1">
        <w:rPr>
          <w:rFonts w:ascii="Arial" w:hAnsi="Arial" w:cs="Arial"/>
          <w:color w:val="000000" w:themeColor="text1"/>
          <w:sz w:val="16"/>
          <w:szCs w:val="23"/>
        </w:rPr>
        <w:t xml:space="preserve">Empresa </w:t>
      </w:r>
      <w:r w:rsidR="00FC1D8C" w:rsidRPr="00A659C1">
        <w:rPr>
          <w:rFonts w:ascii="Arial" w:hAnsi="Arial" w:cs="Arial"/>
          <w:color w:val="000000" w:themeColor="text1"/>
          <w:sz w:val="16"/>
          <w:szCs w:val="23"/>
        </w:rPr>
        <w:t xml:space="preserve">filial </w:t>
      </w:r>
      <w:r w:rsidR="002D79CD">
        <w:rPr>
          <w:rFonts w:ascii="Arial" w:hAnsi="Arial" w:cs="Arial"/>
          <w:color w:val="000000" w:themeColor="text1"/>
          <w:sz w:val="16"/>
          <w:szCs w:val="23"/>
        </w:rPr>
        <w:t xml:space="preserve">operadora de </w:t>
      </w:r>
      <w:proofErr w:type="spellStart"/>
      <w:r w:rsidR="002D79CD">
        <w:rPr>
          <w:rFonts w:ascii="Arial" w:hAnsi="Arial" w:cs="Arial"/>
          <w:color w:val="000000" w:themeColor="text1"/>
          <w:sz w:val="16"/>
          <w:szCs w:val="23"/>
        </w:rPr>
        <w:t>Gualcamayo</w:t>
      </w:r>
      <w:proofErr w:type="spellEnd"/>
      <w:r w:rsidR="002D79CD">
        <w:rPr>
          <w:rFonts w:ascii="Arial" w:hAnsi="Arial" w:cs="Arial"/>
          <w:color w:val="000000" w:themeColor="text1"/>
          <w:sz w:val="16"/>
          <w:szCs w:val="23"/>
        </w:rPr>
        <w:t xml:space="preserve">                                    Fig. 4: </w:t>
      </w:r>
      <w:r w:rsidR="00FC1D8C" w:rsidRPr="00A659C1">
        <w:rPr>
          <w:rFonts w:ascii="Arial" w:hAnsi="Arial" w:cs="Arial"/>
          <w:color w:val="000000" w:themeColor="text1"/>
          <w:sz w:val="16"/>
          <w:szCs w:val="23"/>
        </w:rPr>
        <w:t>Empresa Matriz colombiana</w:t>
      </w:r>
    </w:p>
    <w:p w:rsidR="00A659C1" w:rsidRDefault="00A659C1" w:rsidP="00F21DAB">
      <w:pPr>
        <w:rPr>
          <w:rFonts w:ascii="Arial" w:hAnsi="Arial" w:cs="Arial"/>
          <w:color w:val="000000" w:themeColor="text1"/>
          <w:szCs w:val="23"/>
        </w:rPr>
      </w:pPr>
    </w:p>
    <w:p w:rsidR="00CD5098" w:rsidRDefault="00F21DAB">
      <w:pPr>
        <w:rPr>
          <w:rFonts w:ascii="Arial" w:hAnsi="Arial" w:cs="Arial"/>
          <w:color w:val="000000" w:themeColor="text1"/>
          <w:szCs w:val="23"/>
        </w:rPr>
      </w:pPr>
      <w:proofErr w:type="spellStart"/>
      <w:r>
        <w:rPr>
          <w:rFonts w:ascii="Arial" w:hAnsi="Arial" w:cs="Arial"/>
          <w:color w:val="000000" w:themeColor="text1"/>
          <w:szCs w:val="23"/>
        </w:rPr>
        <w:t>Gualcamayo</w:t>
      </w:r>
      <w:proofErr w:type="spellEnd"/>
      <w:r>
        <w:rPr>
          <w:rFonts w:ascii="Arial" w:hAnsi="Arial" w:cs="Arial"/>
          <w:color w:val="000000" w:themeColor="text1"/>
          <w:szCs w:val="23"/>
        </w:rPr>
        <w:t xml:space="preserve"> comenzó a operar en 2007 y en 2009 comenzó a explotar, utilizado los métodos de lixiviación en pilas, </w:t>
      </w:r>
      <w:proofErr w:type="spellStart"/>
      <w:r>
        <w:rPr>
          <w:rFonts w:ascii="Arial" w:hAnsi="Arial" w:cs="Arial"/>
          <w:color w:val="000000" w:themeColor="text1"/>
          <w:szCs w:val="23"/>
        </w:rPr>
        <w:t>desadsorción</w:t>
      </w:r>
      <w:proofErr w:type="spellEnd"/>
      <w:r>
        <w:rPr>
          <w:rFonts w:ascii="Arial" w:hAnsi="Arial" w:cs="Arial"/>
          <w:color w:val="000000" w:themeColor="text1"/>
          <w:szCs w:val="23"/>
        </w:rPr>
        <w:t xml:space="preserve"> de oro con carbón activado y electrodeposición </w:t>
      </w:r>
      <w:r w:rsidR="001333EB">
        <w:rPr>
          <w:rFonts w:ascii="Arial" w:hAnsi="Arial" w:cs="Arial"/>
          <w:color w:val="000000" w:themeColor="text1"/>
          <w:szCs w:val="23"/>
        </w:rPr>
        <w:t>(fig. 5).</w:t>
      </w:r>
    </w:p>
    <w:p w:rsidR="000D0837" w:rsidRDefault="004E17CC" w:rsidP="004E17CC">
      <w:pPr>
        <w:jc w:val="center"/>
        <w:rPr>
          <w:rFonts w:ascii="Arial" w:hAnsi="Arial" w:cs="Arial"/>
          <w:color w:val="000000" w:themeColor="text1"/>
          <w:szCs w:val="23"/>
        </w:rPr>
      </w:pPr>
      <w:r>
        <w:rPr>
          <w:rFonts w:ascii="Arial" w:hAnsi="Arial" w:cs="Arial"/>
          <w:noProof/>
          <w:color w:val="000000" w:themeColor="text1"/>
          <w:szCs w:val="23"/>
          <w:lang w:val="es-AR" w:eastAsia="es-AR"/>
        </w:rPr>
        <w:drawing>
          <wp:inline distT="0" distB="0" distL="0" distR="0">
            <wp:extent cx="3147602" cy="2000250"/>
            <wp:effectExtent l="19050" t="0" r="0" b="0"/>
            <wp:docPr id="14" name="Imagen 1" descr="d:\Users\Secundaria\Downloads\IMG-2022062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ecundaria\Downloads\IMG-20220624-WA0003.jpg"/>
                    <pic:cNvPicPr>
                      <a:picLocks noChangeAspect="1" noChangeArrowheads="1"/>
                    </pic:cNvPicPr>
                  </pic:nvPicPr>
                  <pic:blipFill>
                    <a:blip r:embed="rId14"/>
                    <a:srcRect l="19611" t="10980" r="25618" b="11765"/>
                    <a:stretch>
                      <a:fillRect/>
                    </a:stretch>
                  </pic:blipFill>
                  <pic:spPr bwMode="auto">
                    <a:xfrm>
                      <a:off x="0" y="0"/>
                      <a:ext cx="3147602" cy="2000250"/>
                    </a:xfrm>
                    <a:prstGeom prst="rect">
                      <a:avLst/>
                    </a:prstGeom>
                    <a:noFill/>
                    <a:ln w="9525">
                      <a:noFill/>
                      <a:miter lim="800000"/>
                      <a:headEnd/>
                      <a:tailEnd/>
                    </a:ln>
                  </pic:spPr>
                </pic:pic>
              </a:graphicData>
            </a:graphic>
          </wp:inline>
        </w:drawing>
      </w:r>
    </w:p>
    <w:p w:rsidR="00E83142" w:rsidRPr="00E83142" w:rsidRDefault="00E83142" w:rsidP="004E17CC">
      <w:pPr>
        <w:jc w:val="center"/>
        <w:rPr>
          <w:rFonts w:ascii="Arial" w:hAnsi="Arial" w:cs="Arial"/>
          <w:color w:val="000000" w:themeColor="text1"/>
          <w:sz w:val="16"/>
          <w:szCs w:val="23"/>
        </w:rPr>
      </w:pPr>
      <w:r w:rsidRPr="00E83142">
        <w:rPr>
          <w:rFonts w:ascii="Arial" w:hAnsi="Arial" w:cs="Arial"/>
          <w:color w:val="000000" w:themeColor="text1"/>
          <w:sz w:val="16"/>
          <w:szCs w:val="23"/>
        </w:rPr>
        <w:t>Fig. 5: planos de todos los procesos de la mina</w:t>
      </w:r>
    </w:p>
    <w:p w:rsidR="00E83142" w:rsidRDefault="00E83142" w:rsidP="004E17CC">
      <w:pPr>
        <w:jc w:val="center"/>
        <w:rPr>
          <w:rFonts w:ascii="Arial" w:hAnsi="Arial" w:cs="Arial"/>
          <w:color w:val="000000" w:themeColor="text1"/>
          <w:szCs w:val="23"/>
        </w:rPr>
      </w:pPr>
    </w:p>
    <w:p w:rsidR="00856E3E" w:rsidRDefault="000D0837">
      <w:pPr>
        <w:rPr>
          <w:rFonts w:ascii="Arial" w:hAnsi="Arial" w:cs="Arial"/>
          <w:color w:val="000000" w:themeColor="text1"/>
          <w:szCs w:val="23"/>
        </w:rPr>
      </w:pPr>
      <w:r>
        <w:rPr>
          <w:rFonts w:ascii="Arial" w:hAnsi="Arial" w:cs="Arial"/>
          <w:color w:val="000000" w:themeColor="text1"/>
          <w:szCs w:val="23"/>
        </w:rPr>
        <w:t>Está</w:t>
      </w:r>
      <w:r w:rsidR="00C50D51">
        <w:rPr>
          <w:rFonts w:ascii="Arial" w:hAnsi="Arial" w:cs="Arial"/>
          <w:color w:val="000000" w:themeColor="text1"/>
          <w:szCs w:val="23"/>
        </w:rPr>
        <w:t xml:space="preserve"> situada</w:t>
      </w:r>
      <w:r w:rsidR="00812265">
        <w:rPr>
          <w:rFonts w:ascii="Arial" w:hAnsi="Arial" w:cs="Arial"/>
          <w:color w:val="000000" w:themeColor="text1"/>
          <w:szCs w:val="23"/>
        </w:rPr>
        <w:t xml:space="preserve"> a unos 1.500-2.</w:t>
      </w:r>
      <w:r w:rsidR="002221A2">
        <w:rPr>
          <w:rFonts w:ascii="Arial" w:hAnsi="Arial" w:cs="Arial"/>
          <w:color w:val="000000" w:themeColor="text1"/>
          <w:szCs w:val="23"/>
        </w:rPr>
        <w:t>5</w:t>
      </w:r>
      <w:r w:rsidR="00CD5098">
        <w:rPr>
          <w:rFonts w:ascii="Arial" w:hAnsi="Arial" w:cs="Arial"/>
          <w:color w:val="000000" w:themeColor="text1"/>
          <w:szCs w:val="23"/>
        </w:rPr>
        <w:t>00 metros sobre el nivel del mar</w:t>
      </w:r>
      <w:r w:rsidR="00C50D51">
        <w:rPr>
          <w:rFonts w:ascii="Arial" w:hAnsi="Arial" w:cs="Arial"/>
          <w:color w:val="000000" w:themeColor="text1"/>
          <w:szCs w:val="23"/>
        </w:rPr>
        <w:t xml:space="preserve"> (msnm)</w:t>
      </w:r>
      <w:r w:rsidR="00CD5098">
        <w:rPr>
          <w:rFonts w:ascii="Arial" w:hAnsi="Arial" w:cs="Arial"/>
          <w:color w:val="000000" w:themeColor="text1"/>
          <w:szCs w:val="23"/>
        </w:rPr>
        <w:t xml:space="preserve">, en la </w:t>
      </w:r>
      <w:proofErr w:type="spellStart"/>
      <w:r w:rsidR="00CD5098">
        <w:rPr>
          <w:rFonts w:ascii="Arial" w:hAnsi="Arial" w:cs="Arial"/>
          <w:color w:val="000000" w:themeColor="text1"/>
          <w:szCs w:val="23"/>
        </w:rPr>
        <w:t>precordillera</w:t>
      </w:r>
      <w:proofErr w:type="spellEnd"/>
      <w:r w:rsidR="00CD5098">
        <w:rPr>
          <w:rFonts w:ascii="Arial" w:hAnsi="Arial" w:cs="Arial"/>
          <w:color w:val="000000" w:themeColor="text1"/>
          <w:szCs w:val="23"/>
        </w:rPr>
        <w:t xml:space="preserve"> andina</w:t>
      </w:r>
      <w:r w:rsidR="00ED254E">
        <w:rPr>
          <w:rFonts w:ascii="Arial" w:hAnsi="Arial" w:cs="Arial"/>
          <w:color w:val="000000" w:themeColor="text1"/>
          <w:szCs w:val="23"/>
        </w:rPr>
        <w:t xml:space="preserve">, contando con 3 zonas </w:t>
      </w:r>
      <w:r w:rsidR="00B722DE">
        <w:rPr>
          <w:rFonts w:ascii="Arial" w:hAnsi="Arial" w:cs="Arial"/>
          <w:color w:val="000000" w:themeColor="text1"/>
          <w:szCs w:val="23"/>
        </w:rPr>
        <w:t>de explotación a cielo abierto (</w:t>
      </w:r>
      <w:r w:rsidR="00216C15">
        <w:rPr>
          <w:rFonts w:ascii="Arial" w:hAnsi="Arial" w:cs="Arial"/>
          <w:color w:val="000000" w:themeColor="text1"/>
          <w:szCs w:val="23"/>
        </w:rPr>
        <w:t xml:space="preserve">Magdalena, Amelia </w:t>
      </w:r>
      <w:proofErr w:type="spellStart"/>
      <w:r w:rsidR="00216C15">
        <w:rPr>
          <w:rFonts w:ascii="Arial" w:hAnsi="Arial" w:cs="Arial"/>
          <w:color w:val="000000" w:themeColor="text1"/>
          <w:szCs w:val="23"/>
        </w:rPr>
        <w:t>Ines</w:t>
      </w:r>
      <w:proofErr w:type="spellEnd"/>
      <w:r w:rsidR="00216C15">
        <w:rPr>
          <w:rFonts w:ascii="Arial" w:hAnsi="Arial" w:cs="Arial"/>
          <w:color w:val="000000" w:themeColor="text1"/>
          <w:szCs w:val="23"/>
        </w:rPr>
        <w:t xml:space="preserve"> y Q</w:t>
      </w:r>
      <w:r w:rsidR="008F548D">
        <w:rPr>
          <w:rFonts w:ascii="Arial" w:hAnsi="Arial" w:cs="Arial"/>
          <w:color w:val="000000" w:themeColor="text1"/>
          <w:szCs w:val="23"/>
        </w:rPr>
        <w:t>uebrada del Diablo</w:t>
      </w:r>
      <w:r w:rsidR="00B722DE">
        <w:rPr>
          <w:rFonts w:ascii="Arial" w:hAnsi="Arial" w:cs="Arial"/>
          <w:color w:val="000000" w:themeColor="text1"/>
          <w:szCs w:val="23"/>
        </w:rPr>
        <w:t>)</w:t>
      </w:r>
      <w:r w:rsidR="00D3612D">
        <w:rPr>
          <w:rFonts w:ascii="Arial" w:hAnsi="Arial" w:cs="Arial"/>
          <w:color w:val="000000" w:themeColor="text1"/>
          <w:szCs w:val="23"/>
        </w:rPr>
        <w:t xml:space="preserve"> y</w:t>
      </w:r>
      <w:r w:rsidR="00A278EE">
        <w:rPr>
          <w:rFonts w:ascii="Arial" w:hAnsi="Arial" w:cs="Arial"/>
          <w:color w:val="000000" w:themeColor="text1"/>
          <w:szCs w:val="23"/>
        </w:rPr>
        <w:t xml:space="preserve"> </w:t>
      </w:r>
      <w:r w:rsidR="00D3612D">
        <w:rPr>
          <w:rFonts w:ascii="Arial" w:hAnsi="Arial" w:cs="Arial"/>
          <w:color w:val="000000" w:themeColor="text1"/>
          <w:szCs w:val="23"/>
        </w:rPr>
        <w:t xml:space="preserve">con </w:t>
      </w:r>
      <w:r w:rsidR="00B722DE">
        <w:rPr>
          <w:rFonts w:ascii="Arial" w:hAnsi="Arial" w:cs="Arial"/>
          <w:color w:val="000000" w:themeColor="text1"/>
          <w:szCs w:val="23"/>
        </w:rPr>
        <w:t>procesos subterráneos, extrayendo óxidos y sulfuros respectivamente.</w:t>
      </w:r>
    </w:p>
    <w:p w:rsidR="00CD5098" w:rsidRPr="00C75666" w:rsidRDefault="00A213E3">
      <w:pPr>
        <w:rPr>
          <w:rFonts w:ascii="Arial" w:hAnsi="Arial" w:cs="Arial"/>
          <w:color w:val="000000" w:themeColor="text1"/>
          <w:szCs w:val="23"/>
        </w:rPr>
      </w:pPr>
      <w:r>
        <w:rPr>
          <w:rFonts w:ascii="Arial" w:hAnsi="Arial" w:cs="Arial"/>
          <w:color w:val="000000" w:themeColor="text1"/>
          <w:szCs w:val="23"/>
        </w:rPr>
        <w:t xml:space="preserve">Esta mina está contemplada como una de las mejores manejadas ambientalmente además, ya que cuenta con certificados de uso de norma ISO 14.001 (de cuidado ambiental) y </w:t>
      </w:r>
      <w:r w:rsidR="000516E1">
        <w:rPr>
          <w:rFonts w:ascii="Arial" w:hAnsi="Arial" w:cs="Arial"/>
          <w:color w:val="000000" w:themeColor="text1"/>
          <w:szCs w:val="23"/>
        </w:rPr>
        <w:t xml:space="preserve">certificado de que cumplen con el </w:t>
      </w:r>
      <w:r w:rsidR="000516E1" w:rsidRPr="000516E1">
        <w:rPr>
          <w:rFonts w:ascii="Arial" w:hAnsi="Arial" w:cs="Arial"/>
          <w:color w:val="000000" w:themeColor="text1"/>
          <w:szCs w:val="23"/>
        </w:rPr>
        <w:t>Código Internacional de Manejo de Cianuro</w:t>
      </w:r>
      <w:r w:rsidR="000516E1">
        <w:rPr>
          <w:rFonts w:ascii="Arial" w:hAnsi="Arial" w:cs="Arial"/>
          <w:color w:val="000000" w:themeColor="text1"/>
          <w:szCs w:val="23"/>
        </w:rPr>
        <w:t>.</w:t>
      </w:r>
      <w:r w:rsidR="00D713F9">
        <w:rPr>
          <w:rFonts w:ascii="Arial" w:hAnsi="Arial" w:cs="Arial"/>
          <w:color w:val="000000" w:themeColor="text1"/>
          <w:szCs w:val="23"/>
        </w:rPr>
        <w:t xml:space="preserve"> Aparte, los </w:t>
      </w:r>
      <w:r w:rsidR="00C25D12">
        <w:rPr>
          <w:rFonts w:ascii="Arial" w:hAnsi="Arial" w:cs="Arial"/>
          <w:color w:val="000000" w:themeColor="text1"/>
          <w:szCs w:val="23"/>
        </w:rPr>
        <w:t xml:space="preserve">ciudadanos de Jáchal </w:t>
      </w:r>
      <w:r w:rsidR="00D713F9">
        <w:rPr>
          <w:rFonts w:ascii="Arial" w:hAnsi="Arial" w:cs="Arial"/>
          <w:color w:val="000000" w:themeColor="text1"/>
          <w:szCs w:val="23"/>
        </w:rPr>
        <w:t>han recibido bastante bien el proyecto, pues con él ha traído un gran número de empleos</w:t>
      </w:r>
      <w:r w:rsidR="00934912">
        <w:rPr>
          <w:rFonts w:ascii="Arial" w:hAnsi="Arial" w:cs="Arial"/>
          <w:color w:val="000000" w:themeColor="text1"/>
          <w:szCs w:val="23"/>
        </w:rPr>
        <w:t xml:space="preserve"> (</w:t>
      </w:r>
      <w:r w:rsidR="009E457F">
        <w:rPr>
          <w:rFonts w:ascii="Arial" w:hAnsi="Arial" w:cs="Arial"/>
          <w:color w:val="000000" w:themeColor="text1"/>
          <w:szCs w:val="23"/>
        </w:rPr>
        <w:t>50% del total</w:t>
      </w:r>
      <w:r w:rsidR="0004165D">
        <w:rPr>
          <w:rFonts w:ascii="Arial" w:hAnsi="Arial" w:cs="Arial"/>
          <w:color w:val="000000" w:themeColor="text1"/>
          <w:szCs w:val="23"/>
        </w:rPr>
        <w:t xml:space="preserve"> de empleados</w:t>
      </w:r>
      <w:r w:rsidR="00934912">
        <w:rPr>
          <w:rFonts w:ascii="Arial" w:hAnsi="Arial" w:cs="Arial"/>
          <w:color w:val="000000" w:themeColor="text1"/>
          <w:szCs w:val="23"/>
        </w:rPr>
        <w:t>)</w:t>
      </w:r>
      <w:r w:rsidR="00D713F9">
        <w:rPr>
          <w:rFonts w:ascii="Arial" w:hAnsi="Arial" w:cs="Arial"/>
          <w:color w:val="000000" w:themeColor="text1"/>
          <w:szCs w:val="23"/>
        </w:rPr>
        <w:t xml:space="preserve">. </w:t>
      </w:r>
    </w:p>
    <w:p w:rsidR="00CD5098" w:rsidRDefault="00CD5098">
      <w:pPr>
        <w:rPr>
          <w:rFonts w:ascii="Arial" w:hAnsi="Arial" w:cs="Arial"/>
          <w:sz w:val="24"/>
        </w:rPr>
      </w:pPr>
    </w:p>
    <w:p w:rsidR="00642C2D" w:rsidRPr="00642C2D" w:rsidRDefault="00A25925" w:rsidP="007E59DE">
      <w:pPr>
        <w:pStyle w:val="Ttulo1"/>
        <w:numPr>
          <w:ilvl w:val="0"/>
          <w:numId w:val="0"/>
        </w:numPr>
      </w:pPr>
      <w:bookmarkStart w:id="2" w:name="_Toc106958908"/>
      <w:r>
        <w:t>Llegada a Mina</w:t>
      </w:r>
      <w:bookmarkEnd w:id="2"/>
    </w:p>
    <w:p w:rsidR="00D95747" w:rsidRDefault="000B6BF8">
      <w:pPr>
        <w:rPr>
          <w:rFonts w:ascii="Arial" w:hAnsi="Arial" w:cs="Arial"/>
          <w:sz w:val="24"/>
        </w:rPr>
      </w:pPr>
      <w:r>
        <w:rPr>
          <w:rFonts w:ascii="Arial" w:hAnsi="Arial" w:cs="Arial"/>
          <w:sz w:val="24"/>
        </w:rPr>
        <w:t>Continuando con la narrativa, l</w:t>
      </w:r>
      <w:r w:rsidR="00855BB7">
        <w:rPr>
          <w:rFonts w:ascii="Arial" w:hAnsi="Arial" w:cs="Arial"/>
          <w:sz w:val="24"/>
        </w:rPr>
        <w:t xml:space="preserve">uego de tan extenso viaje logramos llegar </w:t>
      </w:r>
      <w:r w:rsidR="00957139">
        <w:rPr>
          <w:rFonts w:ascii="Arial" w:hAnsi="Arial" w:cs="Arial"/>
          <w:sz w:val="24"/>
        </w:rPr>
        <w:t xml:space="preserve">a la entrada de la Mina donde fuimos </w:t>
      </w:r>
      <w:r w:rsidR="00DA1E6F">
        <w:rPr>
          <w:rFonts w:ascii="Arial" w:hAnsi="Arial" w:cs="Arial"/>
          <w:sz w:val="24"/>
        </w:rPr>
        <w:t>recibidos</w:t>
      </w:r>
      <w:r w:rsidR="00474651">
        <w:rPr>
          <w:rFonts w:ascii="Arial" w:hAnsi="Arial" w:cs="Arial"/>
          <w:sz w:val="24"/>
        </w:rPr>
        <w:t xml:space="preserve"> </w:t>
      </w:r>
      <w:r w:rsidR="009B6E2F">
        <w:rPr>
          <w:rFonts w:ascii="Arial" w:hAnsi="Arial" w:cs="Arial"/>
          <w:sz w:val="24"/>
        </w:rPr>
        <w:t xml:space="preserve">en la garita de seguridad por un total de 4 guardias de seguridad los cuales nos pidieron que </w:t>
      </w:r>
      <w:r w:rsidR="00DA1E6F">
        <w:rPr>
          <w:rFonts w:ascii="Arial" w:hAnsi="Arial" w:cs="Arial"/>
          <w:sz w:val="24"/>
        </w:rPr>
        <w:t>entregáramos</w:t>
      </w:r>
      <w:r w:rsidR="009B6E2F">
        <w:rPr>
          <w:rFonts w:ascii="Arial" w:hAnsi="Arial" w:cs="Arial"/>
          <w:sz w:val="24"/>
        </w:rPr>
        <w:t xml:space="preserve"> nuestro DNI con el objetivo de cargarnos al sistema y proporcionarnos tarjetas de </w:t>
      </w:r>
      <w:r w:rsidR="009B6E2F">
        <w:rPr>
          <w:rFonts w:ascii="Arial" w:hAnsi="Arial" w:cs="Arial"/>
          <w:sz w:val="24"/>
        </w:rPr>
        <w:lastRenderedPageBreak/>
        <w:t>acceso, utilizadas para acceder a diferentes sectores de la mina y las que usamos para pasarlo por un sensor que activaba el mecanismo de un molinete. Antes de pasar dicho molinete se debía d</w:t>
      </w:r>
      <w:r w:rsidR="009C295C">
        <w:rPr>
          <w:rFonts w:ascii="Arial" w:hAnsi="Arial" w:cs="Arial"/>
          <w:sz w:val="24"/>
        </w:rPr>
        <w:t>ejar todos los objetos que pose</w:t>
      </w:r>
      <w:r w:rsidR="009B6E2F">
        <w:rPr>
          <w:rFonts w:ascii="Arial" w:hAnsi="Arial" w:cs="Arial"/>
          <w:sz w:val="24"/>
        </w:rPr>
        <w:t>yera la persona en una bandeja que</w:t>
      </w:r>
      <w:r w:rsidR="009C295C">
        <w:rPr>
          <w:rFonts w:ascii="Arial" w:hAnsi="Arial" w:cs="Arial"/>
          <w:sz w:val="24"/>
        </w:rPr>
        <w:t xml:space="preserve"> pasó p</w:t>
      </w:r>
      <w:r w:rsidR="00D95747">
        <w:rPr>
          <w:rFonts w:ascii="Arial" w:hAnsi="Arial" w:cs="Arial"/>
          <w:sz w:val="24"/>
        </w:rPr>
        <w:t xml:space="preserve">or un </w:t>
      </w:r>
      <w:r w:rsidR="00DA1E6F">
        <w:rPr>
          <w:rFonts w:ascii="Arial" w:hAnsi="Arial" w:cs="Arial"/>
          <w:sz w:val="24"/>
        </w:rPr>
        <w:t>escáner</w:t>
      </w:r>
      <w:r w:rsidR="00D95747">
        <w:rPr>
          <w:rFonts w:ascii="Arial" w:hAnsi="Arial" w:cs="Arial"/>
          <w:sz w:val="24"/>
        </w:rPr>
        <w:t xml:space="preserve"> de rayos X y una posterior revisión corporal y de nuestro equipaje.</w:t>
      </w:r>
    </w:p>
    <w:p w:rsidR="008A1209" w:rsidRDefault="0060755B">
      <w:pPr>
        <w:rPr>
          <w:rFonts w:ascii="Arial" w:hAnsi="Arial" w:cs="Arial"/>
          <w:sz w:val="24"/>
        </w:rPr>
      </w:pPr>
      <w:r>
        <w:rPr>
          <w:rFonts w:ascii="Arial" w:hAnsi="Arial" w:cs="Arial"/>
          <w:sz w:val="24"/>
        </w:rPr>
        <w:t xml:space="preserve">Luego de esto salimos de dicho lugar </w:t>
      </w:r>
      <w:r w:rsidR="00FA1F97">
        <w:rPr>
          <w:rFonts w:ascii="Arial" w:hAnsi="Arial" w:cs="Arial"/>
          <w:sz w:val="24"/>
        </w:rPr>
        <w:t xml:space="preserve">y se nos </w:t>
      </w:r>
      <w:r w:rsidR="00CD51F7">
        <w:rPr>
          <w:rFonts w:ascii="Arial" w:hAnsi="Arial" w:cs="Arial"/>
          <w:sz w:val="24"/>
        </w:rPr>
        <w:t>fueron</w:t>
      </w:r>
      <w:r w:rsidR="003F15F3">
        <w:rPr>
          <w:rFonts w:ascii="Arial" w:hAnsi="Arial" w:cs="Arial"/>
          <w:sz w:val="24"/>
        </w:rPr>
        <w:t xml:space="preserve"> </w:t>
      </w:r>
      <w:r w:rsidR="00CD51F7">
        <w:rPr>
          <w:rFonts w:ascii="Arial" w:hAnsi="Arial" w:cs="Arial"/>
          <w:sz w:val="24"/>
        </w:rPr>
        <w:t>entregadas</w:t>
      </w:r>
      <w:r w:rsidR="00FA1F97">
        <w:rPr>
          <w:rFonts w:ascii="Arial" w:hAnsi="Arial" w:cs="Arial"/>
          <w:sz w:val="24"/>
        </w:rPr>
        <w:t xml:space="preserve"> 2 bolsas que </w:t>
      </w:r>
      <w:r w:rsidR="00DA1E6F">
        <w:rPr>
          <w:rFonts w:ascii="Arial" w:hAnsi="Arial" w:cs="Arial"/>
          <w:sz w:val="24"/>
        </w:rPr>
        <w:t>contenían</w:t>
      </w:r>
      <w:r w:rsidR="00FA1F97">
        <w:rPr>
          <w:rFonts w:ascii="Arial" w:hAnsi="Arial" w:cs="Arial"/>
          <w:sz w:val="24"/>
        </w:rPr>
        <w:t xml:space="preserve"> equipo de seguridad para poder ingresar en la mina, que eran lentes de protección, chaleco ref</w:t>
      </w:r>
      <w:r w:rsidR="0053600E">
        <w:rPr>
          <w:rFonts w:ascii="Arial" w:hAnsi="Arial" w:cs="Arial"/>
          <w:sz w:val="24"/>
        </w:rPr>
        <w:t>lectante</w:t>
      </w:r>
      <w:r w:rsidR="008B5FD8">
        <w:rPr>
          <w:rFonts w:ascii="Arial" w:hAnsi="Arial" w:cs="Arial"/>
          <w:sz w:val="24"/>
        </w:rPr>
        <w:t>, botines punta de acero y casco</w:t>
      </w:r>
      <w:r w:rsidR="00E80716">
        <w:rPr>
          <w:rFonts w:ascii="Arial" w:hAnsi="Arial" w:cs="Arial"/>
          <w:sz w:val="24"/>
        </w:rPr>
        <w:t xml:space="preserve"> (fig. 6)</w:t>
      </w:r>
      <w:r w:rsidR="008B5FD8">
        <w:rPr>
          <w:rFonts w:ascii="Arial" w:hAnsi="Arial" w:cs="Arial"/>
          <w:sz w:val="24"/>
        </w:rPr>
        <w:t xml:space="preserve">. </w:t>
      </w:r>
    </w:p>
    <w:p w:rsidR="0003740E" w:rsidRDefault="00D90807" w:rsidP="00D90807">
      <w:pPr>
        <w:jc w:val="center"/>
        <w:rPr>
          <w:rFonts w:ascii="Arial" w:hAnsi="Arial" w:cs="Arial"/>
          <w:sz w:val="24"/>
        </w:rPr>
      </w:pPr>
      <w:r>
        <w:rPr>
          <w:noProof/>
          <w:lang w:val="es-AR" w:eastAsia="es-AR"/>
        </w:rPr>
        <w:drawing>
          <wp:inline distT="0" distB="0" distL="0" distR="0">
            <wp:extent cx="2809875" cy="1950841"/>
            <wp:effectExtent l="19050" t="0" r="9525" b="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4686" cy="1954181"/>
                    </a:xfrm>
                    <a:prstGeom prst="rect">
                      <a:avLst/>
                    </a:prstGeom>
                  </pic:spPr>
                </pic:pic>
              </a:graphicData>
            </a:graphic>
          </wp:inline>
        </w:drawing>
      </w:r>
    </w:p>
    <w:p w:rsidR="00D90807" w:rsidRPr="007E59DE" w:rsidRDefault="00D90807" w:rsidP="007E59DE">
      <w:pPr>
        <w:jc w:val="center"/>
        <w:rPr>
          <w:rFonts w:ascii="Arial" w:hAnsi="Arial" w:cs="Arial"/>
          <w:color w:val="000000" w:themeColor="text1"/>
          <w:sz w:val="16"/>
          <w:szCs w:val="23"/>
        </w:rPr>
      </w:pPr>
      <w:r w:rsidRPr="00A44F03">
        <w:rPr>
          <w:rFonts w:ascii="Arial" w:hAnsi="Arial" w:cs="Arial"/>
          <w:color w:val="000000" w:themeColor="text1"/>
          <w:sz w:val="16"/>
          <w:szCs w:val="23"/>
        </w:rPr>
        <w:t xml:space="preserve">Fig. 6: </w:t>
      </w:r>
      <w:proofErr w:type="spellStart"/>
      <w:r w:rsidRPr="00A44F03">
        <w:rPr>
          <w:rFonts w:ascii="Arial" w:hAnsi="Arial" w:cs="Arial"/>
          <w:color w:val="000000" w:themeColor="text1"/>
          <w:sz w:val="16"/>
          <w:szCs w:val="23"/>
        </w:rPr>
        <w:t>EPP’s</w:t>
      </w:r>
      <w:proofErr w:type="spellEnd"/>
      <w:r w:rsidRPr="00A44F03">
        <w:rPr>
          <w:rFonts w:ascii="Arial" w:hAnsi="Arial" w:cs="Arial"/>
          <w:color w:val="000000" w:themeColor="text1"/>
          <w:sz w:val="16"/>
          <w:szCs w:val="23"/>
        </w:rPr>
        <w:t xml:space="preserve"> utilizados</w:t>
      </w:r>
    </w:p>
    <w:p w:rsidR="003F15F3" w:rsidRPr="003F15F3" w:rsidRDefault="00F5363D" w:rsidP="007E59DE">
      <w:pPr>
        <w:pStyle w:val="Ttulo1"/>
        <w:numPr>
          <w:ilvl w:val="0"/>
          <w:numId w:val="0"/>
        </w:numPr>
      </w:pPr>
      <w:bookmarkStart w:id="3" w:name="_Toc106958909"/>
      <w:r>
        <w:t>Área</w:t>
      </w:r>
      <w:r w:rsidR="003F15F3">
        <w:t xml:space="preserve"> de Administración</w:t>
      </w:r>
      <w:bookmarkEnd w:id="3"/>
    </w:p>
    <w:p w:rsidR="00F87134" w:rsidRDefault="0003740E">
      <w:pPr>
        <w:rPr>
          <w:rFonts w:ascii="Arial" w:hAnsi="Arial" w:cs="Arial"/>
          <w:sz w:val="24"/>
        </w:rPr>
      </w:pPr>
      <w:r>
        <w:rPr>
          <w:rFonts w:ascii="Arial" w:hAnsi="Arial" w:cs="Arial"/>
          <w:sz w:val="24"/>
        </w:rPr>
        <w:t>Pasado esto</w:t>
      </w:r>
      <w:r w:rsidR="00E3335C">
        <w:rPr>
          <w:rFonts w:ascii="Arial" w:hAnsi="Arial" w:cs="Arial"/>
          <w:sz w:val="24"/>
        </w:rPr>
        <w:t xml:space="preserve"> volvimos a subir al colectivo y nos llevó po</w:t>
      </w:r>
      <w:r w:rsidR="005F550F">
        <w:rPr>
          <w:rFonts w:ascii="Arial" w:hAnsi="Arial" w:cs="Arial"/>
          <w:sz w:val="24"/>
        </w:rPr>
        <w:t xml:space="preserve">r alta montaña hacia el campamento </w:t>
      </w:r>
      <w:r w:rsidR="00DA1E6F">
        <w:rPr>
          <w:rFonts w:ascii="Arial" w:hAnsi="Arial" w:cs="Arial"/>
          <w:sz w:val="24"/>
        </w:rPr>
        <w:t>Rio Ala B</w:t>
      </w:r>
      <w:r w:rsidR="00E80716">
        <w:rPr>
          <w:rFonts w:ascii="Arial" w:hAnsi="Arial" w:cs="Arial"/>
          <w:sz w:val="24"/>
        </w:rPr>
        <w:t xml:space="preserve"> (Fig. 7</w:t>
      </w:r>
      <w:r w:rsidR="009C7733">
        <w:rPr>
          <w:rFonts w:ascii="Arial" w:hAnsi="Arial" w:cs="Arial"/>
          <w:sz w:val="24"/>
        </w:rPr>
        <w:t>)</w:t>
      </w:r>
      <w:r w:rsidR="00D34A17">
        <w:rPr>
          <w:rFonts w:ascii="Arial" w:hAnsi="Arial" w:cs="Arial"/>
          <w:sz w:val="24"/>
        </w:rPr>
        <w:t>, debido a que la mina c</w:t>
      </w:r>
      <w:r w:rsidR="008C44D9">
        <w:rPr>
          <w:rFonts w:ascii="Arial" w:hAnsi="Arial" w:cs="Arial"/>
          <w:sz w:val="24"/>
        </w:rPr>
        <w:t>uenta</w:t>
      </w:r>
      <w:r w:rsidR="00D34A17">
        <w:rPr>
          <w:rFonts w:ascii="Arial" w:hAnsi="Arial" w:cs="Arial"/>
          <w:sz w:val="24"/>
        </w:rPr>
        <w:t xml:space="preserve"> con un tamaño tan extenso que los empleados deben moverse mediante diferentes tipos de transportes como camionetas y/o colectivos. En dicha ala fuimos ingresados </w:t>
      </w:r>
      <w:r w:rsidR="00DA1E6F">
        <w:rPr>
          <w:rFonts w:ascii="Arial" w:hAnsi="Arial" w:cs="Arial"/>
          <w:sz w:val="24"/>
        </w:rPr>
        <w:t xml:space="preserve">al área de enfermería </w:t>
      </w:r>
      <w:r w:rsidR="00D34A17">
        <w:rPr>
          <w:rFonts w:ascii="Arial" w:hAnsi="Arial" w:cs="Arial"/>
          <w:sz w:val="24"/>
        </w:rPr>
        <w:t>entregando</w:t>
      </w:r>
      <w:r w:rsidR="00DA1E6F">
        <w:rPr>
          <w:rFonts w:ascii="Arial" w:hAnsi="Arial" w:cs="Arial"/>
          <w:sz w:val="24"/>
        </w:rPr>
        <w:t xml:space="preserve"> las declaraciones juradas</w:t>
      </w:r>
      <w:r w:rsidR="00D34A17">
        <w:rPr>
          <w:rFonts w:ascii="Arial" w:hAnsi="Arial" w:cs="Arial"/>
          <w:sz w:val="24"/>
        </w:rPr>
        <w:t xml:space="preserve"> pedidas con antelación y que, </w:t>
      </w:r>
      <w:r w:rsidR="00DA1E6F">
        <w:rPr>
          <w:rFonts w:ascii="Arial" w:hAnsi="Arial" w:cs="Arial"/>
          <w:sz w:val="24"/>
        </w:rPr>
        <w:t xml:space="preserve">después de </w:t>
      </w:r>
      <w:r w:rsidR="00D34A17">
        <w:rPr>
          <w:rFonts w:ascii="Arial" w:hAnsi="Arial" w:cs="Arial"/>
          <w:sz w:val="24"/>
        </w:rPr>
        <w:t xml:space="preserve">entregadas estas </w:t>
      </w:r>
      <w:r w:rsidR="00DA1E6F">
        <w:rPr>
          <w:rFonts w:ascii="Arial" w:hAnsi="Arial" w:cs="Arial"/>
          <w:sz w:val="24"/>
        </w:rPr>
        <w:t xml:space="preserve">y </w:t>
      </w:r>
      <w:r w:rsidR="00D34A17">
        <w:rPr>
          <w:rFonts w:ascii="Arial" w:hAnsi="Arial" w:cs="Arial"/>
          <w:sz w:val="24"/>
        </w:rPr>
        <w:t xml:space="preserve">de una </w:t>
      </w:r>
      <w:r w:rsidR="00DA1E6F">
        <w:rPr>
          <w:rFonts w:ascii="Arial" w:hAnsi="Arial" w:cs="Arial"/>
          <w:sz w:val="24"/>
        </w:rPr>
        <w:t>revis</w:t>
      </w:r>
      <w:r w:rsidR="00D34A17">
        <w:rPr>
          <w:rFonts w:ascii="Arial" w:hAnsi="Arial" w:cs="Arial"/>
          <w:sz w:val="24"/>
        </w:rPr>
        <w:t>ión</w:t>
      </w:r>
      <w:r w:rsidR="00DA1E6F">
        <w:rPr>
          <w:rFonts w:ascii="Arial" w:hAnsi="Arial" w:cs="Arial"/>
          <w:sz w:val="24"/>
        </w:rPr>
        <w:t xml:space="preserve"> nos dirigimos a la sala de reuniones donde nos esperaban con desayuno</w:t>
      </w:r>
      <w:r w:rsidR="00D34A17">
        <w:rPr>
          <w:rFonts w:ascii="Arial" w:hAnsi="Arial" w:cs="Arial"/>
          <w:sz w:val="24"/>
        </w:rPr>
        <w:t xml:space="preserve"> y un video de presentación </w:t>
      </w:r>
      <w:r w:rsidR="00E80716">
        <w:rPr>
          <w:rFonts w:ascii="Arial" w:hAnsi="Arial" w:cs="Arial"/>
          <w:sz w:val="24"/>
        </w:rPr>
        <w:t>(Fig. 8</w:t>
      </w:r>
      <w:r w:rsidR="00D70F1B">
        <w:rPr>
          <w:rFonts w:ascii="Arial" w:hAnsi="Arial" w:cs="Arial"/>
          <w:sz w:val="24"/>
        </w:rPr>
        <w:t xml:space="preserve">) </w:t>
      </w:r>
      <w:r w:rsidR="00D34A17">
        <w:rPr>
          <w:rFonts w:ascii="Arial" w:hAnsi="Arial" w:cs="Arial"/>
          <w:sz w:val="24"/>
        </w:rPr>
        <w:t xml:space="preserve">y explicación sobre el proyecto en general, con explicaciones de todos los procesos. Posterior a esto </w:t>
      </w:r>
      <w:r w:rsidR="00DA1E6F">
        <w:rPr>
          <w:rFonts w:ascii="Arial" w:hAnsi="Arial" w:cs="Arial"/>
          <w:sz w:val="24"/>
        </w:rPr>
        <w:t xml:space="preserve">se nos volvió a llevar </w:t>
      </w:r>
      <w:r w:rsidR="00DF71E6">
        <w:rPr>
          <w:rFonts w:ascii="Arial" w:hAnsi="Arial" w:cs="Arial"/>
          <w:sz w:val="24"/>
        </w:rPr>
        <w:t>al colectivo</w:t>
      </w:r>
      <w:r w:rsidR="00D34A17">
        <w:rPr>
          <w:rFonts w:ascii="Arial" w:hAnsi="Arial" w:cs="Arial"/>
          <w:sz w:val="24"/>
        </w:rPr>
        <w:t xml:space="preserve"> para direccionarnos </w:t>
      </w:r>
      <w:r w:rsidR="00DA1E6F">
        <w:rPr>
          <w:rFonts w:ascii="Arial" w:hAnsi="Arial" w:cs="Arial"/>
          <w:sz w:val="24"/>
        </w:rPr>
        <w:t>hacia la entrada de la mina subterránea.</w:t>
      </w:r>
    </w:p>
    <w:p w:rsidR="006C412E" w:rsidRDefault="007E59DE" w:rsidP="00AF322B">
      <w:pPr>
        <w:pStyle w:val="Ttulo1"/>
        <w:numPr>
          <w:ilvl w:val="0"/>
          <w:numId w:val="0"/>
        </w:numPr>
      </w:pPr>
      <w:r>
        <w:rPr>
          <w:rFonts w:ascii="Arial" w:hAnsi="Arial" w:cs="Arial"/>
          <w:noProof/>
          <w:color w:val="000000" w:themeColor="text1"/>
          <w:sz w:val="22"/>
          <w:szCs w:val="23"/>
          <w:lang w:eastAsia="es-AR"/>
        </w:rPr>
        <w:drawing>
          <wp:anchor distT="0" distB="0" distL="114300" distR="114300" simplePos="0" relativeHeight="251669504" behindDoc="0" locked="0" layoutInCell="1" allowOverlap="1">
            <wp:simplePos x="0" y="0"/>
            <wp:positionH relativeFrom="column">
              <wp:posOffset>2101215</wp:posOffset>
            </wp:positionH>
            <wp:positionV relativeFrom="paragraph">
              <wp:posOffset>64135</wp:posOffset>
            </wp:positionV>
            <wp:extent cx="2505075" cy="1745615"/>
            <wp:effectExtent l="19050" t="0" r="9525" b="0"/>
            <wp:wrapSquare wrapText="bothSides"/>
            <wp:docPr id="17" name="Imagen 10" descr="IMG_20220527_10272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20527_102723396"/>
                    <pic:cNvPicPr>
                      <a:picLocks noChangeAspect="1" noChangeArrowheads="1"/>
                    </pic:cNvPicPr>
                  </pic:nvPicPr>
                  <pic:blipFill>
                    <a:blip r:embed="rId16" cstate="print">
                      <a:extLst>
                        <a:ext uri="{28A0092B-C50C-407E-A947-70E740481C1C}">
                          <a14:useLocalDpi xmlns:a14="http://schemas.microsoft.com/office/drawing/2010/main" val="0"/>
                        </a:ext>
                      </a:extLst>
                    </a:blip>
                    <a:srcRect t="12090" b="41586"/>
                    <a:stretch>
                      <a:fillRect/>
                    </a:stretch>
                  </pic:blipFill>
                  <pic:spPr bwMode="auto">
                    <a:xfrm>
                      <a:off x="0" y="0"/>
                      <a:ext cx="2505075" cy="1745615"/>
                    </a:xfrm>
                    <a:prstGeom prst="rect">
                      <a:avLst/>
                    </a:prstGeom>
                    <a:noFill/>
                    <a:ln>
                      <a:noFill/>
                    </a:ln>
                  </pic:spPr>
                </pic:pic>
              </a:graphicData>
            </a:graphic>
          </wp:anchor>
        </w:drawing>
      </w:r>
      <w:r>
        <w:rPr>
          <w:rFonts w:ascii="Arial" w:hAnsi="Arial" w:cs="Arial"/>
          <w:noProof/>
          <w:color w:val="000000" w:themeColor="text1"/>
          <w:sz w:val="22"/>
          <w:szCs w:val="23"/>
          <w:lang w:eastAsia="es-AR"/>
        </w:rPr>
        <w:drawing>
          <wp:anchor distT="0" distB="0" distL="114300" distR="114300" simplePos="0" relativeHeight="251654144" behindDoc="0" locked="0" layoutInCell="1" allowOverlap="1">
            <wp:simplePos x="0" y="0"/>
            <wp:positionH relativeFrom="column">
              <wp:posOffset>-1013460</wp:posOffset>
            </wp:positionH>
            <wp:positionV relativeFrom="paragraph">
              <wp:posOffset>73660</wp:posOffset>
            </wp:positionV>
            <wp:extent cx="3028950" cy="1695450"/>
            <wp:effectExtent l="19050" t="0" r="0" b="0"/>
            <wp:wrapSquare wrapText="bothSides"/>
            <wp:docPr id="15" name="Imagen 11" descr="IMG_20220527_102355691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20527_102355691_HD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8950" cy="1695450"/>
                    </a:xfrm>
                    <a:prstGeom prst="rect">
                      <a:avLst/>
                    </a:prstGeom>
                    <a:noFill/>
                    <a:ln>
                      <a:noFill/>
                    </a:ln>
                  </pic:spPr>
                </pic:pic>
              </a:graphicData>
            </a:graphic>
          </wp:anchor>
        </w:drawing>
      </w:r>
    </w:p>
    <w:p w:rsidR="00AF322B" w:rsidRDefault="00AF322B" w:rsidP="00AF322B">
      <w:pPr>
        <w:rPr>
          <w:lang w:val="es-AR"/>
        </w:rPr>
      </w:pPr>
    </w:p>
    <w:p w:rsidR="00AF322B" w:rsidRDefault="007E59DE" w:rsidP="00AF322B">
      <w:pPr>
        <w:rPr>
          <w:lang w:val="es-AR"/>
        </w:rPr>
      </w:pPr>
      <w:r>
        <w:rPr>
          <w:noProof/>
          <w:lang w:val="es-AR" w:eastAsia="es-AR"/>
        </w:rPr>
        <w:pict>
          <v:shapetype id="_x0000_t202" coordsize="21600,21600" o:spt="202" path="m,l,21600r21600,l21600,xe">
            <v:stroke joinstyle="miter"/>
            <v:path gradientshapeok="t" o:connecttype="rect"/>
          </v:shapetype>
          <v:shape id="_x0000_s1027" type="#_x0000_t202" style="position:absolute;margin-left:-10.5pt;margin-top:22.2pt;width:69.75pt;height:106.5pt;z-index:251698688" fillcolor="white [3212]" strokecolor="white [3212]">
            <v:textbox>
              <w:txbxContent>
                <w:p w:rsidR="007E59DE" w:rsidRDefault="007E59DE" w:rsidP="007E59DE">
                  <w:pPr>
                    <w:jc w:val="center"/>
                    <w:rPr>
                      <w:rFonts w:ascii="Arial" w:hAnsi="Arial" w:cs="Arial"/>
                      <w:color w:val="000000" w:themeColor="text1"/>
                      <w:sz w:val="16"/>
                      <w:szCs w:val="23"/>
                    </w:rPr>
                  </w:pPr>
                  <w:r w:rsidRPr="00A44F03">
                    <w:rPr>
                      <w:rFonts w:ascii="Arial" w:hAnsi="Arial" w:cs="Arial"/>
                      <w:color w:val="000000" w:themeColor="text1"/>
                      <w:sz w:val="16"/>
                      <w:szCs w:val="23"/>
                    </w:rPr>
                    <w:t xml:space="preserve">Fig. 7: Ala B y área de administración  </w:t>
                  </w:r>
                </w:p>
                <w:p w:rsidR="007E59DE" w:rsidRPr="00A44F03" w:rsidRDefault="007E59DE" w:rsidP="007E59DE">
                  <w:pPr>
                    <w:jc w:val="center"/>
                    <w:rPr>
                      <w:rFonts w:ascii="Arial" w:hAnsi="Arial" w:cs="Arial"/>
                      <w:color w:val="000000" w:themeColor="text1"/>
                      <w:sz w:val="16"/>
                      <w:szCs w:val="23"/>
                    </w:rPr>
                  </w:pPr>
                  <w:r w:rsidRPr="00A44F03">
                    <w:rPr>
                      <w:rFonts w:ascii="Arial" w:hAnsi="Arial" w:cs="Arial"/>
                      <w:color w:val="000000" w:themeColor="text1"/>
                      <w:sz w:val="16"/>
                      <w:szCs w:val="23"/>
                    </w:rPr>
                    <w:t xml:space="preserve">                                       Fig. 8: video explicativo</w:t>
                  </w:r>
                </w:p>
                <w:p w:rsidR="007E59DE" w:rsidRDefault="007E59DE"/>
              </w:txbxContent>
            </v:textbox>
          </v:shape>
        </w:pict>
      </w:r>
    </w:p>
    <w:p w:rsidR="00AF322B" w:rsidRDefault="00AF322B" w:rsidP="00AF322B">
      <w:pPr>
        <w:rPr>
          <w:lang w:val="es-AR"/>
        </w:rPr>
      </w:pPr>
    </w:p>
    <w:p w:rsidR="00AF322B" w:rsidRDefault="00AF322B" w:rsidP="00AF322B">
      <w:pPr>
        <w:rPr>
          <w:lang w:val="es-AR"/>
        </w:rPr>
      </w:pPr>
    </w:p>
    <w:p w:rsidR="00AF322B" w:rsidRDefault="00AF322B" w:rsidP="00AF322B">
      <w:pPr>
        <w:rPr>
          <w:lang w:val="es-AR"/>
        </w:rPr>
      </w:pPr>
    </w:p>
    <w:p w:rsidR="00393EEE" w:rsidRDefault="00393EEE" w:rsidP="00393EEE">
      <w:pPr>
        <w:pStyle w:val="Ttulo1"/>
        <w:numPr>
          <w:ilvl w:val="0"/>
          <w:numId w:val="0"/>
        </w:numPr>
      </w:pPr>
      <w:bookmarkStart w:id="4" w:name="_Toc106958910"/>
      <w:r>
        <w:t>Mina Subterránea</w:t>
      </w:r>
      <w:bookmarkEnd w:id="4"/>
      <w:r>
        <w:t xml:space="preserve"> </w:t>
      </w:r>
    </w:p>
    <w:p w:rsidR="00393EEE" w:rsidRDefault="00393EEE">
      <w:pPr>
        <w:rPr>
          <w:rFonts w:ascii="Arial" w:hAnsi="Arial" w:cs="Arial"/>
          <w:sz w:val="24"/>
        </w:rPr>
      </w:pPr>
    </w:p>
    <w:p w:rsidR="006C412E" w:rsidRDefault="00ED7749">
      <w:pPr>
        <w:rPr>
          <w:rFonts w:ascii="Arial" w:hAnsi="Arial" w:cs="Arial"/>
          <w:sz w:val="24"/>
        </w:rPr>
      </w:pPr>
      <w:r>
        <w:rPr>
          <w:rFonts w:ascii="Arial" w:hAnsi="Arial" w:cs="Arial"/>
          <w:noProof/>
          <w:sz w:val="24"/>
          <w:lang w:val="es-AR" w:eastAsia="es-AR"/>
        </w:rPr>
        <w:drawing>
          <wp:anchor distT="0" distB="0" distL="114300" distR="114300" simplePos="0" relativeHeight="251689472" behindDoc="0" locked="0" layoutInCell="1" allowOverlap="1">
            <wp:simplePos x="0" y="0"/>
            <wp:positionH relativeFrom="column">
              <wp:posOffset>3415665</wp:posOffset>
            </wp:positionH>
            <wp:positionV relativeFrom="paragraph">
              <wp:posOffset>3410585</wp:posOffset>
            </wp:positionV>
            <wp:extent cx="2543175" cy="1428750"/>
            <wp:effectExtent l="19050" t="0" r="9525" b="0"/>
            <wp:wrapTopAndBottom/>
            <wp:docPr id="21" name="Imagen 4" descr="d:\Users\Secundaria\Downloads\IMG_20220527_12190370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ecundaria\Downloads\IMG_20220527_121903704_HDR.jpg"/>
                    <pic:cNvPicPr>
                      <a:picLocks noChangeAspect="1" noChangeArrowheads="1"/>
                    </pic:cNvPicPr>
                  </pic:nvPicPr>
                  <pic:blipFill>
                    <a:blip r:embed="rId18" cstate="print"/>
                    <a:srcRect/>
                    <a:stretch>
                      <a:fillRect/>
                    </a:stretch>
                  </pic:blipFill>
                  <pic:spPr bwMode="auto">
                    <a:xfrm>
                      <a:off x="0" y="0"/>
                      <a:ext cx="2543175" cy="1428750"/>
                    </a:xfrm>
                    <a:prstGeom prst="rect">
                      <a:avLst/>
                    </a:prstGeom>
                    <a:noFill/>
                    <a:ln w="9525">
                      <a:noFill/>
                      <a:miter lim="800000"/>
                      <a:headEnd/>
                      <a:tailEnd/>
                    </a:ln>
                  </pic:spPr>
                </pic:pic>
              </a:graphicData>
            </a:graphic>
          </wp:anchor>
        </w:drawing>
      </w:r>
      <w:r>
        <w:rPr>
          <w:rFonts w:ascii="Arial" w:hAnsi="Arial" w:cs="Arial"/>
          <w:noProof/>
          <w:sz w:val="24"/>
          <w:lang w:val="es-AR" w:eastAsia="es-AR"/>
        </w:rPr>
        <w:drawing>
          <wp:anchor distT="0" distB="0" distL="114300" distR="114300" simplePos="0" relativeHeight="251688448" behindDoc="0" locked="0" layoutInCell="1" allowOverlap="1">
            <wp:simplePos x="0" y="0"/>
            <wp:positionH relativeFrom="column">
              <wp:posOffset>1167765</wp:posOffset>
            </wp:positionH>
            <wp:positionV relativeFrom="paragraph">
              <wp:posOffset>2997835</wp:posOffset>
            </wp:positionV>
            <wp:extent cx="2419350" cy="1358900"/>
            <wp:effectExtent l="0" t="533400" r="0" b="508000"/>
            <wp:wrapTopAndBottom/>
            <wp:docPr id="22" name="Imagen 3" descr="d:\Users\Secundaria\Downloads\IMG_20220527_11565744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ecundaria\Downloads\IMG_20220527_115657448_HDR.jpg"/>
                    <pic:cNvPicPr>
                      <a:picLocks noChangeAspect="1" noChangeArrowheads="1"/>
                    </pic:cNvPicPr>
                  </pic:nvPicPr>
                  <pic:blipFill>
                    <a:blip r:embed="rId19" cstate="print"/>
                    <a:srcRect/>
                    <a:stretch>
                      <a:fillRect/>
                    </a:stretch>
                  </pic:blipFill>
                  <pic:spPr bwMode="auto">
                    <a:xfrm rot="5400000">
                      <a:off x="0" y="0"/>
                      <a:ext cx="2419350" cy="1358900"/>
                    </a:xfrm>
                    <a:prstGeom prst="rect">
                      <a:avLst/>
                    </a:prstGeom>
                    <a:noFill/>
                    <a:ln w="9525">
                      <a:noFill/>
                      <a:miter lim="800000"/>
                      <a:headEnd/>
                      <a:tailEnd/>
                    </a:ln>
                  </pic:spPr>
                </pic:pic>
              </a:graphicData>
            </a:graphic>
          </wp:anchor>
        </w:drawing>
      </w:r>
      <w:r>
        <w:rPr>
          <w:rFonts w:ascii="Arial" w:hAnsi="Arial" w:cs="Arial"/>
          <w:noProof/>
          <w:sz w:val="24"/>
          <w:lang w:val="es-AR" w:eastAsia="es-AR"/>
        </w:rPr>
        <w:drawing>
          <wp:anchor distT="0" distB="0" distL="114300" distR="114300" simplePos="0" relativeHeight="251687424" behindDoc="0" locked="0" layoutInCell="1" allowOverlap="1">
            <wp:simplePos x="0" y="0"/>
            <wp:positionH relativeFrom="column">
              <wp:posOffset>-725170</wp:posOffset>
            </wp:positionH>
            <wp:positionV relativeFrom="paragraph">
              <wp:posOffset>2946400</wp:posOffset>
            </wp:positionV>
            <wp:extent cx="2486025" cy="1394460"/>
            <wp:effectExtent l="0" t="552450" r="0" b="529590"/>
            <wp:wrapTopAndBottom/>
            <wp:docPr id="19" name="Imagen 2" descr="D:\Users\Secundaria\Downloads\IMG_20220527_12100917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ecundaria\Downloads\IMG_20220527_121009175_HDR.jpg"/>
                    <pic:cNvPicPr>
                      <a:picLocks noChangeAspect="1" noChangeArrowheads="1"/>
                    </pic:cNvPicPr>
                  </pic:nvPicPr>
                  <pic:blipFill>
                    <a:blip r:embed="rId20" cstate="print"/>
                    <a:srcRect/>
                    <a:stretch>
                      <a:fillRect/>
                    </a:stretch>
                  </pic:blipFill>
                  <pic:spPr bwMode="auto">
                    <a:xfrm rot="16200000">
                      <a:off x="0" y="0"/>
                      <a:ext cx="2486025" cy="1394460"/>
                    </a:xfrm>
                    <a:prstGeom prst="rect">
                      <a:avLst/>
                    </a:prstGeom>
                    <a:noFill/>
                    <a:ln w="9525">
                      <a:noFill/>
                      <a:miter lim="800000"/>
                      <a:headEnd/>
                      <a:tailEnd/>
                    </a:ln>
                  </pic:spPr>
                </pic:pic>
              </a:graphicData>
            </a:graphic>
          </wp:anchor>
        </w:drawing>
      </w:r>
      <w:r w:rsidR="006C412E">
        <w:rPr>
          <w:rFonts w:ascii="Arial" w:hAnsi="Arial" w:cs="Arial"/>
          <w:sz w:val="24"/>
        </w:rPr>
        <w:t>En dicha entrada</w:t>
      </w:r>
      <w:r w:rsidR="00743C50">
        <w:rPr>
          <w:rFonts w:ascii="Arial" w:hAnsi="Arial" w:cs="Arial"/>
          <w:sz w:val="24"/>
        </w:rPr>
        <w:t xml:space="preserve"> (Fig. 9</w:t>
      </w:r>
      <w:r w:rsidR="00D6679C">
        <w:rPr>
          <w:rFonts w:ascii="Arial" w:hAnsi="Arial" w:cs="Arial"/>
          <w:sz w:val="24"/>
        </w:rPr>
        <w:t>)</w:t>
      </w:r>
      <w:r w:rsidR="006C412E">
        <w:rPr>
          <w:rFonts w:ascii="Arial" w:hAnsi="Arial" w:cs="Arial"/>
          <w:sz w:val="24"/>
        </w:rPr>
        <w:t xml:space="preserve"> nos recibieron el Jefe de Mina y </w:t>
      </w:r>
      <w:r w:rsidR="00D61080">
        <w:rPr>
          <w:rFonts w:ascii="Arial" w:hAnsi="Arial" w:cs="Arial"/>
          <w:sz w:val="24"/>
        </w:rPr>
        <w:t xml:space="preserve">un operario (Fig. </w:t>
      </w:r>
      <w:r w:rsidR="005460B8">
        <w:rPr>
          <w:rFonts w:ascii="Arial" w:hAnsi="Arial" w:cs="Arial"/>
          <w:sz w:val="24"/>
        </w:rPr>
        <w:t>10</w:t>
      </w:r>
      <w:r w:rsidR="00D61080">
        <w:rPr>
          <w:rFonts w:ascii="Arial" w:hAnsi="Arial" w:cs="Arial"/>
          <w:sz w:val="24"/>
        </w:rPr>
        <w:t>)</w:t>
      </w:r>
      <w:r w:rsidR="005156FA">
        <w:rPr>
          <w:rFonts w:ascii="Arial" w:hAnsi="Arial" w:cs="Arial"/>
          <w:sz w:val="24"/>
        </w:rPr>
        <w:t>, los cuales nos explicaron como era el funcionamiento en general de la mina</w:t>
      </w:r>
      <w:r w:rsidR="00D61080">
        <w:rPr>
          <w:rFonts w:ascii="Arial" w:hAnsi="Arial" w:cs="Arial"/>
          <w:sz w:val="24"/>
        </w:rPr>
        <w:t xml:space="preserve">, contando su </w:t>
      </w:r>
      <w:r w:rsidR="004624C6">
        <w:rPr>
          <w:rFonts w:ascii="Arial" w:hAnsi="Arial" w:cs="Arial"/>
          <w:sz w:val="24"/>
        </w:rPr>
        <w:t>tipo de ventilación</w:t>
      </w:r>
      <w:r w:rsidR="00D61080">
        <w:rPr>
          <w:rFonts w:ascii="Arial" w:hAnsi="Arial" w:cs="Arial"/>
          <w:sz w:val="24"/>
        </w:rPr>
        <w:t xml:space="preserve"> (2 ventiladores de depresión e impelentes con caudales </w:t>
      </w:r>
      <w:r w:rsidR="001434D2">
        <w:rPr>
          <w:rFonts w:ascii="Arial" w:hAnsi="Arial" w:cs="Arial"/>
          <w:sz w:val="24"/>
        </w:rPr>
        <w:t xml:space="preserve">de 200.000 a 210.000 CFM </w:t>
      </w:r>
      <w:r w:rsidR="00D61080">
        <w:rPr>
          <w:rFonts w:ascii="Arial" w:hAnsi="Arial" w:cs="Arial"/>
          <w:sz w:val="24"/>
        </w:rPr>
        <w:t>para ventilar correctamente la mina)</w:t>
      </w:r>
      <w:r w:rsidR="004624C6">
        <w:rPr>
          <w:rFonts w:ascii="Arial" w:hAnsi="Arial" w:cs="Arial"/>
          <w:sz w:val="24"/>
        </w:rPr>
        <w:t xml:space="preserve">, </w:t>
      </w:r>
      <w:r w:rsidR="00D61080">
        <w:rPr>
          <w:rFonts w:ascii="Arial" w:hAnsi="Arial" w:cs="Arial"/>
          <w:sz w:val="24"/>
        </w:rPr>
        <w:t>posibles riesgos que pueden ocurrir (</w:t>
      </w:r>
      <w:r w:rsidR="00C257F8">
        <w:rPr>
          <w:rFonts w:ascii="Arial" w:hAnsi="Arial" w:cs="Arial"/>
          <w:sz w:val="24"/>
        </w:rPr>
        <w:t>aplastamiento, caídas a nivel  y desnivel, incendios, derrumbes, atrapamiento</w:t>
      </w:r>
      <w:r w:rsidR="001D2255">
        <w:rPr>
          <w:rFonts w:ascii="Arial" w:hAnsi="Arial" w:cs="Arial"/>
          <w:sz w:val="24"/>
        </w:rPr>
        <w:t xml:space="preserve"> y demás</w:t>
      </w:r>
      <w:r w:rsidR="00D61080">
        <w:rPr>
          <w:rFonts w:ascii="Arial" w:hAnsi="Arial" w:cs="Arial"/>
          <w:sz w:val="24"/>
        </w:rPr>
        <w:t>)</w:t>
      </w:r>
      <w:r w:rsidR="004624C6">
        <w:rPr>
          <w:rFonts w:ascii="Arial" w:hAnsi="Arial" w:cs="Arial"/>
          <w:sz w:val="24"/>
        </w:rPr>
        <w:t xml:space="preserve">, </w:t>
      </w:r>
      <w:r w:rsidR="00F75B3A">
        <w:rPr>
          <w:rFonts w:ascii="Arial" w:hAnsi="Arial" w:cs="Arial"/>
          <w:sz w:val="24"/>
        </w:rPr>
        <w:t>máquinas</w:t>
      </w:r>
      <w:r w:rsidR="00971EB9">
        <w:rPr>
          <w:rFonts w:ascii="Arial" w:hAnsi="Arial" w:cs="Arial"/>
          <w:sz w:val="24"/>
        </w:rPr>
        <w:t xml:space="preserve"> y equipos </w:t>
      </w:r>
      <w:r w:rsidR="00C87AAE">
        <w:rPr>
          <w:rFonts w:ascii="Arial" w:hAnsi="Arial" w:cs="Arial"/>
          <w:sz w:val="24"/>
        </w:rPr>
        <w:t>que se utilizan</w:t>
      </w:r>
      <w:r w:rsidR="002F5FFE">
        <w:rPr>
          <w:rFonts w:ascii="Arial" w:hAnsi="Arial" w:cs="Arial"/>
          <w:sz w:val="24"/>
        </w:rPr>
        <w:t xml:space="preserve"> (7 palas LHD</w:t>
      </w:r>
      <w:r w:rsidR="00E30903">
        <w:rPr>
          <w:rFonts w:ascii="Arial" w:hAnsi="Arial" w:cs="Arial"/>
          <w:sz w:val="24"/>
        </w:rPr>
        <w:t xml:space="preserve"> (Fig. </w:t>
      </w:r>
      <w:r w:rsidR="005460B8">
        <w:rPr>
          <w:rFonts w:ascii="Arial" w:hAnsi="Arial" w:cs="Arial"/>
          <w:sz w:val="24"/>
        </w:rPr>
        <w:t>11</w:t>
      </w:r>
      <w:r w:rsidR="00E30903">
        <w:rPr>
          <w:rFonts w:ascii="Arial" w:hAnsi="Arial" w:cs="Arial"/>
          <w:sz w:val="24"/>
        </w:rPr>
        <w:t>)</w:t>
      </w:r>
      <w:r w:rsidR="002F5FFE">
        <w:rPr>
          <w:rFonts w:ascii="Arial" w:hAnsi="Arial" w:cs="Arial"/>
          <w:sz w:val="24"/>
        </w:rPr>
        <w:t xml:space="preserve">, 2 jumbos, 2 </w:t>
      </w:r>
      <w:proofErr w:type="spellStart"/>
      <w:r w:rsidR="002F5FFE">
        <w:rPr>
          <w:rFonts w:ascii="Arial" w:hAnsi="Arial" w:cs="Arial"/>
          <w:sz w:val="24"/>
        </w:rPr>
        <w:t>bolters</w:t>
      </w:r>
      <w:proofErr w:type="spellEnd"/>
      <w:r w:rsidR="002F5FFE">
        <w:rPr>
          <w:rFonts w:ascii="Arial" w:hAnsi="Arial" w:cs="Arial"/>
          <w:sz w:val="24"/>
        </w:rPr>
        <w:t xml:space="preserve">, 2 </w:t>
      </w:r>
      <w:proofErr w:type="spellStart"/>
      <w:r w:rsidR="002F5FFE">
        <w:rPr>
          <w:rFonts w:ascii="Arial" w:hAnsi="Arial" w:cs="Arial"/>
          <w:sz w:val="24"/>
        </w:rPr>
        <w:t>mixers</w:t>
      </w:r>
      <w:proofErr w:type="spellEnd"/>
      <w:r w:rsidR="002F5FFE">
        <w:rPr>
          <w:rFonts w:ascii="Arial" w:hAnsi="Arial" w:cs="Arial"/>
          <w:sz w:val="24"/>
        </w:rPr>
        <w:t xml:space="preserve"> y 2 alfas)</w:t>
      </w:r>
      <w:r w:rsidR="005156FA">
        <w:rPr>
          <w:rFonts w:ascii="Arial" w:hAnsi="Arial" w:cs="Arial"/>
          <w:sz w:val="24"/>
        </w:rPr>
        <w:t xml:space="preserve">, los inconvenientes con los que se contaba en la actualidad </w:t>
      </w:r>
      <w:r w:rsidR="00BE554D">
        <w:rPr>
          <w:rFonts w:ascii="Arial" w:hAnsi="Arial" w:cs="Arial"/>
          <w:sz w:val="24"/>
        </w:rPr>
        <w:t xml:space="preserve">(agotamiento del mineral, bajada de la ley mineral, napa subterránea que impedía </w:t>
      </w:r>
      <w:r w:rsidR="004624C6">
        <w:rPr>
          <w:rFonts w:ascii="Arial" w:hAnsi="Arial" w:cs="Arial"/>
          <w:sz w:val="24"/>
        </w:rPr>
        <w:t>el trabajo normal</w:t>
      </w:r>
      <w:r w:rsidR="00BE554D">
        <w:rPr>
          <w:rFonts w:ascii="Arial" w:hAnsi="Arial" w:cs="Arial"/>
          <w:sz w:val="24"/>
        </w:rPr>
        <w:t>)</w:t>
      </w:r>
      <w:r w:rsidR="00A45764">
        <w:rPr>
          <w:rFonts w:ascii="Arial" w:hAnsi="Arial" w:cs="Arial"/>
          <w:sz w:val="24"/>
        </w:rPr>
        <w:t xml:space="preserve">y luego, amablemente </w:t>
      </w:r>
      <w:r w:rsidR="005156FA">
        <w:rPr>
          <w:rFonts w:ascii="Arial" w:hAnsi="Arial" w:cs="Arial"/>
          <w:sz w:val="24"/>
        </w:rPr>
        <w:t>respondieron nuestras preguntas</w:t>
      </w:r>
      <w:r w:rsidR="004A53A7">
        <w:rPr>
          <w:rFonts w:ascii="Arial" w:hAnsi="Arial" w:cs="Arial"/>
          <w:sz w:val="24"/>
        </w:rPr>
        <w:t>, que eran bastantes</w:t>
      </w:r>
      <w:r w:rsidR="005156FA">
        <w:rPr>
          <w:rFonts w:ascii="Arial" w:hAnsi="Arial" w:cs="Arial"/>
          <w:sz w:val="24"/>
        </w:rPr>
        <w:t xml:space="preserve">. </w:t>
      </w:r>
    </w:p>
    <w:p w:rsidR="00100B19" w:rsidRPr="00A44F03" w:rsidRDefault="00ED7749" w:rsidP="00A44F03">
      <w:pPr>
        <w:jc w:val="center"/>
        <w:rPr>
          <w:rFonts w:ascii="Arial" w:hAnsi="Arial" w:cs="Arial"/>
          <w:color w:val="000000" w:themeColor="text1"/>
          <w:sz w:val="16"/>
          <w:szCs w:val="23"/>
        </w:rPr>
      </w:pPr>
      <w:r w:rsidRPr="00A44F03">
        <w:rPr>
          <w:rFonts w:ascii="Arial" w:hAnsi="Arial" w:cs="Arial"/>
          <w:color w:val="000000" w:themeColor="text1"/>
          <w:sz w:val="16"/>
          <w:szCs w:val="23"/>
        </w:rPr>
        <w:t>Fig. 9, 10 y 11: entrada de mina; ingeniero y operario y LDH, respectivamente</w:t>
      </w:r>
    </w:p>
    <w:p w:rsidR="00ED7749" w:rsidRPr="00A44F03" w:rsidRDefault="00ED7749" w:rsidP="00A44F03">
      <w:pPr>
        <w:jc w:val="center"/>
        <w:rPr>
          <w:rFonts w:ascii="Arial" w:hAnsi="Arial" w:cs="Arial"/>
          <w:color w:val="000000" w:themeColor="text1"/>
          <w:sz w:val="16"/>
          <w:szCs w:val="23"/>
        </w:rPr>
      </w:pPr>
    </w:p>
    <w:p w:rsidR="00AB03BE" w:rsidRDefault="00AB03BE">
      <w:pPr>
        <w:rPr>
          <w:rFonts w:ascii="Arial" w:hAnsi="Arial" w:cs="Arial"/>
          <w:sz w:val="24"/>
        </w:rPr>
      </w:pPr>
      <w:r>
        <w:rPr>
          <w:rFonts w:ascii="Arial" w:hAnsi="Arial" w:cs="Arial"/>
          <w:sz w:val="24"/>
        </w:rPr>
        <w:t>Entre las respuestas surgieron las siguientes:</w:t>
      </w:r>
    </w:p>
    <w:p w:rsidR="00AB03BE" w:rsidRDefault="00BF4253" w:rsidP="00533F47">
      <w:pPr>
        <w:pStyle w:val="Prrafodelista"/>
        <w:numPr>
          <w:ilvl w:val="0"/>
          <w:numId w:val="1"/>
        </w:numPr>
        <w:rPr>
          <w:rFonts w:ascii="Arial" w:hAnsi="Arial" w:cs="Arial"/>
          <w:sz w:val="24"/>
        </w:rPr>
      </w:pPr>
      <w:r>
        <w:rPr>
          <w:rFonts w:ascii="Arial" w:hAnsi="Arial" w:cs="Arial"/>
          <w:sz w:val="24"/>
        </w:rPr>
        <w:t>Seguridad: s</w:t>
      </w:r>
      <w:r w:rsidR="00AB03BE" w:rsidRPr="00533F47">
        <w:rPr>
          <w:rFonts w:ascii="Arial" w:hAnsi="Arial" w:cs="Arial"/>
          <w:sz w:val="24"/>
        </w:rPr>
        <w:t>e posee un refugio minero en el interior de la mina donde, en caso de algún problema el personal que no pueda salir al exterior, deberá resguardarse en él. El mismo funciona como un contendor que tiene purificadores de aire</w:t>
      </w:r>
      <w:r w:rsidR="00533F47">
        <w:rPr>
          <w:rFonts w:ascii="Arial" w:hAnsi="Arial" w:cs="Arial"/>
          <w:sz w:val="24"/>
        </w:rPr>
        <w:t>.</w:t>
      </w:r>
    </w:p>
    <w:p w:rsidR="00BF4253" w:rsidRDefault="00BF4253" w:rsidP="00BF4253">
      <w:pPr>
        <w:pStyle w:val="Prrafodelista"/>
        <w:rPr>
          <w:rFonts w:ascii="Arial" w:hAnsi="Arial" w:cs="Arial"/>
          <w:sz w:val="24"/>
        </w:rPr>
      </w:pPr>
    </w:p>
    <w:p w:rsidR="00533F47" w:rsidRDefault="00E14AA1" w:rsidP="00533F47">
      <w:pPr>
        <w:pStyle w:val="Prrafodelista"/>
        <w:numPr>
          <w:ilvl w:val="0"/>
          <w:numId w:val="1"/>
        </w:numPr>
        <w:rPr>
          <w:rFonts w:ascii="Arial" w:hAnsi="Arial" w:cs="Arial"/>
          <w:sz w:val="24"/>
        </w:rPr>
      </w:pPr>
      <w:r>
        <w:rPr>
          <w:rFonts w:ascii="Arial" w:hAnsi="Arial" w:cs="Arial"/>
          <w:sz w:val="24"/>
        </w:rPr>
        <w:t>Extracción: se</w:t>
      </w:r>
      <w:r w:rsidR="004C134C">
        <w:rPr>
          <w:rFonts w:ascii="Arial" w:hAnsi="Arial" w:cs="Arial"/>
          <w:sz w:val="24"/>
        </w:rPr>
        <w:t xml:space="preserve"> extraen 3.000t diarias de material</w:t>
      </w:r>
      <w:r w:rsidR="00830758">
        <w:rPr>
          <w:rFonts w:ascii="Arial" w:hAnsi="Arial" w:cs="Arial"/>
          <w:sz w:val="24"/>
        </w:rPr>
        <w:t xml:space="preserve">, específicamente </w:t>
      </w:r>
      <w:proofErr w:type="spellStart"/>
      <w:r w:rsidR="00830758">
        <w:rPr>
          <w:rFonts w:ascii="Arial" w:hAnsi="Arial" w:cs="Arial"/>
          <w:sz w:val="24"/>
        </w:rPr>
        <w:t>óxidos.</w:t>
      </w:r>
      <w:r w:rsidR="00D40035">
        <w:rPr>
          <w:rFonts w:ascii="Arial" w:hAnsi="Arial" w:cs="Arial"/>
          <w:sz w:val="24"/>
        </w:rPr>
        <w:t>Además</w:t>
      </w:r>
      <w:proofErr w:type="spellEnd"/>
      <w:r w:rsidR="00D40035">
        <w:rPr>
          <w:rFonts w:ascii="Arial" w:hAnsi="Arial" w:cs="Arial"/>
          <w:sz w:val="24"/>
        </w:rPr>
        <w:t xml:space="preserve"> de que</w:t>
      </w:r>
      <w:r>
        <w:rPr>
          <w:rFonts w:ascii="Arial" w:hAnsi="Arial" w:cs="Arial"/>
          <w:sz w:val="24"/>
        </w:rPr>
        <w:t xml:space="preserve"> se extr</w:t>
      </w:r>
      <w:r w:rsidR="00D40035">
        <w:rPr>
          <w:rFonts w:ascii="Arial" w:hAnsi="Arial" w:cs="Arial"/>
          <w:sz w:val="24"/>
        </w:rPr>
        <w:t>aen&gt;</w:t>
      </w:r>
      <w:r>
        <w:rPr>
          <w:rFonts w:ascii="Arial" w:hAnsi="Arial" w:cs="Arial"/>
          <w:sz w:val="24"/>
        </w:rPr>
        <w:t>60.000 onzas de Au-Ag</w:t>
      </w:r>
      <w:r w:rsidR="00C4699B">
        <w:rPr>
          <w:rFonts w:ascii="Arial" w:hAnsi="Arial" w:cs="Arial"/>
          <w:sz w:val="24"/>
        </w:rPr>
        <w:t xml:space="preserve"> actualmente por la mina.</w:t>
      </w:r>
    </w:p>
    <w:p w:rsidR="00BF4253" w:rsidRPr="00BF4253" w:rsidRDefault="00BF4253" w:rsidP="00BF4253">
      <w:pPr>
        <w:pStyle w:val="Prrafodelista"/>
        <w:rPr>
          <w:rFonts w:ascii="Arial" w:hAnsi="Arial" w:cs="Arial"/>
          <w:sz w:val="24"/>
        </w:rPr>
      </w:pPr>
    </w:p>
    <w:p w:rsidR="004C134C" w:rsidRDefault="004C134C" w:rsidP="00BF4253">
      <w:pPr>
        <w:pStyle w:val="Prrafodelista"/>
        <w:numPr>
          <w:ilvl w:val="0"/>
          <w:numId w:val="1"/>
        </w:numPr>
        <w:rPr>
          <w:rFonts w:ascii="Arial" w:hAnsi="Arial" w:cs="Arial"/>
          <w:sz w:val="24"/>
        </w:rPr>
      </w:pPr>
      <w:r w:rsidRPr="00BF4253">
        <w:rPr>
          <w:rFonts w:ascii="Arial" w:hAnsi="Arial" w:cs="Arial"/>
          <w:sz w:val="24"/>
        </w:rPr>
        <w:lastRenderedPageBreak/>
        <w:t>Se usa el métod</w:t>
      </w:r>
      <w:r w:rsidR="004308A4" w:rsidRPr="00BF4253">
        <w:rPr>
          <w:rFonts w:ascii="Arial" w:hAnsi="Arial" w:cs="Arial"/>
          <w:sz w:val="24"/>
        </w:rPr>
        <w:t xml:space="preserve">o </w:t>
      </w:r>
      <w:proofErr w:type="spellStart"/>
      <w:r w:rsidR="004308A4" w:rsidRPr="00BF4253">
        <w:rPr>
          <w:rFonts w:ascii="Arial" w:hAnsi="Arial" w:cs="Arial"/>
          <w:sz w:val="24"/>
        </w:rPr>
        <w:t>sublevelcaving</w:t>
      </w:r>
      <w:proofErr w:type="spellEnd"/>
      <w:r w:rsidR="004308A4" w:rsidRPr="00BF4253">
        <w:rPr>
          <w:rFonts w:ascii="Arial" w:hAnsi="Arial" w:cs="Arial"/>
          <w:sz w:val="24"/>
        </w:rPr>
        <w:t xml:space="preserve"> y </w:t>
      </w:r>
      <w:proofErr w:type="spellStart"/>
      <w:r w:rsidR="004308A4" w:rsidRPr="00BF4253">
        <w:rPr>
          <w:rFonts w:ascii="Arial" w:hAnsi="Arial" w:cs="Arial"/>
          <w:sz w:val="24"/>
        </w:rPr>
        <w:t>sublevelst</w:t>
      </w:r>
      <w:r w:rsidR="00052CA7" w:rsidRPr="00BF4253">
        <w:rPr>
          <w:rFonts w:ascii="Arial" w:hAnsi="Arial" w:cs="Arial"/>
          <w:sz w:val="24"/>
        </w:rPr>
        <w:t>oping</w:t>
      </w:r>
      <w:proofErr w:type="spellEnd"/>
      <w:r w:rsidR="00052CA7" w:rsidRPr="00BF4253">
        <w:rPr>
          <w:rFonts w:ascii="Arial" w:hAnsi="Arial" w:cs="Arial"/>
          <w:sz w:val="24"/>
        </w:rPr>
        <w:t>.</w:t>
      </w:r>
    </w:p>
    <w:p w:rsidR="00BF4253" w:rsidRPr="00BF4253" w:rsidRDefault="00BF4253" w:rsidP="00BF4253">
      <w:pPr>
        <w:pStyle w:val="Prrafodelista"/>
        <w:rPr>
          <w:rFonts w:ascii="Arial" w:hAnsi="Arial" w:cs="Arial"/>
          <w:sz w:val="24"/>
        </w:rPr>
      </w:pPr>
    </w:p>
    <w:p w:rsidR="00052CA7" w:rsidRPr="00BF4253" w:rsidRDefault="00D27394" w:rsidP="00BF4253">
      <w:pPr>
        <w:pStyle w:val="Prrafodelista"/>
        <w:numPr>
          <w:ilvl w:val="0"/>
          <w:numId w:val="1"/>
        </w:numPr>
        <w:rPr>
          <w:rFonts w:ascii="Arial" w:hAnsi="Arial" w:cs="Arial"/>
          <w:sz w:val="24"/>
        </w:rPr>
      </w:pPr>
      <w:r w:rsidRPr="00BF4253">
        <w:rPr>
          <w:rFonts w:ascii="Arial" w:hAnsi="Arial" w:cs="Arial"/>
          <w:sz w:val="24"/>
        </w:rPr>
        <w:t>Mina de 235m de profundidad, contando con 13 niveles (5 explotados al 100% y 1 en desarrollo).</w:t>
      </w:r>
    </w:p>
    <w:p w:rsidR="00BF4253" w:rsidRDefault="00BF4253" w:rsidP="00BF4253">
      <w:pPr>
        <w:pStyle w:val="Prrafodelista"/>
        <w:rPr>
          <w:rFonts w:ascii="Arial" w:hAnsi="Arial" w:cs="Arial"/>
          <w:sz w:val="24"/>
        </w:rPr>
      </w:pPr>
    </w:p>
    <w:p w:rsidR="00BF4253" w:rsidRPr="00052BEE" w:rsidRDefault="000C7F7A" w:rsidP="00052BEE">
      <w:pPr>
        <w:pStyle w:val="Prrafodelista"/>
        <w:numPr>
          <w:ilvl w:val="0"/>
          <w:numId w:val="1"/>
        </w:numPr>
        <w:rPr>
          <w:rFonts w:ascii="Arial" w:hAnsi="Arial" w:cs="Arial"/>
          <w:sz w:val="24"/>
        </w:rPr>
      </w:pPr>
      <w:r>
        <w:rPr>
          <w:rFonts w:ascii="Arial" w:hAnsi="Arial" w:cs="Arial"/>
          <w:sz w:val="24"/>
        </w:rPr>
        <w:t>Galerías de 4—4.5m de alto las secundarias y 4.5—5m las principales.</w:t>
      </w:r>
    </w:p>
    <w:p w:rsidR="00052BEE" w:rsidRDefault="00052BEE" w:rsidP="00052BEE">
      <w:pPr>
        <w:pStyle w:val="Prrafodelista"/>
        <w:rPr>
          <w:rFonts w:ascii="Arial" w:hAnsi="Arial" w:cs="Arial"/>
          <w:sz w:val="24"/>
        </w:rPr>
      </w:pPr>
    </w:p>
    <w:p w:rsidR="00D27394" w:rsidRDefault="008932FB" w:rsidP="00533F47">
      <w:pPr>
        <w:pStyle w:val="Prrafodelista"/>
        <w:numPr>
          <w:ilvl w:val="0"/>
          <w:numId w:val="1"/>
        </w:numPr>
        <w:rPr>
          <w:rFonts w:ascii="Arial" w:hAnsi="Arial" w:cs="Arial"/>
          <w:sz w:val="24"/>
        </w:rPr>
      </w:pPr>
      <w:r w:rsidRPr="008932FB">
        <w:rPr>
          <w:rFonts w:ascii="Arial" w:hAnsi="Arial" w:cs="Arial"/>
          <w:sz w:val="24"/>
        </w:rPr>
        <w:t>Co</w:t>
      </w:r>
      <w:r>
        <w:rPr>
          <w:rFonts w:ascii="Arial" w:hAnsi="Arial" w:cs="Arial"/>
          <w:sz w:val="24"/>
        </w:rPr>
        <w:t xml:space="preserve">n una ley de corte de 0,5 g/t </w:t>
      </w:r>
    </w:p>
    <w:p w:rsidR="00BF4253" w:rsidRDefault="00BF4253" w:rsidP="00BF4253">
      <w:pPr>
        <w:pStyle w:val="Prrafodelista"/>
        <w:rPr>
          <w:rFonts w:ascii="Arial" w:hAnsi="Arial" w:cs="Arial"/>
          <w:sz w:val="24"/>
        </w:rPr>
      </w:pPr>
    </w:p>
    <w:p w:rsidR="00D049FF" w:rsidRDefault="00102E48" w:rsidP="00BF4253">
      <w:pPr>
        <w:pStyle w:val="Prrafodelista"/>
        <w:numPr>
          <w:ilvl w:val="0"/>
          <w:numId w:val="1"/>
        </w:numPr>
        <w:rPr>
          <w:rFonts w:ascii="Arial" w:hAnsi="Arial" w:cs="Arial"/>
          <w:sz w:val="24"/>
        </w:rPr>
      </w:pPr>
      <w:r>
        <w:rPr>
          <w:rFonts w:ascii="Arial" w:hAnsi="Arial" w:cs="Arial"/>
          <w:sz w:val="24"/>
        </w:rPr>
        <w:t xml:space="preserve">Desagüe: la mina posee un sistema para esto y con el que actualmente tienen problemas, debido al hecho de </w:t>
      </w:r>
      <w:r w:rsidR="00C01B61">
        <w:rPr>
          <w:rFonts w:ascii="Arial" w:hAnsi="Arial" w:cs="Arial"/>
          <w:sz w:val="24"/>
        </w:rPr>
        <w:t xml:space="preserve">que </w:t>
      </w:r>
      <w:r>
        <w:rPr>
          <w:rFonts w:ascii="Arial" w:hAnsi="Arial" w:cs="Arial"/>
          <w:sz w:val="24"/>
        </w:rPr>
        <w:t xml:space="preserve">se han topado con una napa subterránea </w:t>
      </w:r>
      <w:r w:rsidR="00C01B61">
        <w:rPr>
          <w:rFonts w:ascii="Arial" w:hAnsi="Arial" w:cs="Arial"/>
          <w:sz w:val="24"/>
        </w:rPr>
        <w:t>de gran magnitud que aún no podían agotar para continuar con las labores</w:t>
      </w:r>
    </w:p>
    <w:p w:rsidR="00C01B61" w:rsidRPr="00C01B61" w:rsidRDefault="00C01B61" w:rsidP="00C01B61">
      <w:pPr>
        <w:pStyle w:val="Prrafodelista"/>
        <w:rPr>
          <w:rFonts w:ascii="Arial" w:hAnsi="Arial" w:cs="Arial"/>
          <w:sz w:val="24"/>
        </w:rPr>
      </w:pPr>
    </w:p>
    <w:p w:rsidR="00C01B61" w:rsidRDefault="00A54CF8" w:rsidP="00BF4253">
      <w:pPr>
        <w:pStyle w:val="Prrafodelista"/>
        <w:numPr>
          <w:ilvl w:val="0"/>
          <w:numId w:val="1"/>
        </w:numPr>
        <w:rPr>
          <w:rFonts w:ascii="Arial" w:hAnsi="Arial" w:cs="Arial"/>
          <w:sz w:val="24"/>
        </w:rPr>
      </w:pPr>
      <w:r>
        <w:rPr>
          <w:rFonts w:ascii="Arial" w:hAnsi="Arial" w:cs="Arial"/>
          <w:sz w:val="24"/>
        </w:rPr>
        <w:t>Se debe ir avanzando y fortificando al mismo tiempo, ya que la roca de caja es “mala”</w:t>
      </w:r>
      <w:r w:rsidR="00052BEE">
        <w:rPr>
          <w:rFonts w:ascii="Arial" w:hAnsi="Arial" w:cs="Arial"/>
          <w:sz w:val="24"/>
        </w:rPr>
        <w:t xml:space="preserve"> (muy alterable)</w:t>
      </w:r>
      <w:r w:rsidR="0058053F">
        <w:rPr>
          <w:rFonts w:ascii="Arial" w:hAnsi="Arial" w:cs="Arial"/>
          <w:sz w:val="24"/>
        </w:rPr>
        <w:t xml:space="preserve">, teniendo una eficacia </w:t>
      </w:r>
      <w:r w:rsidR="001B3A7B">
        <w:rPr>
          <w:rFonts w:ascii="Arial" w:hAnsi="Arial" w:cs="Arial"/>
          <w:sz w:val="24"/>
        </w:rPr>
        <w:t xml:space="preserve">de fortificado </w:t>
      </w:r>
      <w:r w:rsidR="0058053F">
        <w:rPr>
          <w:rFonts w:ascii="Arial" w:hAnsi="Arial" w:cs="Arial"/>
          <w:sz w:val="24"/>
        </w:rPr>
        <w:t>de un 80-90%</w:t>
      </w:r>
    </w:p>
    <w:p w:rsidR="001A2094" w:rsidRDefault="001A2094" w:rsidP="001A2094">
      <w:pPr>
        <w:pStyle w:val="Prrafodelista"/>
        <w:rPr>
          <w:rFonts w:ascii="Arial" w:hAnsi="Arial" w:cs="Arial"/>
          <w:sz w:val="24"/>
        </w:rPr>
      </w:pPr>
    </w:p>
    <w:p w:rsidR="00925785" w:rsidRPr="00775C65" w:rsidRDefault="00925785" w:rsidP="00925785">
      <w:pPr>
        <w:pStyle w:val="Prrafodelista"/>
        <w:numPr>
          <w:ilvl w:val="0"/>
          <w:numId w:val="1"/>
        </w:numPr>
        <w:rPr>
          <w:rFonts w:ascii="Arial" w:hAnsi="Arial" w:cs="Arial"/>
          <w:sz w:val="24"/>
        </w:rPr>
      </w:pPr>
      <w:r>
        <w:rPr>
          <w:rFonts w:ascii="Arial" w:hAnsi="Arial" w:cs="Arial"/>
          <w:sz w:val="24"/>
        </w:rPr>
        <w:t>Fortificación</w:t>
      </w:r>
      <w:r w:rsidR="001A5451">
        <w:rPr>
          <w:rFonts w:ascii="Arial" w:hAnsi="Arial" w:cs="Arial"/>
          <w:sz w:val="24"/>
        </w:rPr>
        <w:t xml:space="preserve"> y Sostenimiento</w:t>
      </w:r>
      <w:r>
        <w:rPr>
          <w:rFonts w:ascii="Arial" w:hAnsi="Arial" w:cs="Arial"/>
          <w:sz w:val="24"/>
        </w:rPr>
        <w:t xml:space="preserve">: uso de pernos, </w:t>
      </w:r>
      <w:proofErr w:type="spellStart"/>
      <w:r>
        <w:rPr>
          <w:rFonts w:ascii="Arial" w:hAnsi="Arial" w:cs="Arial"/>
          <w:sz w:val="24"/>
        </w:rPr>
        <w:t>shotcrete</w:t>
      </w:r>
      <w:proofErr w:type="spellEnd"/>
      <w:r>
        <w:rPr>
          <w:rFonts w:ascii="Arial" w:hAnsi="Arial" w:cs="Arial"/>
          <w:sz w:val="24"/>
        </w:rPr>
        <w:t xml:space="preserve"> y marcos argentinos</w:t>
      </w:r>
    </w:p>
    <w:p w:rsidR="00925785" w:rsidRPr="001A2094" w:rsidRDefault="00925785" w:rsidP="001A2094">
      <w:pPr>
        <w:pStyle w:val="Prrafodelista"/>
        <w:rPr>
          <w:rFonts w:ascii="Arial" w:hAnsi="Arial" w:cs="Arial"/>
          <w:sz w:val="24"/>
        </w:rPr>
      </w:pPr>
    </w:p>
    <w:p w:rsidR="001A2094" w:rsidRDefault="00B74019" w:rsidP="00BF4253">
      <w:pPr>
        <w:pStyle w:val="Prrafodelista"/>
        <w:numPr>
          <w:ilvl w:val="0"/>
          <w:numId w:val="1"/>
        </w:numPr>
        <w:rPr>
          <w:rFonts w:ascii="Arial" w:hAnsi="Arial" w:cs="Arial"/>
          <w:sz w:val="24"/>
        </w:rPr>
      </w:pPr>
      <w:r>
        <w:rPr>
          <w:rFonts w:ascii="Arial" w:hAnsi="Arial" w:cs="Arial"/>
          <w:sz w:val="24"/>
        </w:rPr>
        <w:t>No se pudo adaptar ningún equipo de C.A a subterránea</w:t>
      </w:r>
    </w:p>
    <w:p w:rsidR="00B74019" w:rsidRPr="00B74019" w:rsidRDefault="00B74019" w:rsidP="00B74019">
      <w:pPr>
        <w:pStyle w:val="Prrafodelista"/>
        <w:rPr>
          <w:rFonts w:ascii="Arial" w:hAnsi="Arial" w:cs="Arial"/>
          <w:sz w:val="24"/>
        </w:rPr>
      </w:pPr>
    </w:p>
    <w:p w:rsidR="0068102E" w:rsidRDefault="006F1B0A" w:rsidP="00925785">
      <w:pPr>
        <w:pStyle w:val="Prrafodelista"/>
        <w:numPr>
          <w:ilvl w:val="0"/>
          <w:numId w:val="1"/>
        </w:numPr>
        <w:rPr>
          <w:rFonts w:ascii="Arial" w:hAnsi="Arial" w:cs="Arial"/>
          <w:sz w:val="24"/>
        </w:rPr>
      </w:pPr>
      <w:r>
        <w:rPr>
          <w:rFonts w:ascii="Arial" w:hAnsi="Arial" w:cs="Arial"/>
          <w:sz w:val="24"/>
        </w:rPr>
        <w:t xml:space="preserve">Se realizan </w:t>
      </w:r>
      <w:r w:rsidR="00075C2B">
        <w:rPr>
          <w:rFonts w:ascii="Arial" w:hAnsi="Arial" w:cs="Arial"/>
          <w:sz w:val="24"/>
        </w:rPr>
        <w:t xml:space="preserve">perforaciones de 20m de profundidad, permitiéndoles hacer </w:t>
      </w:r>
      <w:r>
        <w:rPr>
          <w:rFonts w:ascii="Arial" w:hAnsi="Arial" w:cs="Arial"/>
          <w:sz w:val="24"/>
        </w:rPr>
        <w:t xml:space="preserve">de 2-4 voladuras diarias usando emulsión, </w:t>
      </w:r>
      <w:r w:rsidR="009C7945">
        <w:rPr>
          <w:rFonts w:ascii="Arial" w:hAnsi="Arial" w:cs="Arial"/>
          <w:sz w:val="24"/>
        </w:rPr>
        <w:t xml:space="preserve">realizándose </w:t>
      </w:r>
      <w:r w:rsidR="0051548E">
        <w:rPr>
          <w:rFonts w:ascii="Arial" w:hAnsi="Arial" w:cs="Arial"/>
          <w:sz w:val="24"/>
        </w:rPr>
        <w:t>8 pozos</w:t>
      </w:r>
      <w:r w:rsidR="003767E0">
        <w:rPr>
          <w:rFonts w:ascii="Arial" w:hAnsi="Arial" w:cs="Arial"/>
          <w:sz w:val="24"/>
        </w:rPr>
        <w:t xml:space="preserve"> de extracción</w:t>
      </w:r>
    </w:p>
    <w:p w:rsidR="000F20C1" w:rsidRPr="000F20C1" w:rsidRDefault="000F20C1" w:rsidP="000F20C1">
      <w:pPr>
        <w:pStyle w:val="Prrafodelista"/>
        <w:rPr>
          <w:rFonts w:ascii="Arial" w:hAnsi="Arial" w:cs="Arial"/>
          <w:sz w:val="24"/>
        </w:rPr>
      </w:pPr>
    </w:p>
    <w:p w:rsidR="00AB03BE" w:rsidRDefault="000F20C1">
      <w:pPr>
        <w:rPr>
          <w:rFonts w:ascii="Arial" w:hAnsi="Arial" w:cs="Arial"/>
          <w:sz w:val="24"/>
        </w:rPr>
      </w:pPr>
      <w:r>
        <w:rPr>
          <w:rFonts w:ascii="Arial" w:hAnsi="Arial" w:cs="Arial"/>
          <w:sz w:val="24"/>
        </w:rPr>
        <w:t>Además, se nos explicó que solamente estaban permitidas unas 70 personas por turno dentro de la mina.</w:t>
      </w:r>
    </w:p>
    <w:p w:rsidR="00775C65" w:rsidRDefault="00DF08B5">
      <w:pPr>
        <w:rPr>
          <w:rFonts w:ascii="Arial" w:hAnsi="Arial" w:cs="Arial"/>
          <w:sz w:val="24"/>
        </w:rPr>
      </w:pPr>
      <w:r>
        <w:rPr>
          <w:rFonts w:ascii="Arial" w:hAnsi="Arial" w:cs="Arial"/>
          <w:sz w:val="24"/>
        </w:rPr>
        <w:t xml:space="preserve">Después de respondidas las preguntas </w:t>
      </w:r>
      <w:r w:rsidR="00894144">
        <w:rPr>
          <w:rFonts w:ascii="Arial" w:hAnsi="Arial" w:cs="Arial"/>
          <w:sz w:val="24"/>
        </w:rPr>
        <w:t xml:space="preserve">nos permitieron </w:t>
      </w:r>
      <w:r w:rsidR="00CB5381">
        <w:rPr>
          <w:rFonts w:ascii="Arial" w:hAnsi="Arial" w:cs="Arial"/>
          <w:sz w:val="24"/>
        </w:rPr>
        <w:t>estar en la boca de la mina, pero no se nos permitió ingresar más que eso p</w:t>
      </w:r>
      <w:r w:rsidR="00865D4D">
        <w:rPr>
          <w:rFonts w:ascii="Arial" w:hAnsi="Arial" w:cs="Arial"/>
          <w:sz w:val="24"/>
        </w:rPr>
        <w:t>ues</w:t>
      </w:r>
      <w:r w:rsidR="00CB5381">
        <w:rPr>
          <w:rFonts w:ascii="Arial" w:hAnsi="Arial" w:cs="Arial"/>
          <w:sz w:val="24"/>
        </w:rPr>
        <w:t xml:space="preserve"> había gran movimiento de equipos permanentemente y hubiéramos estorba</w:t>
      </w:r>
      <w:r w:rsidR="008640E0">
        <w:rPr>
          <w:rFonts w:ascii="Arial" w:hAnsi="Arial" w:cs="Arial"/>
          <w:sz w:val="24"/>
        </w:rPr>
        <w:t>do a los trabajadores presentes.</w:t>
      </w:r>
    </w:p>
    <w:p w:rsidR="005E1103" w:rsidRDefault="005E1103">
      <w:pPr>
        <w:rPr>
          <w:rFonts w:ascii="Arial" w:hAnsi="Arial" w:cs="Arial"/>
          <w:sz w:val="24"/>
        </w:rPr>
      </w:pPr>
    </w:p>
    <w:p w:rsidR="00C1791A" w:rsidRDefault="00C1791A" w:rsidP="00AD2F6A">
      <w:pPr>
        <w:pStyle w:val="Ttulo1"/>
        <w:numPr>
          <w:ilvl w:val="0"/>
          <w:numId w:val="0"/>
        </w:numPr>
      </w:pPr>
      <w:bookmarkStart w:id="5" w:name="_Toc106958911"/>
      <w:r>
        <w:t>Mina Cielo Abierto</w:t>
      </w:r>
      <w:bookmarkEnd w:id="5"/>
    </w:p>
    <w:p w:rsidR="00C1791A" w:rsidRDefault="00C1791A">
      <w:pPr>
        <w:rPr>
          <w:rFonts w:ascii="Arial" w:hAnsi="Arial" w:cs="Arial"/>
          <w:sz w:val="24"/>
        </w:rPr>
      </w:pPr>
    </w:p>
    <w:p w:rsidR="00BD7825" w:rsidRDefault="00F068F4">
      <w:pPr>
        <w:rPr>
          <w:rFonts w:ascii="Arial" w:hAnsi="Arial" w:cs="Arial"/>
          <w:sz w:val="24"/>
        </w:rPr>
      </w:pPr>
      <w:r>
        <w:rPr>
          <w:rFonts w:ascii="Arial" w:hAnsi="Arial" w:cs="Arial"/>
          <w:sz w:val="24"/>
        </w:rPr>
        <w:t xml:space="preserve">Y luego de las preguntas, fotos y </w:t>
      </w:r>
      <w:r w:rsidR="00E6521E">
        <w:rPr>
          <w:rFonts w:ascii="Arial" w:hAnsi="Arial" w:cs="Arial"/>
          <w:sz w:val="24"/>
        </w:rPr>
        <w:t xml:space="preserve">demás interacciones, volvimos a seguir con el recorrido, siendo guiados hasta </w:t>
      </w:r>
      <w:r w:rsidR="00220A8E">
        <w:rPr>
          <w:rFonts w:ascii="Arial" w:hAnsi="Arial" w:cs="Arial"/>
          <w:sz w:val="24"/>
        </w:rPr>
        <w:t xml:space="preserve">la parte de Cielo Abierto de la mina, </w:t>
      </w:r>
      <w:r w:rsidR="00560742">
        <w:rPr>
          <w:rFonts w:ascii="Arial" w:hAnsi="Arial" w:cs="Arial"/>
          <w:sz w:val="24"/>
        </w:rPr>
        <w:t xml:space="preserve">al mirador </w:t>
      </w:r>
      <w:r w:rsidR="00560742">
        <w:rPr>
          <w:rFonts w:ascii="Arial" w:hAnsi="Arial" w:cs="Arial"/>
          <w:sz w:val="24"/>
        </w:rPr>
        <w:lastRenderedPageBreak/>
        <w:t xml:space="preserve">del </w:t>
      </w:r>
      <w:r w:rsidR="00321ED6">
        <w:rPr>
          <w:rFonts w:ascii="Arial" w:hAnsi="Arial" w:cs="Arial"/>
          <w:sz w:val="24"/>
        </w:rPr>
        <w:t>pit</w:t>
      </w:r>
      <w:r w:rsidR="00C1791A">
        <w:rPr>
          <w:rFonts w:ascii="Arial" w:hAnsi="Arial" w:cs="Arial"/>
          <w:sz w:val="24"/>
        </w:rPr>
        <w:t xml:space="preserve"> </w:t>
      </w:r>
      <w:r w:rsidR="00321ED6">
        <w:rPr>
          <w:rFonts w:ascii="Arial" w:hAnsi="Arial" w:cs="Arial"/>
          <w:sz w:val="24"/>
        </w:rPr>
        <w:t>Magdalena</w:t>
      </w:r>
      <w:r w:rsidR="00D0721F">
        <w:rPr>
          <w:rFonts w:ascii="Arial" w:hAnsi="Arial" w:cs="Arial"/>
          <w:sz w:val="24"/>
        </w:rPr>
        <w:t xml:space="preserve"> (Fig. 12)</w:t>
      </w:r>
      <w:r w:rsidR="00321ED6">
        <w:rPr>
          <w:rFonts w:ascii="Arial" w:hAnsi="Arial" w:cs="Arial"/>
          <w:sz w:val="24"/>
        </w:rPr>
        <w:t>, mismo que comenzó a operar en el 2020 a 2200 msnm.</w:t>
      </w:r>
    </w:p>
    <w:p w:rsidR="00BD7825" w:rsidRDefault="00BD7825">
      <w:pPr>
        <w:rPr>
          <w:rFonts w:ascii="Arial" w:hAnsi="Arial" w:cs="Arial"/>
          <w:sz w:val="24"/>
        </w:rPr>
      </w:pPr>
    </w:p>
    <w:p w:rsidR="00567AA6" w:rsidRDefault="00567AA6" w:rsidP="00A44F03">
      <w:pPr>
        <w:pStyle w:val="Ttulo2"/>
        <w:numPr>
          <w:ilvl w:val="0"/>
          <w:numId w:val="0"/>
        </w:numPr>
        <w:jc w:val="center"/>
      </w:pPr>
      <w:bookmarkStart w:id="6" w:name="_Toc106958912"/>
      <w:r>
        <w:rPr>
          <w:noProof/>
          <w:lang w:eastAsia="es-AR"/>
        </w:rPr>
        <w:drawing>
          <wp:inline distT="0" distB="0" distL="0" distR="0">
            <wp:extent cx="2905125" cy="1634453"/>
            <wp:effectExtent l="19050" t="0" r="9525" b="0"/>
            <wp:docPr id="23" name="Imagen 5" descr="d:\Users\Secundaria\Downloads\IMG_20220527_13094780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ecundaria\Downloads\IMG_20220527_130947809_HDR.jpg"/>
                    <pic:cNvPicPr>
                      <a:picLocks noChangeAspect="1" noChangeArrowheads="1"/>
                    </pic:cNvPicPr>
                  </pic:nvPicPr>
                  <pic:blipFill>
                    <a:blip r:embed="rId21" cstate="print"/>
                    <a:srcRect/>
                    <a:stretch>
                      <a:fillRect/>
                    </a:stretch>
                  </pic:blipFill>
                  <pic:spPr bwMode="auto">
                    <a:xfrm>
                      <a:off x="0" y="0"/>
                      <a:ext cx="2905125" cy="1634453"/>
                    </a:xfrm>
                    <a:prstGeom prst="rect">
                      <a:avLst/>
                    </a:prstGeom>
                    <a:noFill/>
                    <a:ln w="9525">
                      <a:noFill/>
                      <a:miter lim="800000"/>
                      <a:headEnd/>
                      <a:tailEnd/>
                    </a:ln>
                  </pic:spPr>
                </pic:pic>
              </a:graphicData>
            </a:graphic>
          </wp:inline>
        </w:drawing>
      </w:r>
    </w:p>
    <w:p w:rsidR="00567AA6" w:rsidRPr="00A44F03" w:rsidRDefault="00567AA6" w:rsidP="00A44F03">
      <w:pPr>
        <w:jc w:val="center"/>
        <w:rPr>
          <w:rFonts w:ascii="Arial" w:hAnsi="Arial" w:cs="Arial"/>
          <w:color w:val="000000" w:themeColor="text1"/>
          <w:sz w:val="16"/>
          <w:szCs w:val="23"/>
        </w:rPr>
      </w:pPr>
      <w:r w:rsidRPr="00A44F03">
        <w:rPr>
          <w:rFonts w:ascii="Arial" w:hAnsi="Arial" w:cs="Arial"/>
          <w:color w:val="000000" w:themeColor="text1"/>
          <w:sz w:val="16"/>
          <w:szCs w:val="23"/>
        </w:rPr>
        <w:t>Fig. 12: pit Magdalena</w:t>
      </w:r>
    </w:p>
    <w:p w:rsidR="00567AA6" w:rsidRPr="00567AA6" w:rsidRDefault="00567AA6" w:rsidP="00567AA6">
      <w:pPr>
        <w:rPr>
          <w:lang w:val="es-AR"/>
        </w:rPr>
      </w:pPr>
    </w:p>
    <w:p w:rsidR="00BD7825" w:rsidRDefault="00BD7825" w:rsidP="00BD7825">
      <w:pPr>
        <w:pStyle w:val="Ttulo2"/>
        <w:numPr>
          <w:ilvl w:val="0"/>
          <w:numId w:val="0"/>
        </w:numPr>
      </w:pPr>
      <w:r>
        <w:t>Pit Magdalena</w:t>
      </w:r>
      <w:bookmarkEnd w:id="6"/>
    </w:p>
    <w:p w:rsidR="00BD7825" w:rsidRDefault="00BD7825">
      <w:pPr>
        <w:rPr>
          <w:rFonts w:ascii="Arial" w:hAnsi="Arial" w:cs="Arial"/>
          <w:sz w:val="24"/>
        </w:rPr>
      </w:pPr>
    </w:p>
    <w:p w:rsidR="00EE4A0E" w:rsidRPr="00824A36" w:rsidRDefault="00824A36">
      <w:r>
        <w:rPr>
          <w:rFonts w:ascii="Arial" w:hAnsi="Arial" w:cs="Arial"/>
          <w:sz w:val="24"/>
        </w:rPr>
        <w:t>En él se nos fue recibidos por un Ingeniero en Minas encargado de la administración de la Mina C.A</w:t>
      </w:r>
      <w:r w:rsidR="006B1164">
        <w:rPr>
          <w:rFonts w:ascii="Arial" w:hAnsi="Arial" w:cs="Arial"/>
          <w:sz w:val="24"/>
        </w:rPr>
        <w:t xml:space="preserve">, lugar donde, al igual que en la mina subterránea se nos fueron explicadas y contestadas varias cuestiones de interés para nuestra sed de conocimiento. </w:t>
      </w:r>
    </w:p>
    <w:p w:rsidR="00DA1E6F" w:rsidRDefault="00DA1E6F">
      <w:pPr>
        <w:rPr>
          <w:rFonts w:ascii="Arial" w:hAnsi="Arial" w:cs="Arial"/>
          <w:sz w:val="24"/>
        </w:rPr>
      </w:pPr>
    </w:p>
    <w:p w:rsidR="006F4605" w:rsidRDefault="006F4605">
      <w:pPr>
        <w:rPr>
          <w:rFonts w:ascii="Arial" w:hAnsi="Arial" w:cs="Arial"/>
          <w:sz w:val="24"/>
        </w:rPr>
      </w:pPr>
      <w:r>
        <w:rPr>
          <w:rFonts w:ascii="Arial" w:hAnsi="Arial" w:cs="Arial"/>
          <w:sz w:val="24"/>
        </w:rPr>
        <w:t>Entre las respuestas y explicaciones está la siguiente información:</w:t>
      </w:r>
    </w:p>
    <w:p w:rsidR="006F4605" w:rsidRDefault="006F4605">
      <w:pPr>
        <w:rPr>
          <w:rFonts w:ascii="Arial" w:hAnsi="Arial" w:cs="Arial"/>
          <w:sz w:val="24"/>
        </w:rPr>
      </w:pPr>
    </w:p>
    <w:p w:rsidR="006F4605" w:rsidRDefault="006F4605" w:rsidP="006F4605">
      <w:pPr>
        <w:pStyle w:val="Prrafodelista"/>
        <w:numPr>
          <w:ilvl w:val="0"/>
          <w:numId w:val="2"/>
        </w:numPr>
        <w:rPr>
          <w:rFonts w:ascii="Arial" w:hAnsi="Arial" w:cs="Arial"/>
          <w:sz w:val="24"/>
        </w:rPr>
      </w:pPr>
      <w:r>
        <w:rPr>
          <w:rFonts w:ascii="Arial" w:hAnsi="Arial" w:cs="Arial"/>
          <w:sz w:val="24"/>
        </w:rPr>
        <w:t>Ley: 1,5-4 g/t</w:t>
      </w:r>
    </w:p>
    <w:p w:rsidR="001A5451" w:rsidRDefault="001A5451" w:rsidP="001A5451">
      <w:pPr>
        <w:pStyle w:val="Prrafodelista"/>
        <w:rPr>
          <w:rFonts w:ascii="Arial" w:hAnsi="Arial" w:cs="Arial"/>
          <w:sz w:val="24"/>
        </w:rPr>
      </w:pPr>
    </w:p>
    <w:p w:rsidR="006F4605" w:rsidRDefault="006F4605" w:rsidP="006F4605">
      <w:pPr>
        <w:pStyle w:val="Prrafodelista"/>
        <w:numPr>
          <w:ilvl w:val="0"/>
          <w:numId w:val="2"/>
        </w:numPr>
        <w:rPr>
          <w:rFonts w:ascii="Arial" w:hAnsi="Arial" w:cs="Arial"/>
          <w:sz w:val="24"/>
        </w:rPr>
      </w:pPr>
      <w:r>
        <w:rPr>
          <w:rFonts w:ascii="Arial" w:hAnsi="Arial" w:cs="Arial"/>
          <w:sz w:val="24"/>
        </w:rPr>
        <w:t>Tiempo de Operación: 24hs al día, todos los días del año.</w:t>
      </w:r>
    </w:p>
    <w:p w:rsidR="001A5451" w:rsidRPr="001A5451" w:rsidRDefault="001A5451" w:rsidP="001A5451">
      <w:pPr>
        <w:pStyle w:val="Prrafodelista"/>
        <w:rPr>
          <w:rFonts w:ascii="Arial" w:hAnsi="Arial" w:cs="Arial"/>
          <w:sz w:val="24"/>
        </w:rPr>
      </w:pPr>
    </w:p>
    <w:p w:rsidR="00447507" w:rsidRPr="001A5451" w:rsidRDefault="00447507" w:rsidP="001A5451">
      <w:pPr>
        <w:pStyle w:val="Prrafodelista"/>
        <w:numPr>
          <w:ilvl w:val="0"/>
          <w:numId w:val="2"/>
        </w:numPr>
        <w:rPr>
          <w:rFonts w:ascii="Arial" w:hAnsi="Arial" w:cs="Arial"/>
          <w:sz w:val="24"/>
        </w:rPr>
      </w:pPr>
      <w:r w:rsidRPr="001A5451">
        <w:rPr>
          <w:rFonts w:ascii="Arial" w:hAnsi="Arial" w:cs="Arial"/>
          <w:sz w:val="24"/>
        </w:rPr>
        <w:t>Cantidad de material movido: 38.000t diarias (estéril + mineral útil)</w:t>
      </w:r>
    </w:p>
    <w:p w:rsidR="001A5451" w:rsidRDefault="001A5451" w:rsidP="001A5451">
      <w:pPr>
        <w:pStyle w:val="Prrafodelista"/>
        <w:rPr>
          <w:rFonts w:ascii="Arial" w:hAnsi="Arial" w:cs="Arial"/>
          <w:sz w:val="24"/>
        </w:rPr>
      </w:pPr>
    </w:p>
    <w:p w:rsidR="000941D6" w:rsidRDefault="00830844" w:rsidP="000941D6">
      <w:pPr>
        <w:pStyle w:val="Prrafodelista"/>
        <w:numPr>
          <w:ilvl w:val="0"/>
          <w:numId w:val="2"/>
        </w:numPr>
        <w:rPr>
          <w:rFonts w:ascii="Arial" w:hAnsi="Arial" w:cs="Arial"/>
          <w:sz w:val="24"/>
        </w:rPr>
      </w:pPr>
      <w:r>
        <w:rPr>
          <w:rFonts w:ascii="Arial" w:hAnsi="Arial" w:cs="Arial"/>
          <w:sz w:val="24"/>
        </w:rPr>
        <w:t>Equipos Usados: palas cargadoras</w:t>
      </w:r>
      <w:r w:rsidR="00BB03CB">
        <w:rPr>
          <w:rFonts w:ascii="Arial" w:hAnsi="Arial" w:cs="Arial"/>
          <w:sz w:val="24"/>
        </w:rPr>
        <w:t xml:space="preserve"> </w:t>
      </w:r>
      <w:r w:rsidR="001B42D0">
        <w:rPr>
          <w:rFonts w:ascii="Arial" w:hAnsi="Arial" w:cs="Arial"/>
          <w:sz w:val="24"/>
        </w:rPr>
        <w:t xml:space="preserve">y excavadoras </w:t>
      </w:r>
      <w:r>
        <w:rPr>
          <w:rFonts w:ascii="Arial" w:hAnsi="Arial" w:cs="Arial"/>
          <w:sz w:val="24"/>
        </w:rPr>
        <w:t>de gran tamaño, camiones articulados</w:t>
      </w:r>
      <w:r w:rsidR="002D0906">
        <w:rPr>
          <w:rFonts w:ascii="Arial" w:hAnsi="Arial" w:cs="Arial"/>
          <w:sz w:val="24"/>
        </w:rPr>
        <w:t xml:space="preserve"> (lagartos con capacidad de 40t</w:t>
      </w:r>
      <w:r w:rsidR="00901792">
        <w:rPr>
          <w:rFonts w:ascii="Arial" w:hAnsi="Arial" w:cs="Arial"/>
          <w:sz w:val="24"/>
        </w:rPr>
        <w:t>, fig. 13</w:t>
      </w:r>
      <w:r w:rsidR="002D0906">
        <w:rPr>
          <w:rFonts w:ascii="Arial" w:hAnsi="Arial" w:cs="Arial"/>
          <w:sz w:val="24"/>
        </w:rPr>
        <w:t>)</w:t>
      </w:r>
      <w:r>
        <w:rPr>
          <w:rFonts w:ascii="Arial" w:hAnsi="Arial" w:cs="Arial"/>
          <w:sz w:val="24"/>
        </w:rPr>
        <w:t xml:space="preserve">, </w:t>
      </w:r>
      <w:proofErr w:type="spellStart"/>
      <w:r w:rsidR="002D0906">
        <w:rPr>
          <w:rFonts w:ascii="Arial" w:hAnsi="Arial" w:cs="Arial"/>
          <w:sz w:val="24"/>
        </w:rPr>
        <w:t>bulldoz</w:t>
      </w:r>
      <w:r w:rsidR="00715CF2">
        <w:rPr>
          <w:rFonts w:ascii="Arial" w:hAnsi="Arial" w:cs="Arial"/>
          <w:sz w:val="24"/>
        </w:rPr>
        <w:t>ers</w:t>
      </w:r>
      <w:proofErr w:type="spellEnd"/>
      <w:r w:rsidR="00715CF2">
        <w:rPr>
          <w:rFonts w:ascii="Arial" w:hAnsi="Arial" w:cs="Arial"/>
          <w:sz w:val="24"/>
        </w:rPr>
        <w:t xml:space="preserve">, </w:t>
      </w:r>
      <w:r w:rsidR="00016580">
        <w:rPr>
          <w:rFonts w:ascii="Arial" w:hAnsi="Arial" w:cs="Arial"/>
          <w:sz w:val="24"/>
        </w:rPr>
        <w:t>motoniveladoras de gran porte</w:t>
      </w:r>
      <w:r w:rsidR="00BB03CB">
        <w:rPr>
          <w:rFonts w:ascii="Arial" w:hAnsi="Arial" w:cs="Arial"/>
          <w:sz w:val="24"/>
        </w:rPr>
        <w:t xml:space="preserve"> (</w:t>
      </w:r>
      <w:r w:rsidR="00B35D4E">
        <w:rPr>
          <w:rFonts w:ascii="Arial" w:hAnsi="Arial" w:cs="Arial"/>
          <w:sz w:val="24"/>
        </w:rPr>
        <w:t>fig. 1</w:t>
      </w:r>
      <w:r w:rsidR="00901792">
        <w:rPr>
          <w:rFonts w:ascii="Arial" w:hAnsi="Arial" w:cs="Arial"/>
          <w:sz w:val="24"/>
        </w:rPr>
        <w:t>4</w:t>
      </w:r>
      <w:r w:rsidR="00BB03CB">
        <w:rPr>
          <w:rFonts w:ascii="Arial" w:hAnsi="Arial" w:cs="Arial"/>
          <w:sz w:val="24"/>
        </w:rPr>
        <w:t>)</w:t>
      </w:r>
      <w:r w:rsidR="00016580">
        <w:rPr>
          <w:rFonts w:ascii="Arial" w:hAnsi="Arial" w:cs="Arial"/>
          <w:sz w:val="24"/>
        </w:rPr>
        <w:t xml:space="preserve">, </w:t>
      </w:r>
      <w:r w:rsidR="00BC4C9F">
        <w:rPr>
          <w:rFonts w:ascii="Arial" w:hAnsi="Arial" w:cs="Arial"/>
          <w:sz w:val="24"/>
        </w:rPr>
        <w:t>camiones regadores</w:t>
      </w:r>
      <w:r w:rsidR="00BB03CB">
        <w:rPr>
          <w:rFonts w:ascii="Arial" w:hAnsi="Arial" w:cs="Arial"/>
          <w:sz w:val="24"/>
        </w:rPr>
        <w:t xml:space="preserve"> (</w:t>
      </w:r>
      <w:r w:rsidR="00B35D4E">
        <w:rPr>
          <w:rFonts w:ascii="Arial" w:hAnsi="Arial" w:cs="Arial"/>
          <w:sz w:val="24"/>
        </w:rPr>
        <w:t>fig. 1</w:t>
      </w:r>
      <w:r w:rsidR="00901792">
        <w:rPr>
          <w:rFonts w:ascii="Arial" w:hAnsi="Arial" w:cs="Arial"/>
          <w:sz w:val="24"/>
        </w:rPr>
        <w:t>5</w:t>
      </w:r>
      <w:r w:rsidR="00BB03CB">
        <w:rPr>
          <w:rFonts w:ascii="Arial" w:hAnsi="Arial" w:cs="Arial"/>
          <w:sz w:val="24"/>
        </w:rPr>
        <w:t>)</w:t>
      </w:r>
      <w:r w:rsidR="00BC4C9F">
        <w:rPr>
          <w:rFonts w:ascii="Arial" w:hAnsi="Arial" w:cs="Arial"/>
          <w:sz w:val="24"/>
        </w:rPr>
        <w:t xml:space="preserve">, </w:t>
      </w:r>
      <w:r w:rsidR="00BC4C9F" w:rsidRPr="000941D6">
        <w:rPr>
          <w:rFonts w:ascii="Arial" w:hAnsi="Arial" w:cs="Arial"/>
          <w:sz w:val="24"/>
        </w:rPr>
        <w:t>etc…</w:t>
      </w:r>
    </w:p>
    <w:p w:rsidR="00D062D4" w:rsidRDefault="00D062D4" w:rsidP="000941D6">
      <w:pPr>
        <w:pStyle w:val="Prrafodelista"/>
        <w:rPr>
          <w:rFonts w:ascii="Arial" w:hAnsi="Arial" w:cs="Arial"/>
          <w:sz w:val="24"/>
        </w:rPr>
      </w:pPr>
    </w:p>
    <w:p w:rsidR="000941D6" w:rsidRPr="000941D6" w:rsidRDefault="00E76580" w:rsidP="000941D6">
      <w:pPr>
        <w:pStyle w:val="Prrafodelista"/>
        <w:rPr>
          <w:rFonts w:ascii="Arial" w:hAnsi="Arial" w:cs="Arial"/>
          <w:sz w:val="24"/>
        </w:rPr>
      </w:pPr>
      <w:bookmarkStart w:id="7" w:name="_GoBack"/>
      <w:bookmarkEnd w:id="7"/>
      <w:r>
        <w:rPr>
          <w:rFonts w:ascii="Arial" w:hAnsi="Arial" w:cs="Arial"/>
          <w:noProof/>
          <w:sz w:val="24"/>
          <w:lang w:val="es-AR" w:eastAsia="es-AR"/>
        </w:rPr>
        <w:lastRenderedPageBreak/>
        <w:drawing>
          <wp:anchor distT="0" distB="0" distL="114300" distR="114300" simplePos="0" relativeHeight="251691520" behindDoc="0" locked="0" layoutInCell="1" allowOverlap="1">
            <wp:simplePos x="0" y="0"/>
            <wp:positionH relativeFrom="column">
              <wp:posOffset>3834765</wp:posOffset>
            </wp:positionH>
            <wp:positionV relativeFrom="paragraph">
              <wp:posOffset>337185</wp:posOffset>
            </wp:positionV>
            <wp:extent cx="2352675" cy="1323975"/>
            <wp:effectExtent l="19050" t="0" r="9525" b="0"/>
            <wp:wrapTopAndBottom/>
            <wp:docPr id="26" name="Imagen 7" descr="d:\Users\Secundaria\Downloads\IMG_20220527_12134615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ecundaria\Downloads\IMG_20220527_121346152_HDR.jpg"/>
                    <pic:cNvPicPr>
                      <a:picLocks noChangeAspect="1" noChangeArrowheads="1"/>
                    </pic:cNvPicPr>
                  </pic:nvPicPr>
                  <pic:blipFill>
                    <a:blip r:embed="rId22" cstate="print"/>
                    <a:srcRect/>
                    <a:stretch>
                      <a:fillRect/>
                    </a:stretch>
                  </pic:blipFill>
                  <pic:spPr bwMode="auto">
                    <a:xfrm>
                      <a:off x="0" y="0"/>
                      <a:ext cx="2352675" cy="1323975"/>
                    </a:xfrm>
                    <a:prstGeom prst="rect">
                      <a:avLst/>
                    </a:prstGeom>
                    <a:noFill/>
                    <a:ln w="9525">
                      <a:noFill/>
                      <a:miter lim="800000"/>
                      <a:headEnd/>
                      <a:tailEnd/>
                    </a:ln>
                  </pic:spPr>
                </pic:pic>
              </a:graphicData>
            </a:graphic>
          </wp:anchor>
        </w:drawing>
      </w:r>
      <w:r>
        <w:rPr>
          <w:rFonts w:ascii="Arial" w:hAnsi="Arial" w:cs="Arial"/>
          <w:noProof/>
          <w:sz w:val="24"/>
          <w:lang w:val="es-AR" w:eastAsia="es-AR"/>
        </w:rPr>
        <w:drawing>
          <wp:anchor distT="0" distB="0" distL="114300" distR="114300" simplePos="0" relativeHeight="251690496" behindDoc="0" locked="0" layoutInCell="1" allowOverlap="1">
            <wp:simplePos x="0" y="0"/>
            <wp:positionH relativeFrom="column">
              <wp:posOffset>1653540</wp:posOffset>
            </wp:positionH>
            <wp:positionV relativeFrom="paragraph">
              <wp:posOffset>289560</wp:posOffset>
            </wp:positionV>
            <wp:extent cx="1981200" cy="1409700"/>
            <wp:effectExtent l="19050" t="0" r="0" b="0"/>
            <wp:wrapTopAndBottom/>
            <wp:docPr id="25" name="Imagen 6" descr="d:\Users\Secundaria\Downloads\IMG_20220527_12135002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ecundaria\Downloads\IMG_20220527_121350023_HDR.jpg"/>
                    <pic:cNvPicPr>
                      <a:picLocks noChangeAspect="1" noChangeArrowheads="1"/>
                    </pic:cNvPicPr>
                  </pic:nvPicPr>
                  <pic:blipFill>
                    <a:blip r:embed="rId23" cstate="print"/>
                    <a:srcRect l="12164" r="17131"/>
                    <a:stretch>
                      <a:fillRect/>
                    </a:stretch>
                  </pic:blipFill>
                  <pic:spPr bwMode="auto">
                    <a:xfrm>
                      <a:off x="0" y="0"/>
                      <a:ext cx="1981200" cy="1409700"/>
                    </a:xfrm>
                    <a:prstGeom prst="rect">
                      <a:avLst/>
                    </a:prstGeom>
                    <a:noFill/>
                    <a:ln w="9525">
                      <a:noFill/>
                      <a:miter lim="800000"/>
                      <a:headEnd/>
                      <a:tailEnd/>
                    </a:ln>
                  </pic:spPr>
                </pic:pic>
              </a:graphicData>
            </a:graphic>
          </wp:anchor>
        </w:drawing>
      </w:r>
      <w:r>
        <w:rPr>
          <w:rFonts w:ascii="Arial" w:hAnsi="Arial" w:cs="Arial"/>
          <w:noProof/>
          <w:sz w:val="24"/>
          <w:lang w:val="es-AR" w:eastAsia="es-AR"/>
        </w:rPr>
        <w:drawing>
          <wp:anchor distT="0" distB="0" distL="114300" distR="114300" simplePos="0" relativeHeight="251692544" behindDoc="0" locked="0" layoutInCell="1" allowOverlap="1">
            <wp:simplePos x="0" y="0"/>
            <wp:positionH relativeFrom="column">
              <wp:posOffset>-822960</wp:posOffset>
            </wp:positionH>
            <wp:positionV relativeFrom="paragraph">
              <wp:posOffset>270510</wp:posOffset>
            </wp:positionV>
            <wp:extent cx="2286000" cy="1390650"/>
            <wp:effectExtent l="19050" t="0" r="0" b="0"/>
            <wp:wrapTopAndBottom/>
            <wp:docPr id="27" name="Imagen 8" descr="d:\Users\Secundaria\Downloads\IMG_20220527_13443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ecundaria\Downloads\IMG_20220527_134430581.jpg"/>
                    <pic:cNvPicPr>
                      <a:picLocks noChangeAspect="1" noChangeArrowheads="1"/>
                    </pic:cNvPicPr>
                  </pic:nvPicPr>
                  <pic:blipFill>
                    <a:blip r:embed="rId24" cstate="print"/>
                    <a:srcRect r="42361" b="37838"/>
                    <a:stretch>
                      <a:fillRect/>
                    </a:stretch>
                  </pic:blipFill>
                  <pic:spPr bwMode="auto">
                    <a:xfrm>
                      <a:off x="0" y="0"/>
                      <a:ext cx="2286000" cy="1390650"/>
                    </a:xfrm>
                    <a:prstGeom prst="rect">
                      <a:avLst/>
                    </a:prstGeom>
                    <a:noFill/>
                    <a:ln w="9525">
                      <a:noFill/>
                      <a:miter lim="800000"/>
                      <a:headEnd/>
                      <a:tailEnd/>
                    </a:ln>
                  </pic:spPr>
                </pic:pic>
              </a:graphicData>
            </a:graphic>
          </wp:anchor>
        </w:drawing>
      </w:r>
    </w:p>
    <w:p w:rsidR="007A57DC" w:rsidRPr="00A44F03" w:rsidRDefault="00E76580" w:rsidP="000941D6">
      <w:pPr>
        <w:pStyle w:val="Prrafodelista"/>
        <w:rPr>
          <w:rFonts w:ascii="Arial" w:hAnsi="Arial" w:cs="Arial"/>
          <w:color w:val="000000" w:themeColor="text1"/>
          <w:sz w:val="16"/>
          <w:szCs w:val="23"/>
        </w:rPr>
      </w:pPr>
      <w:r w:rsidRPr="00A44F03">
        <w:rPr>
          <w:rFonts w:ascii="Arial" w:hAnsi="Arial" w:cs="Arial"/>
          <w:color w:val="000000" w:themeColor="text1"/>
          <w:sz w:val="16"/>
          <w:szCs w:val="23"/>
        </w:rPr>
        <w:t>Fig. 13, 14 y 15: lagartos, motoniveladora y regador, respectivamente</w:t>
      </w:r>
    </w:p>
    <w:p w:rsidR="001A5451" w:rsidRDefault="001A5451" w:rsidP="001A5451">
      <w:pPr>
        <w:pStyle w:val="Prrafodelista"/>
        <w:rPr>
          <w:rFonts w:ascii="Arial" w:hAnsi="Arial" w:cs="Arial"/>
          <w:sz w:val="24"/>
        </w:rPr>
      </w:pPr>
    </w:p>
    <w:p w:rsidR="008508BA" w:rsidRDefault="002100F4" w:rsidP="008508BA">
      <w:pPr>
        <w:pStyle w:val="Prrafodelista"/>
        <w:numPr>
          <w:ilvl w:val="0"/>
          <w:numId w:val="2"/>
        </w:numPr>
        <w:rPr>
          <w:rFonts w:ascii="Arial" w:hAnsi="Arial" w:cs="Arial"/>
          <w:sz w:val="24"/>
        </w:rPr>
      </w:pPr>
      <w:r>
        <w:rPr>
          <w:rFonts w:ascii="Arial" w:hAnsi="Arial" w:cs="Arial"/>
          <w:sz w:val="24"/>
        </w:rPr>
        <w:t xml:space="preserve">Rampas: se usaban rampas de diseño (principales) y auxiliares para que </w:t>
      </w:r>
      <w:r w:rsidR="007A0903">
        <w:rPr>
          <w:rFonts w:ascii="Arial" w:hAnsi="Arial" w:cs="Arial"/>
          <w:sz w:val="24"/>
        </w:rPr>
        <w:t>los equipos pudieran transporte con libertad a través de la mina</w:t>
      </w:r>
      <w:r w:rsidR="00CA450D">
        <w:rPr>
          <w:rFonts w:ascii="Arial" w:hAnsi="Arial" w:cs="Arial"/>
          <w:sz w:val="24"/>
        </w:rPr>
        <w:t xml:space="preserve">. El día de la visita iban a volar </w:t>
      </w:r>
      <w:r w:rsidR="00AF2E7E">
        <w:rPr>
          <w:rFonts w:ascii="Arial" w:hAnsi="Arial" w:cs="Arial"/>
          <w:sz w:val="24"/>
        </w:rPr>
        <w:t>la rampa auxiliar que estaba siendo usada para bajar al banco más profundo, con el fin de volverla una rampa de diseño</w:t>
      </w:r>
      <w:r w:rsidR="00C8660A">
        <w:rPr>
          <w:rFonts w:ascii="Arial" w:hAnsi="Arial" w:cs="Arial"/>
          <w:sz w:val="24"/>
        </w:rPr>
        <w:t>.</w:t>
      </w:r>
    </w:p>
    <w:p w:rsidR="008508BA" w:rsidRPr="008508BA" w:rsidRDefault="008508BA" w:rsidP="008508BA">
      <w:pPr>
        <w:pStyle w:val="Prrafodelista"/>
        <w:rPr>
          <w:rFonts w:ascii="Arial" w:hAnsi="Arial" w:cs="Arial"/>
          <w:sz w:val="24"/>
        </w:rPr>
      </w:pPr>
    </w:p>
    <w:p w:rsidR="005756F6" w:rsidRDefault="008508BA" w:rsidP="008508BA">
      <w:pPr>
        <w:pStyle w:val="Prrafodelista"/>
        <w:numPr>
          <w:ilvl w:val="0"/>
          <w:numId w:val="2"/>
        </w:numPr>
        <w:rPr>
          <w:rFonts w:ascii="Arial" w:hAnsi="Arial" w:cs="Arial"/>
          <w:sz w:val="24"/>
        </w:rPr>
      </w:pPr>
      <w:r>
        <w:rPr>
          <w:rFonts w:ascii="Arial" w:hAnsi="Arial" w:cs="Arial"/>
          <w:sz w:val="24"/>
        </w:rPr>
        <w:t xml:space="preserve">Bancos de </w:t>
      </w:r>
      <w:r w:rsidRPr="008508BA">
        <w:rPr>
          <w:rFonts w:ascii="Arial" w:hAnsi="Arial" w:cs="Arial"/>
          <w:sz w:val="24"/>
        </w:rPr>
        <w:t>10 y 20 metros</w:t>
      </w:r>
      <w:r w:rsidR="008E449C">
        <w:rPr>
          <w:rFonts w:ascii="Arial" w:hAnsi="Arial" w:cs="Arial"/>
          <w:sz w:val="24"/>
        </w:rPr>
        <w:t xml:space="preserve">, excavándose </w:t>
      </w:r>
      <w:r w:rsidR="005328BA">
        <w:rPr>
          <w:rFonts w:ascii="Arial" w:hAnsi="Arial" w:cs="Arial"/>
          <w:sz w:val="24"/>
        </w:rPr>
        <w:t xml:space="preserve">actualmente </w:t>
      </w:r>
      <w:r w:rsidR="008E449C">
        <w:rPr>
          <w:rFonts w:ascii="Arial" w:hAnsi="Arial" w:cs="Arial"/>
          <w:sz w:val="24"/>
        </w:rPr>
        <w:t>el banco “1930”</w:t>
      </w:r>
    </w:p>
    <w:p w:rsidR="006F42BC" w:rsidRPr="006F42BC" w:rsidRDefault="006F42BC" w:rsidP="006F42BC">
      <w:pPr>
        <w:pStyle w:val="Prrafodelista"/>
        <w:rPr>
          <w:rFonts w:ascii="Arial" w:hAnsi="Arial" w:cs="Arial"/>
          <w:sz w:val="24"/>
        </w:rPr>
      </w:pPr>
    </w:p>
    <w:p w:rsidR="006F42BC" w:rsidRDefault="006F42BC" w:rsidP="008508BA">
      <w:pPr>
        <w:pStyle w:val="Prrafodelista"/>
        <w:numPr>
          <w:ilvl w:val="0"/>
          <w:numId w:val="2"/>
        </w:numPr>
        <w:rPr>
          <w:rFonts w:ascii="Arial" w:hAnsi="Arial" w:cs="Arial"/>
          <w:sz w:val="24"/>
        </w:rPr>
      </w:pPr>
      <w:proofErr w:type="spellStart"/>
      <w:r>
        <w:rPr>
          <w:rFonts w:ascii="Arial" w:hAnsi="Arial" w:cs="Arial"/>
          <w:sz w:val="24"/>
        </w:rPr>
        <w:t>Georadares</w:t>
      </w:r>
      <w:proofErr w:type="spellEnd"/>
      <w:r>
        <w:rPr>
          <w:rFonts w:ascii="Arial" w:hAnsi="Arial" w:cs="Arial"/>
          <w:sz w:val="24"/>
        </w:rPr>
        <w:t>: usados para monitorear los taludes por si hubieran movimientos anómalos, mismos que podrían llevar a colapsos, derrumbes u otros inconvenientes, que a su vez podrían llevar a accidentes fatales.</w:t>
      </w:r>
    </w:p>
    <w:p w:rsidR="00A34640" w:rsidRPr="00A34640" w:rsidRDefault="00A34640" w:rsidP="00A34640">
      <w:pPr>
        <w:pStyle w:val="Prrafodelista"/>
        <w:rPr>
          <w:rFonts w:ascii="Arial" w:hAnsi="Arial" w:cs="Arial"/>
          <w:sz w:val="24"/>
        </w:rPr>
      </w:pPr>
    </w:p>
    <w:p w:rsidR="005756F6" w:rsidRDefault="004D49B1" w:rsidP="006E1714">
      <w:pPr>
        <w:rPr>
          <w:rFonts w:ascii="Arial" w:hAnsi="Arial" w:cs="Arial"/>
          <w:sz w:val="24"/>
        </w:rPr>
      </w:pPr>
      <w:r>
        <w:rPr>
          <w:rFonts w:ascii="Arial" w:hAnsi="Arial" w:cs="Arial"/>
          <w:sz w:val="24"/>
        </w:rPr>
        <w:t>Para evitar esos derrumbes y demás, cada lunes se realizaban relevamientos topográficos para controlar la zona, mediante drones.</w:t>
      </w:r>
    </w:p>
    <w:p w:rsidR="005756F6" w:rsidRPr="006E1714" w:rsidRDefault="005756F6" w:rsidP="006E1714">
      <w:pPr>
        <w:rPr>
          <w:rFonts w:ascii="Arial" w:hAnsi="Arial" w:cs="Arial"/>
          <w:sz w:val="24"/>
        </w:rPr>
      </w:pPr>
    </w:p>
    <w:p w:rsidR="00E65812" w:rsidRPr="001630B1" w:rsidRDefault="001A5451" w:rsidP="001630B1">
      <w:pPr>
        <w:pStyle w:val="Prrafodelista"/>
        <w:numPr>
          <w:ilvl w:val="0"/>
          <w:numId w:val="2"/>
        </w:numPr>
      </w:pPr>
      <w:r w:rsidRPr="00212081">
        <w:rPr>
          <w:rFonts w:ascii="Arial" w:hAnsi="Arial" w:cs="Arial"/>
          <w:sz w:val="24"/>
        </w:rPr>
        <w:t xml:space="preserve">Para la fortificación se usaban pernos, mallas y </w:t>
      </w:r>
      <w:proofErr w:type="spellStart"/>
      <w:r w:rsidRPr="00212081">
        <w:rPr>
          <w:rFonts w:ascii="Arial" w:hAnsi="Arial" w:cs="Arial"/>
          <w:sz w:val="24"/>
        </w:rPr>
        <w:t>shotcrete</w:t>
      </w:r>
      <w:proofErr w:type="spellEnd"/>
    </w:p>
    <w:p w:rsidR="001630B1" w:rsidRDefault="001630B1" w:rsidP="001630B1">
      <w:pPr>
        <w:pStyle w:val="Prrafodelista"/>
      </w:pPr>
    </w:p>
    <w:p w:rsidR="00E65812" w:rsidRPr="007A7DA3" w:rsidRDefault="006E4C0D" w:rsidP="00E65812">
      <w:pPr>
        <w:rPr>
          <w:rFonts w:ascii="Arial" w:hAnsi="Arial" w:cs="Arial"/>
          <w:sz w:val="24"/>
        </w:rPr>
      </w:pPr>
      <w:r w:rsidRPr="007A7DA3">
        <w:rPr>
          <w:rFonts w:ascii="Arial" w:hAnsi="Arial" w:cs="Arial"/>
          <w:sz w:val="24"/>
        </w:rPr>
        <w:t>Se nos informó que e</w:t>
      </w:r>
      <w:r w:rsidR="00E65812" w:rsidRPr="007A7DA3">
        <w:rPr>
          <w:rFonts w:ascii="Arial" w:hAnsi="Arial" w:cs="Arial"/>
          <w:sz w:val="24"/>
        </w:rPr>
        <w:t>n este yacimiento iba a desarrollarse luego un método subterráneo por un remanente que se habí</w:t>
      </w:r>
      <w:r w:rsidRPr="007A7DA3">
        <w:rPr>
          <w:rFonts w:ascii="Arial" w:hAnsi="Arial" w:cs="Arial"/>
          <w:sz w:val="24"/>
        </w:rPr>
        <w:t xml:space="preserve">a encontrado de oro al sur. Además de contarnos del área de planificación existente en la empresa, encargada de decidir cómo y cuándo extraer material. </w:t>
      </w:r>
    </w:p>
    <w:p w:rsidR="006E4C0D" w:rsidRPr="007A7DA3" w:rsidRDefault="006E4C0D" w:rsidP="00E65812">
      <w:pPr>
        <w:rPr>
          <w:rFonts w:ascii="Arial" w:hAnsi="Arial" w:cs="Arial"/>
          <w:sz w:val="24"/>
        </w:rPr>
      </w:pPr>
    </w:p>
    <w:p w:rsidR="00121771" w:rsidRPr="007A7DA3" w:rsidRDefault="00121771" w:rsidP="000130D7">
      <w:pPr>
        <w:rPr>
          <w:rFonts w:ascii="Arial" w:hAnsi="Arial" w:cs="Arial"/>
          <w:sz w:val="24"/>
        </w:rPr>
      </w:pPr>
    </w:p>
    <w:p w:rsidR="002578C3" w:rsidRPr="007A7DA3" w:rsidRDefault="002578C3" w:rsidP="000130D7">
      <w:pPr>
        <w:rPr>
          <w:rFonts w:ascii="Arial" w:hAnsi="Arial" w:cs="Arial"/>
          <w:sz w:val="24"/>
        </w:rPr>
      </w:pPr>
      <w:r w:rsidRPr="007A7DA3">
        <w:rPr>
          <w:rFonts w:ascii="Arial" w:hAnsi="Arial" w:cs="Arial"/>
          <w:sz w:val="24"/>
        </w:rPr>
        <w:t>Aparte de eso se nos comentó muy por encima el tema de los planos de evacuación que se creaban para el</w:t>
      </w:r>
      <w:r w:rsidR="004D19AB" w:rsidRPr="007A7DA3">
        <w:rPr>
          <w:rFonts w:ascii="Arial" w:hAnsi="Arial" w:cs="Arial"/>
          <w:sz w:val="24"/>
        </w:rPr>
        <w:t xml:space="preserve"> tema de voladuras, mismos que nos decían</w:t>
      </w:r>
      <w:r w:rsidRPr="007A7DA3">
        <w:rPr>
          <w:rFonts w:ascii="Arial" w:hAnsi="Arial" w:cs="Arial"/>
          <w:sz w:val="24"/>
        </w:rPr>
        <w:t xml:space="preserve"> que: se hacían entre las 13-17hs del día (nunca de noche)</w:t>
      </w:r>
      <w:r w:rsidR="00D535BC" w:rsidRPr="007A7DA3">
        <w:rPr>
          <w:rFonts w:ascii="Arial" w:hAnsi="Arial" w:cs="Arial"/>
          <w:sz w:val="24"/>
        </w:rPr>
        <w:t xml:space="preserve">, diariamente, </w:t>
      </w:r>
      <w:r w:rsidR="00D535BC" w:rsidRPr="007A7DA3">
        <w:rPr>
          <w:rFonts w:ascii="Arial" w:hAnsi="Arial" w:cs="Arial"/>
          <w:sz w:val="24"/>
        </w:rPr>
        <w:lastRenderedPageBreak/>
        <w:t xml:space="preserve">usando </w:t>
      </w:r>
      <w:proofErr w:type="spellStart"/>
      <w:r w:rsidR="00D535BC" w:rsidRPr="007A7DA3">
        <w:rPr>
          <w:rFonts w:ascii="Arial" w:hAnsi="Arial" w:cs="Arial"/>
          <w:sz w:val="24"/>
        </w:rPr>
        <w:t>sipolex</w:t>
      </w:r>
      <w:proofErr w:type="spellEnd"/>
      <w:r w:rsidR="00D535BC" w:rsidRPr="007A7DA3">
        <w:rPr>
          <w:rFonts w:ascii="Arial" w:hAnsi="Arial" w:cs="Arial"/>
          <w:sz w:val="24"/>
        </w:rPr>
        <w:t xml:space="preserve"> como explosivo y en un radio de 500 metros a la redonda nadie debía estar presente.</w:t>
      </w:r>
    </w:p>
    <w:p w:rsidR="001630B1" w:rsidRDefault="001630B1" w:rsidP="001630B1">
      <w:pPr>
        <w:pStyle w:val="Ttulo2"/>
        <w:numPr>
          <w:ilvl w:val="0"/>
          <w:numId w:val="0"/>
        </w:numPr>
      </w:pPr>
      <w:bookmarkStart w:id="8" w:name="_Toc106958913"/>
    </w:p>
    <w:p w:rsidR="001630B1" w:rsidRDefault="001630B1" w:rsidP="001630B1">
      <w:pPr>
        <w:pStyle w:val="Ttulo2"/>
        <w:numPr>
          <w:ilvl w:val="0"/>
          <w:numId w:val="0"/>
        </w:numPr>
      </w:pPr>
      <w:r>
        <w:t>Pit Amelia-Inés</w:t>
      </w:r>
      <w:bookmarkEnd w:id="8"/>
    </w:p>
    <w:p w:rsidR="000C55A0" w:rsidRDefault="000C55A0" w:rsidP="000130D7"/>
    <w:p w:rsidR="000C55A0" w:rsidRPr="007A7DA3" w:rsidRDefault="000C55A0" w:rsidP="000130D7">
      <w:pPr>
        <w:rPr>
          <w:rFonts w:ascii="Arial" w:hAnsi="Arial" w:cs="Arial"/>
          <w:sz w:val="24"/>
        </w:rPr>
      </w:pPr>
      <w:r w:rsidRPr="007A7DA3">
        <w:rPr>
          <w:rFonts w:ascii="Arial" w:hAnsi="Arial" w:cs="Arial"/>
          <w:sz w:val="24"/>
        </w:rPr>
        <w:t>Una vez explicado todo esto se nos fue llevados hacia el pit Amelia-Inés, en el que permanecimos un corto periodo de tiempo debido al hecho de que íbamos retrasados con el tiempo y porque se encontraba una excavadora de inmenso tamaño trabajando un banco, por lo que, para parar lo menos posible la producción de la maquinaria se nos dio una breve charla y volvimos a continuar el recorrido.</w:t>
      </w:r>
    </w:p>
    <w:p w:rsidR="00DE77B1" w:rsidRPr="007A7DA3" w:rsidRDefault="00DE77B1" w:rsidP="009652CD">
      <w:pPr>
        <w:pStyle w:val="Ttulo2"/>
        <w:numPr>
          <w:ilvl w:val="0"/>
          <w:numId w:val="0"/>
        </w:numPr>
        <w:rPr>
          <w:rFonts w:ascii="Arial" w:eastAsiaTheme="minorHAnsi" w:hAnsi="Arial" w:cs="Arial"/>
          <w:color w:val="auto"/>
          <w:sz w:val="24"/>
          <w:szCs w:val="22"/>
          <w:lang w:val="es-ES"/>
        </w:rPr>
      </w:pPr>
    </w:p>
    <w:p w:rsidR="009652CD" w:rsidRPr="007A7DA3" w:rsidRDefault="009652CD" w:rsidP="000130D7">
      <w:pPr>
        <w:rPr>
          <w:rFonts w:ascii="Arial" w:hAnsi="Arial" w:cs="Arial"/>
          <w:sz w:val="24"/>
        </w:rPr>
      </w:pPr>
    </w:p>
    <w:p w:rsidR="00BA6260" w:rsidRPr="007A7DA3" w:rsidRDefault="00DE77B1" w:rsidP="000130D7">
      <w:pPr>
        <w:rPr>
          <w:rFonts w:ascii="Arial" w:hAnsi="Arial" w:cs="Arial"/>
          <w:sz w:val="24"/>
        </w:rPr>
      </w:pPr>
      <w:r w:rsidRPr="007A7DA3">
        <w:rPr>
          <w:rFonts w:ascii="Arial" w:hAnsi="Arial" w:cs="Arial"/>
          <w:sz w:val="24"/>
        </w:rPr>
        <w:t>En la charla se nos habló de que en septiembre de este año comenzaría la operación en la fase sur de es</w:t>
      </w:r>
      <w:r w:rsidR="00B640A7" w:rsidRPr="007A7DA3">
        <w:rPr>
          <w:rFonts w:ascii="Arial" w:hAnsi="Arial" w:cs="Arial"/>
          <w:sz w:val="24"/>
        </w:rPr>
        <w:t>t</w:t>
      </w:r>
      <w:r w:rsidRPr="007A7DA3">
        <w:rPr>
          <w:rFonts w:ascii="Arial" w:hAnsi="Arial" w:cs="Arial"/>
          <w:sz w:val="24"/>
        </w:rPr>
        <w:t xml:space="preserve">e </w:t>
      </w:r>
      <w:r w:rsidR="00B640A7" w:rsidRPr="007A7DA3">
        <w:rPr>
          <w:rFonts w:ascii="Arial" w:hAnsi="Arial" w:cs="Arial"/>
          <w:sz w:val="24"/>
        </w:rPr>
        <w:t>pit</w:t>
      </w:r>
      <w:r w:rsidRPr="007A7DA3">
        <w:rPr>
          <w:rFonts w:ascii="Arial" w:hAnsi="Arial" w:cs="Arial"/>
          <w:sz w:val="24"/>
        </w:rPr>
        <w:t xml:space="preserve">, pues hasta ahora se había trabajado en la norte. </w:t>
      </w:r>
      <w:r w:rsidR="00BF2CEE" w:rsidRPr="007A7DA3">
        <w:rPr>
          <w:rFonts w:ascii="Arial" w:hAnsi="Arial" w:cs="Arial"/>
          <w:sz w:val="24"/>
        </w:rPr>
        <w:t xml:space="preserve">Y se nos explicó que se usaban estacas para limitar los </w:t>
      </w:r>
      <w:proofErr w:type="spellStart"/>
      <w:r w:rsidR="00BF2CEE" w:rsidRPr="007A7DA3">
        <w:rPr>
          <w:rFonts w:ascii="Arial" w:hAnsi="Arial" w:cs="Arial"/>
          <w:sz w:val="24"/>
        </w:rPr>
        <w:t>saneos</w:t>
      </w:r>
      <w:proofErr w:type="spellEnd"/>
      <w:r w:rsidR="00BF2CEE" w:rsidRPr="007A7DA3">
        <w:rPr>
          <w:rFonts w:ascii="Arial" w:hAnsi="Arial" w:cs="Arial"/>
          <w:sz w:val="24"/>
        </w:rPr>
        <w:t xml:space="preserve">, usando </w:t>
      </w:r>
      <w:r w:rsidR="00134E1A" w:rsidRPr="007A7DA3">
        <w:rPr>
          <w:rFonts w:ascii="Arial" w:hAnsi="Arial" w:cs="Arial"/>
          <w:sz w:val="24"/>
        </w:rPr>
        <w:t>estacas verdes para delimitar zonas únicamente con estéril y con estacas rosadas aquellas zonas con mineral útil.</w:t>
      </w:r>
      <w:r w:rsidR="00286DEC" w:rsidRPr="007A7DA3">
        <w:rPr>
          <w:rFonts w:ascii="Arial" w:hAnsi="Arial" w:cs="Arial"/>
          <w:sz w:val="24"/>
        </w:rPr>
        <w:t xml:space="preserve"> Esto es determinado por el laboratorio de análisis que se encontraba </w:t>
      </w:r>
      <w:r w:rsidR="00143A64" w:rsidRPr="007A7DA3">
        <w:rPr>
          <w:rFonts w:ascii="Arial" w:hAnsi="Arial" w:cs="Arial"/>
          <w:sz w:val="24"/>
        </w:rPr>
        <w:t>unido a</w:t>
      </w:r>
      <w:r w:rsidR="00286DEC" w:rsidRPr="007A7DA3">
        <w:rPr>
          <w:rFonts w:ascii="Arial" w:hAnsi="Arial" w:cs="Arial"/>
          <w:sz w:val="24"/>
        </w:rPr>
        <w:t xml:space="preserve"> la planta de proceso.</w:t>
      </w:r>
    </w:p>
    <w:p w:rsidR="001630B1" w:rsidRPr="007A7DA3" w:rsidRDefault="00BA6260" w:rsidP="000130D7">
      <w:pPr>
        <w:rPr>
          <w:rFonts w:ascii="Arial" w:hAnsi="Arial" w:cs="Arial"/>
          <w:sz w:val="24"/>
        </w:rPr>
      </w:pPr>
      <w:r w:rsidRPr="007A7DA3">
        <w:rPr>
          <w:rFonts w:ascii="Arial" w:hAnsi="Arial" w:cs="Arial"/>
          <w:sz w:val="24"/>
        </w:rPr>
        <w:t>En cuanto al estéril se nos comentó que, cuando no era posible llevarlo inmediatamente al botadero sacándolo por el frente, era simplemente arrojado hacia abajo, donde se lo tra</w:t>
      </w:r>
      <w:r w:rsidR="00DF626B" w:rsidRPr="007A7DA3">
        <w:rPr>
          <w:rFonts w:ascii="Arial" w:hAnsi="Arial" w:cs="Arial"/>
          <w:sz w:val="24"/>
        </w:rPr>
        <w:t>nsportaría correctamente luego.</w:t>
      </w:r>
    </w:p>
    <w:p w:rsidR="001630B1" w:rsidRDefault="001630B1" w:rsidP="000130D7"/>
    <w:p w:rsidR="000816D9" w:rsidRDefault="000816D9" w:rsidP="000816D9">
      <w:pPr>
        <w:pStyle w:val="Ttulo1"/>
        <w:numPr>
          <w:ilvl w:val="0"/>
          <w:numId w:val="0"/>
        </w:numPr>
      </w:pPr>
      <w:bookmarkStart w:id="9" w:name="_Toc106958914"/>
      <w:r>
        <w:t>Campamento Río</w:t>
      </w:r>
      <w:bookmarkEnd w:id="9"/>
    </w:p>
    <w:p w:rsidR="000816D9" w:rsidRPr="000816D9" w:rsidRDefault="000816D9" w:rsidP="000816D9">
      <w:pPr>
        <w:rPr>
          <w:lang w:val="es-AR"/>
        </w:rPr>
      </w:pPr>
    </w:p>
    <w:p w:rsidR="00E02CC2" w:rsidRDefault="00E02CC2" w:rsidP="000130D7">
      <w:r w:rsidRPr="007A7DA3">
        <w:rPr>
          <w:rFonts w:ascii="Arial" w:hAnsi="Arial" w:cs="Arial"/>
          <w:sz w:val="24"/>
        </w:rPr>
        <w:t xml:space="preserve">Como ya se nos hacía tarde para ir al comedor, fuimos bastante eficientes y </w:t>
      </w:r>
      <w:r w:rsidR="0028223E" w:rsidRPr="007A7DA3">
        <w:rPr>
          <w:rFonts w:ascii="Arial" w:hAnsi="Arial" w:cs="Arial"/>
          <w:sz w:val="24"/>
        </w:rPr>
        <w:t>rápidos</w:t>
      </w:r>
      <w:r w:rsidRPr="007A7DA3">
        <w:rPr>
          <w:rFonts w:ascii="Arial" w:hAnsi="Arial" w:cs="Arial"/>
          <w:sz w:val="24"/>
        </w:rPr>
        <w:t xml:space="preserve"> volviendo al campamento, donde </w:t>
      </w:r>
      <w:r w:rsidR="002F34B2" w:rsidRPr="007A7DA3">
        <w:rPr>
          <w:rFonts w:ascii="Arial" w:hAnsi="Arial" w:cs="Arial"/>
          <w:sz w:val="24"/>
        </w:rPr>
        <w:t xml:space="preserve">dejamos todos los EPP con los que contábamos en el SUM </w:t>
      </w:r>
      <w:r w:rsidR="00D70CEE" w:rsidRPr="007A7DA3">
        <w:rPr>
          <w:rFonts w:ascii="Arial" w:hAnsi="Arial" w:cs="Arial"/>
          <w:sz w:val="24"/>
        </w:rPr>
        <w:t>(Fig. 16</w:t>
      </w:r>
      <w:r w:rsidR="007D33D6" w:rsidRPr="007A7DA3">
        <w:rPr>
          <w:rFonts w:ascii="Arial" w:hAnsi="Arial" w:cs="Arial"/>
          <w:sz w:val="24"/>
        </w:rPr>
        <w:t xml:space="preserve">) </w:t>
      </w:r>
      <w:r w:rsidR="002F34B2" w:rsidRPr="007A7DA3">
        <w:rPr>
          <w:rFonts w:ascii="Arial" w:hAnsi="Arial" w:cs="Arial"/>
          <w:sz w:val="24"/>
        </w:rPr>
        <w:t>del lugar</w:t>
      </w:r>
      <w:r w:rsidR="002F34B2">
        <w:t xml:space="preserve">. </w:t>
      </w:r>
    </w:p>
    <w:p w:rsidR="0028223E" w:rsidRDefault="0028223E" w:rsidP="0028223E">
      <w:pPr>
        <w:pStyle w:val="Ttulo2"/>
        <w:numPr>
          <w:ilvl w:val="0"/>
          <w:numId w:val="0"/>
        </w:numPr>
      </w:pPr>
      <w:bookmarkStart w:id="10" w:name="_Toc106958915"/>
      <w:r>
        <w:t>SUM</w:t>
      </w:r>
      <w:bookmarkEnd w:id="10"/>
    </w:p>
    <w:p w:rsidR="0028223E" w:rsidRDefault="0028223E" w:rsidP="00BC2781"/>
    <w:p w:rsidR="00BC2781" w:rsidRPr="007A7DA3" w:rsidRDefault="00B754A7" w:rsidP="00BC2781">
      <w:pPr>
        <w:rPr>
          <w:rFonts w:ascii="Arial" w:hAnsi="Arial" w:cs="Arial"/>
          <w:sz w:val="24"/>
        </w:rPr>
      </w:pPr>
      <w:r w:rsidRPr="007A7DA3">
        <w:rPr>
          <w:rFonts w:ascii="Arial" w:hAnsi="Arial" w:cs="Arial"/>
          <w:sz w:val="24"/>
        </w:rPr>
        <w:t xml:space="preserve">En dicho lugar, se lleva a </w:t>
      </w:r>
      <w:r w:rsidR="00C317FB" w:rsidRPr="007A7DA3">
        <w:rPr>
          <w:rFonts w:ascii="Arial" w:hAnsi="Arial" w:cs="Arial"/>
          <w:sz w:val="24"/>
        </w:rPr>
        <w:t xml:space="preserve">cabo la recreación </w:t>
      </w:r>
      <w:r w:rsidR="00B04DDA" w:rsidRPr="007A7DA3">
        <w:rPr>
          <w:rFonts w:ascii="Arial" w:hAnsi="Arial" w:cs="Arial"/>
          <w:sz w:val="24"/>
        </w:rPr>
        <w:t xml:space="preserve">del personal, donde se pueden llevar a cabo shows musicales y que </w:t>
      </w:r>
      <w:r w:rsidR="00BC2781" w:rsidRPr="007A7DA3">
        <w:rPr>
          <w:rFonts w:ascii="Arial" w:hAnsi="Arial" w:cs="Arial"/>
          <w:sz w:val="24"/>
        </w:rPr>
        <w:t>cuenta con</w:t>
      </w:r>
      <w:r w:rsidR="00B04DDA" w:rsidRPr="007A7DA3">
        <w:rPr>
          <w:rFonts w:ascii="Arial" w:hAnsi="Arial" w:cs="Arial"/>
          <w:sz w:val="24"/>
        </w:rPr>
        <w:t xml:space="preserve"> ciertas cosas para entretener el personal en toda su estadía laboral, como son</w:t>
      </w:r>
      <w:r w:rsidR="00BC2781" w:rsidRPr="007A7DA3">
        <w:rPr>
          <w:rFonts w:ascii="Arial" w:hAnsi="Arial" w:cs="Arial"/>
          <w:sz w:val="24"/>
        </w:rPr>
        <w:t>:</w:t>
      </w:r>
    </w:p>
    <w:p w:rsidR="00BC2781" w:rsidRPr="007A7DA3" w:rsidRDefault="00BC2781" w:rsidP="00BC2781">
      <w:pPr>
        <w:pStyle w:val="Ttulo2"/>
        <w:numPr>
          <w:ilvl w:val="3"/>
          <w:numId w:val="9"/>
        </w:numPr>
        <w:rPr>
          <w:rFonts w:ascii="Arial" w:eastAsiaTheme="minorHAnsi" w:hAnsi="Arial" w:cs="Arial"/>
          <w:color w:val="auto"/>
          <w:sz w:val="24"/>
          <w:szCs w:val="22"/>
          <w:lang w:val="es-ES"/>
        </w:rPr>
      </w:pPr>
      <w:bookmarkStart w:id="11" w:name="_Toc106958740"/>
      <w:bookmarkStart w:id="12" w:name="_Toc106958916"/>
      <w:r w:rsidRPr="007A7DA3">
        <w:rPr>
          <w:rFonts w:ascii="Arial" w:eastAsiaTheme="minorHAnsi" w:hAnsi="Arial" w:cs="Arial"/>
          <w:color w:val="auto"/>
          <w:sz w:val="24"/>
          <w:szCs w:val="22"/>
          <w:lang w:val="es-ES"/>
        </w:rPr>
        <w:lastRenderedPageBreak/>
        <w:t>Computadoras.</w:t>
      </w:r>
      <w:bookmarkEnd w:id="11"/>
      <w:bookmarkEnd w:id="12"/>
    </w:p>
    <w:p w:rsidR="00BC2781" w:rsidRPr="007A7DA3" w:rsidRDefault="00BC2781" w:rsidP="00BC2781">
      <w:pPr>
        <w:pStyle w:val="Ttulo2"/>
        <w:numPr>
          <w:ilvl w:val="3"/>
          <w:numId w:val="9"/>
        </w:numPr>
        <w:rPr>
          <w:rFonts w:ascii="Arial" w:eastAsiaTheme="minorHAnsi" w:hAnsi="Arial" w:cs="Arial"/>
          <w:color w:val="auto"/>
          <w:sz w:val="24"/>
          <w:szCs w:val="22"/>
          <w:lang w:val="es-ES"/>
        </w:rPr>
      </w:pPr>
      <w:bookmarkStart w:id="13" w:name="_Toc106958741"/>
      <w:bookmarkStart w:id="14" w:name="_Toc106958917"/>
      <w:r w:rsidRPr="007A7DA3">
        <w:rPr>
          <w:rFonts w:ascii="Arial" w:eastAsiaTheme="minorHAnsi" w:hAnsi="Arial" w:cs="Arial"/>
          <w:color w:val="auto"/>
          <w:sz w:val="24"/>
          <w:szCs w:val="22"/>
          <w:lang w:val="es-ES"/>
        </w:rPr>
        <w:t>Mesas de pool.</w:t>
      </w:r>
      <w:bookmarkEnd w:id="13"/>
      <w:bookmarkEnd w:id="14"/>
    </w:p>
    <w:p w:rsidR="00BC2781" w:rsidRPr="007A7DA3" w:rsidRDefault="00BC2781" w:rsidP="00BC2781">
      <w:pPr>
        <w:pStyle w:val="Ttulo2"/>
        <w:numPr>
          <w:ilvl w:val="3"/>
          <w:numId w:val="9"/>
        </w:numPr>
        <w:rPr>
          <w:rFonts w:ascii="Arial" w:eastAsiaTheme="minorHAnsi" w:hAnsi="Arial" w:cs="Arial"/>
          <w:color w:val="auto"/>
          <w:sz w:val="24"/>
          <w:szCs w:val="22"/>
          <w:lang w:val="es-ES"/>
        </w:rPr>
      </w:pPr>
      <w:bookmarkStart w:id="15" w:name="_Toc106958742"/>
      <w:bookmarkStart w:id="16" w:name="_Toc106958918"/>
      <w:r w:rsidRPr="007A7DA3">
        <w:rPr>
          <w:rFonts w:ascii="Arial" w:eastAsiaTheme="minorHAnsi" w:hAnsi="Arial" w:cs="Arial"/>
          <w:color w:val="auto"/>
          <w:sz w:val="24"/>
          <w:szCs w:val="22"/>
          <w:lang w:val="es-ES"/>
        </w:rPr>
        <w:t>Mesas de ping pong.</w:t>
      </w:r>
      <w:bookmarkEnd w:id="15"/>
      <w:bookmarkEnd w:id="16"/>
    </w:p>
    <w:p w:rsidR="00BC2781" w:rsidRPr="007A7DA3" w:rsidRDefault="00BC2781" w:rsidP="00BC2781">
      <w:pPr>
        <w:pStyle w:val="Ttulo2"/>
        <w:numPr>
          <w:ilvl w:val="3"/>
          <w:numId w:val="9"/>
        </w:numPr>
        <w:rPr>
          <w:rFonts w:ascii="Arial" w:eastAsiaTheme="minorHAnsi" w:hAnsi="Arial" w:cs="Arial"/>
          <w:color w:val="auto"/>
          <w:sz w:val="24"/>
          <w:szCs w:val="22"/>
          <w:lang w:val="es-ES"/>
        </w:rPr>
      </w:pPr>
      <w:bookmarkStart w:id="17" w:name="_Toc106958743"/>
      <w:bookmarkStart w:id="18" w:name="_Toc106958919"/>
      <w:r w:rsidRPr="007A7DA3">
        <w:rPr>
          <w:rFonts w:ascii="Arial" w:eastAsiaTheme="minorHAnsi" w:hAnsi="Arial" w:cs="Arial"/>
          <w:color w:val="auto"/>
          <w:sz w:val="24"/>
          <w:szCs w:val="22"/>
          <w:lang w:val="es-ES"/>
        </w:rPr>
        <w:t>Revistas de diversos intereses.</w:t>
      </w:r>
      <w:bookmarkEnd w:id="17"/>
      <w:bookmarkEnd w:id="18"/>
    </w:p>
    <w:p w:rsidR="00BC2781" w:rsidRPr="007A7DA3" w:rsidRDefault="00BC2781" w:rsidP="00BC2781">
      <w:pPr>
        <w:pStyle w:val="Ttulo2"/>
        <w:numPr>
          <w:ilvl w:val="3"/>
          <w:numId w:val="9"/>
        </w:numPr>
        <w:rPr>
          <w:rFonts w:ascii="Arial" w:eastAsiaTheme="minorHAnsi" w:hAnsi="Arial" w:cs="Arial"/>
          <w:color w:val="auto"/>
          <w:sz w:val="24"/>
          <w:szCs w:val="22"/>
          <w:lang w:val="es-ES"/>
        </w:rPr>
      </w:pPr>
      <w:bookmarkStart w:id="19" w:name="_Toc106958744"/>
      <w:bookmarkStart w:id="20" w:name="_Toc106958920"/>
      <w:r w:rsidRPr="007A7DA3">
        <w:rPr>
          <w:rFonts w:ascii="Arial" w:eastAsiaTheme="minorHAnsi" w:hAnsi="Arial" w:cs="Arial"/>
          <w:color w:val="auto"/>
          <w:sz w:val="24"/>
          <w:szCs w:val="22"/>
          <w:lang w:val="es-ES"/>
        </w:rPr>
        <w:t>Juego del sapo.</w:t>
      </w:r>
      <w:bookmarkEnd w:id="19"/>
      <w:bookmarkEnd w:id="20"/>
    </w:p>
    <w:p w:rsidR="00BC2781" w:rsidRPr="007A7DA3" w:rsidRDefault="00BC2781" w:rsidP="00BC2781">
      <w:pPr>
        <w:pStyle w:val="Ttulo2"/>
        <w:numPr>
          <w:ilvl w:val="3"/>
          <w:numId w:val="9"/>
        </w:numPr>
        <w:rPr>
          <w:rFonts w:ascii="Arial" w:eastAsiaTheme="minorHAnsi" w:hAnsi="Arial" w:cs="Arial"/>
          <w:color w:val="auto"/>
          <w:sz w:val="24"/>
          <w:szCs w:val="22"/>
          <w:lang w:val="es-ES"/>
        </w:rPr>
      </w:pPr>
      <w:bookmarkStart w:id="21" w:name="_Toc106958745"/>
      <w:bookmarkStart w:id="22" w:name="_Toc106958921"/>
      <w:r w:rsidRPr="007A7DA3">
        <w:rPr>
          <w:rFonts w:ascii="Arial" w:eastAsiaTheme="minorHAnsi" w:hAnsi="Arial" w:cs="Arial"/>
          <w:color w:val="auto"/>
          <w:sz w:val="24"/>
          <w:szCs w:val="22"/>
          <w:lang w:val="es-ES"/>
        </w:rPr>
        <w:t>Metegol</w:t>
      </w:r>
      <w:bookmarkEnd w:id="21"/>
      <w:bookmarkEnd w:id="22"/>
    </w:p>
    <w:p w:rsidR="007A7DA3" w:rsidRPr="00A44F03" w:rsidRDefault="00F207BE" w:rsidP="007A7DA3">
      <w:pPr>
        <w:jc w:val="center"/>
        <w:rPr>
          <w:rFonts w:ascii="Arial" w:hAnsi="Arial" w:cs="Arial"/>
          <w:color w:val="000000" w:themeColor="text1"/>
          <w:sz w:val="16"/>
          <w:szCs w:val="23"/>
        </w:rPr>
      </w:pPr>
      <w:r>
        <w:rPr>
          <w:noProof/>
          <w:lang w:val="es-AR" w:eastAsia="es-AR"/>
        </w:rPr>
        <w:drawing>
          <wp:inline distT="0" distB="0" distL="0" distR="0">
            <wp:extent cx="3524250" cy="1982779"/>
            <wp:effectExtent l="19050" t="0" r="0" b="0"/>
            <wp:docPr id="29" name="Imagen 9" descr="d:\Users\Secundaria\Downloads\IMG_20220527_14173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Secundaria\Downloads\IMG_20220527_141734873.jpg"/>
                    <pic:cNvPicPr>
                      <a:picLocks noChangeAspect="1" noChangeArrowheads="1"/>
                    </pic:cNvPicPr>
                  </pic:nvPicPr>
                  <pic:blipFill>
                    <a:blip r:embed="rId25" cstate="print"/>
                    <a:srcRect/>
                    <a:stretch>
                      <a:fillRect/>
                    </a:stretch>
                  </pic:blipFill>
                  <pic:spPr bwMode="auto">
                    <a:xfrm>
                      <a:off x="0" y="0"/>
                      <a:ext cx="3524250" cy="1982779"/>
                    </a:xfrm>
                    <a:prstGeom prst="rect">
                      <a:avLst/>
                    </a:prstGeom>
                    <a:noFill/>
                    <a:ln w="9525">
                      <a:noFill/>
                      <a:miter lim="800000"/>
                      <a:headEnd/>
                      <a:tailEnd/>
                    </a:ln>
                  </pic:spPr>
                </pic:pic>
              </a:graphicData>
            </a:graphic>
          </wp:inline>
        </w:drawing>
      </w:r>
      <w:r w:rsidR="007A7DA3" w:rsidRPr="007A7DA3">
        <w:t xml:space="preserve"> </w:t>
      </w:r>
      <w:r w:rsidR="007A7DA3" w:rsidRPr="00A44F03">
        <w:rPr>
          <w:rFonts w:ascii="Arial" w:hAnsi="Arial" w:cs="Arial"/>
          <w:color w:val="000000" w:themeColor="text1"/>
          <w:sz w:val="16"/>
          <w:szCs w:val="23"/>
        </w:rPr>
        <w:t>Fig. 16: SUM</w:t>
      </w:r>
    </w:p>
    <w:p w:rsidR="00F207BE" w:rsidRDefault="00F207BE" w:rsidP="000130D7"/>
    <w:p w:rsidR="00015153" w:rsidRDefault="0019219D" w:rsidP="0019219D">
      <w:pPr>
        <w:pStyle w:val="Ttulo2"/>
        <w:numPr>
          <w:ilvl w:val="0"/>
          <w:numId w:val="0"/>
        </w:numPr>
      </w:pPr>
      <w:bookmarkStart w:id="23" w:name="_Toc106958922"/>
      <w:r>
        <w:t>Comedor</w:t>
      </w:r>
      <w:bookmarkEnd w:id="23"/>
      <w:r>
        <w:t xml:space="preserve"> </w:t>
      </w:r>
    </w:p>
    <w:p w:rsidR="0019219D" w:rsidRDefault="0019219D" w:rsidP="000130D7"/>
    <w:p w:rsidR="00F619D6" w:rsidRPr="007A7DA3" w:rsidRDefault="00B3575F" w:rsidP="000130D7">
      <w:pPr>
        <w:rPr>
          <w:rFonts w:ascii="Arial" w:hAnsi="Arial" w:cs="Arial"/>
          <w:sz w:val="24"/>
        </w:rPr>
      </w:pPr>
      <w:r w:rsidRPr="007A7DA3">
        <w:rPr>
          <w:rFonts w:ascii="Arial" w:hAnsi="Arial" w:cs="Arial"/>
          <w:sz w:val="24"/>
        </w:rPr>
        <w:t>Una vez liberados de todos los EPP</w:t>
      </w:r>
      <w:r w:rsidR="000B1F48" w:rsidRPr="007A7DA3">
        <w:rPr>
          <w:rFonts w:ascii="Arial" w:hAnsi="Arial" w:cs="Arial"/>
          <w:sz w:val="24"/>
        </w:rPr>
        <w:t xml:space="preserve"> y luego de una paseada por el SUM y sus baños, seguimos camino hacia el comedor donde, cerca de las 14hs, almorzaríamos a gusto un menú variado</w:t>
      </w:r>
      <w:r w:rsidR="00E57F40" w:rsidRPr="007A7DA3">
        <w:rPr>
          <w:rFonts w:ascii="Arial" w:hAnsi="Arial" w:cs="Arial"/>
          <w:sz w:val="24"/>
        </w:rPr>
        <w:t>, con un gran número de bebidas y</w:t>
      </w:r>
      <w:r w:rsidR="000B1F48" w:rsidRPr="007A7DA3">
        <w:rPr>
          <w:rFonts w:ascii="Arial" w:hAnsi="Arial" w:cs="Arial"/>
          <w:sz w:val="24"/>
        </w:rPr>
        <w:t xml:space="preserve"> con postre incluido</w:t>
      </w:r>
      <w:r w:rsidR="00900954" w:rsidRPr="007A7DA3">
        <w:rPr>
          <w:rFonts w:ascii="Arial" w:hAnsi="Arial" w:cs="Arial"/>
          <w:sz w:val="24"/>
        </w:rPr>
        <w:t xml:space="preserve"> (</w:t>
      </w:r>
      <w:r w:rsidR="00DE2382" w:rsidRPr="007A7DA3">
        <w:rPr>
          <w:rFonts w:ascii="Arial" w:hAnsi="Arial" w:cs="Arial"/>
          <w:sz w:val="24"/>
        </w:rPr>
        <w:t>fig. 1</w:t>
      </w:r>
      <w:r w:rsidR="00474D0F" w:rsidRPr="007A7DA3">
        <w:rPr>
          <w:rFonts w:ascii="Arial" w:hAnsi="Arial" w:cs="Arial"/>
          <w:sz w:val="24"/>
        </w:rPr>
        <w:t>7</w:t>
      </w:r>
      <w:r w:rsidR="00900954" w:rsidRPr="007A7DA3">
        <w:rPr>
          <w:rFonts w:ascii="Arial" w:hAnsi="Arial" w:cs="Arial"/>
          <w:sz w:val="24"/>
        </w:rPr>
        <w:t>)</w:t>
      </w:r>
      <w:r w:rsidR="000B1F48" w:rsidRPr="007A7DA3">
        <w:rPr>
          <w:rFonts w:ascii="Arial" w:hAnsi="Arial" w:cs="Arial"/>
          <w:sz w:val="24"/>
        </w:rPr>
        <w:t xml:space="preserve">. </w:t>
      </w:r>
    </w:p>
    <w:p w:rsidR="006E0D28" w:rsidRDefault="00F619D6" w:rsidP="00C3173D">
      <w:pPr>
        <w:jc w:val="center"/>
      </w:pPr>
      <w:r>
        <w:rPr>
          <w:rFonts w:ascii="Arial" w:hAnsi="Arial" w:cs="Arial"/>
          <w:noProof/>
          <w:color w:val="000000" w:themeColor="text1"/>
          <w:szCs w:val="23"/>
          <w:lang w:val="es-AR" w:eastAsia="es-AR"/>
        </w:rPr>
        <w:drawing>
          <wp:inline distT="0" distB="0" distL="0" distR="0">
            <wp:extent cx="2476500" cy="1365777"/>
            <wp:effectExtent l="19050" t="0" r="0" b="0"/>
            <wp:docPr id="30" name="Imagen 9" descr="IMG_20220527_142912781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20527_142912781_HDR"/>
                    <pic:cNvPicPr>
                      <a:picLocks noChangeAspect="1" noChangeArrowheads="1"/>
                    </pic:cNvPicPr>
                  </pic:nvPicPr>
                  <pic:blipFill>
                    <a:blip r:embed="rId26" cstate="print">
                      <a:extLst>
                        <a:ext uri="{28A0092B-C50C-407E-A947-70E740481C1C}">
                          <a14:useLocalDpi xmlns:a14="http://schemas.microsoft.com/office/drawing/2010/main" val="0"/>
                        </a:ext>
                      </a:extLst>
                    </a:blip>
                    <a:srcRect l="10425" t="12540" r="352" b="313"/>
                    <a:stretch>
                      <a:fillRect/>
                    </a:stretch>
                  </pic:blipFill>
                  <pic:spPr bwMode="auto">
                    <a:xfrm>
                      <a:off x="0" y="0"/>
                      <a:ext cx="2476500" cy="1365777"/>
                    </a:xfrm>
                    <a:prstGeom prst="rect">
                      <a:avLst/>
                    </a:prstGeom>
                    <a:noFill/>
                    <a:ln>
                      <a:noFill/>
                    </a:ln>
                  </pic:spPr>
                </pic:pic>
              </a:graphicData>
            </a:graphic>
          </wp:inline>
        </w:drawing>
      </w:r>
    </w:p>
    <w:p w:rsidR="007340C6" w:rsidRPr="00A44F03" w:rsidRDefault="007340C6" w:rsidP="00C3173D">
      <w:pPr>
        <w:jc w:val="center"/>
        <w:rPr>
          <w:rFonts w:ascii="Arial" w:hAnsi="Arial" w:cs="Arial"/>
          <w:color w:val="000000" w:themeColor="text1"/>
          <w:sz w:val="16"/>
          <w:szCs w:val="23"/>
        </w:rPr>
      </w:pPr>
      <w:r w:rsidRPr="00A44F03">
        <w:rPr>
          <w:rFonts w:ascii="Arial" w:hAnsi="Arial" w:cs="Arial"/>
          <w:color w:val="000000" w:themeColor="text1"/>
          <w:sz w:val="16"/>
          <w:szCs w:val="23"/>
        </w:rPr>
        <w:t>Fig. 17: almuerzo</w:t>
      </w:r>
    </w:p>
    <w:p w:rsidR="006B3041" w:rsidRDefault="006B3041" w:rsidP="000130D7"/>
    <w:p w:rsidR="00493610" w:rsidRPr="008F2F1D" w:rsidRDefault="006B3041" w:rsidP="00493610">
      <w:pPr>
        <w:rPr>
          <w:rFonts w:ascii="Arial" w:hAnsi="Arial" w:cs="Arial"/>
          <w:sz w:val="24"/>
        </w:rPr>
      </w:pPr>
      <w:r w:rsidRPr="008F2F1D">
        <w:rPr>
          <w:rFonts w:ascii="Arial" w:hAnsi="Arial" w:cs="Arial"/>
          <w:sz w:val="24"/>
        </w:rPr>
        <w:t>Luego de un sustanci</w:t>
      </w:r>
      <w:r w:rsidR="000544D8" w:rsidRPr="008F2F1D">
        <w:rPr>
          <w:rFonts w:ascii="Arial" w:hAnsi="Arial" w:cs="Arial"/>
          <w:sz w:val="24"/>
        </w:rPr>
        <w:t xml:space="preserve">oso almuerzo, fuimos llevados </w:t>
      </w:r>
      <w:r w:rsidRPr="008F2F1D">
        <w:rPr>
          <w:rFonts w:ascii="Arial" w:hAnsi="Arial" w:cs="Arial"/>
          <w:sz w:val="24"/>
        </w:rPr>
        <w:t>dentro de las instalaciones con las que cuent</w:t>
      </w:r>
      <w:r w:rsidR="000544D8" w:rsidRPr="008F2F1D">
        <w:rPr>
          <w:rFonts w:ascii="Arial" w:hAnsi="Arial" w:cs="Arial"/>
          <w:sz w:val="24"/>
        </w:rPr>
        <w:t xml:space="preserve">a el campamento para la estancia de sus </w:t>
      </w:r>
      <w:r w:rsidR="00CB4F41" w:rsidRPr="008F2F1D">
        <w:rPr>
          <w:rFonts w:ascii="Arial" w:hAnsi="Arial" w:cs="Arial"/>
          <w:sz w:val="24"/>
        </w:rPr>
        <w:t>trabajadores</w:t>
      </w:r>
      <w:r w:rsidR="00274DD9" w:rsidRPr="008F2F1D">
        <w:rPr>
          <w:rFonts w:ascii="Arial" w:hAnsi="Arial" w:cs="Arial"/>
          <w:sz w:val="24"/>
        </w:rPr>
        <w:t xml:space="preserve">, más específicamente </w:t>
      </w:r>
      <w:r w:rsidR="00574380" w:rsidRPr="008F2F1D">
        <w:rPr>
          <w:rFonts w:ascii="Arial" w:hAnsi="Arial" w:cs="Arial"/>
          <w:sz w:val="24"/>
        </w:rPr>
        <w:t>a la habitación de un gerente</w:t>
      </w:r>
      <w:r w:rsidR="00C3173D" w:rsidRPr="008F2F1D">
        <w:rPr>
          <w:rFonts w:ascii="Arial" w:hAnsi="Arial" w:cs="Arial"/>
          <w:sz w:val="24"/>
        </w:rPr>
        <w:t xml:space="preserve"> (fig. 18</w:t>
      </w:r>
      <w:r w:rsidR="00B362E2" w:rsidRPr="008F2F1D">
        <w:rPr>
          <w:rFonts w:ascii="Arial" w:hAnsi="Arial" w:cs="Arial"/>
          <w:sz w:val="24"/>
        </w:rPr>
        <w:t>)</w:t>
      </w:r>
      <w:r w:rsidR="00CB4F41" w:rsidRPr="008F2F1D">
        <w:rPr>
          <w:rFonts w:ascii="Arial" w:hAnsi="Arial" w:cs="Arial"/>
          <w:sz w:val="24"/>
        </w:rPr>
        <w:t xml:space="preserve">, donde apreciamos todos los elementos con los que contaban las habitaciones. </w:t>
      </w:r>
      <w:r w:rsidR="0029164D" w:rsidRPr="008F2F1D">
        <w:rPr>
          <w:rFonts w:ascii="Arial" w:hAnsi="Arial" w:cs="Arial"/>
          <w:sz w:val="24"/>
        </w:rPr>
        <w:t xml:space="preserve">                                                                                                                                                                                                                                                                                                                                                                                                                                                                                                                                                                                                                                                                                                                                                                                                                                                                                                                                                                                                                                                                                                                                                                                                                                                                                                                </w:t>
      </w:r>
    </w:p>
    <w:p w:rsidR="0004789C" w:rsidRDefault="00C3173D" w:rsidP="00C3173D">
      <w:pPr>
        <w:jc w:val="center"/>
      </w:pPr>
      <w:r>
        <w:rPr>
          <w:noProof/>
          <w:lang w:val="es-AR" w:eastAsia="es-AR"/>
        </w:rPr>
        <w:lastRenderedPageBreak/>
        <w:drawing>
          <wp:inline distT="0" distB="0" distL="0" distR="0">
            <wp:extent cx="2691872" cy="1514475"/>
            <wp:effectExtent l="19050" t="0" r="0" b="0"/>
            <wp:docPr id="31" name="Imagen 10" descr="d:\Users\Secundaria\Downloads\IMG_20220527_15010817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Secundaria\Downloads\IMG_20220527_150108176_HDR.jpg"/>
                    <pic:cNvPicPr>
                      <a:picLocks noChangeAspect="1" noChangeArrowheads="1"/>
                    </pic:cNvPicPr>
                  </pic:nvPicPr>
                  <pic:blipFill>
                    <a:blip r:embed="rId27" cstate="print"/>
                    <a:srcRect/>
                    <a:stretch>
                      <a:fillRect/>
                    </a:stretch>
                  </pic:blipFill>
                  <pic:spPr bwMode="auto">
                    <a:xfrm>
                      <a:off x="0" y="0"/>
                      <a:ext cx="2691872" cy="1514475"/>
                    </a:xfrm>
                    <a:prstGeom prst="rect">
                      <a:avLst/>
                    </a:prstGeom>
                    <a:noFill/>
                    <a:ln w="9525">
                      <a:noFill/>
                      <a:miter lim="800000"/>
                      <a:headEnd/>
                      <a:tailEnd/>
                    </a:ln>
                  </pic:spPr>
                </pic:pic>
              </a:graphicData>
            </a:graphic>
          </wp:inline>
        </w:drawing>
      </w:r>
    </w:p>
    <w:p w:rsidR="00C3173D" w:rsidRPr="00A44F03" w:rsidRDefault="00C3173D" w:rsidP="00C3173D">
      <w:pPr>
        <w:jc w:val="center"/>
        <w:rPr>
          <w:rFonts w:ascii="Arial" w:hAnsi="Arial" w:cs="Arial"/>
          <w:color w:val="000000" w:themeColor="text1"/>
          <w:sz w:val="16"/>
          <w:szCs w:val="23"/>
        </w:rPr>
      </w:pPr>
      <w:r w:rsidRPr="00A44F03">
        <w:rPr>
          <w:rFonts w:ascii="Arial" w:hAnsi="Arial" w:cs="Arial"/>
          <w:color w:val="000000" w:themeColor="text1"/>
          <w:sz w:val="16"/>
          <w:szCs w:val="23"/>
        </w:rPr>
        <w:t>Fig. 18: habitación de gerente</w:t>
      </w:r>
    </w:p>
    <w:p w:rsidR="0004789C" w:rsidRDefault="0004789C" w:rsidP="0004789C">
      <w:pPr>
        <w:pStyle w:val="Ttulo2"/>
        <w:numPr>
          <w:ilvl w:val="0"/>
          <w:numId w:val="0"/>
        </w:numPr>
      </w:pPr>
      <w:bookmarkStart w:id="24" w:name="_Toc106958923"/>
      <w:r>
        <w:t>GYM</w:t>
      </w:r>
      <w:bookmarkEnd w:id="24"/>
    </w:p>
    <w:p w:rsidR="0004789C" w:rsidRDefault="0004789C" w:rsidP="00493610"/>
    <w:p w:rsidR="00493610" w:rsidRPr="008F2F1D" w:rsidRDefault="00CB4F41" w:rsidP="00493610">
      <w:pPr>
        <w:rPr>
          <w:rFonts w:ascii="Arial" w:hAnsi="Arial" w:cs="Arial"/>
          <w:sz w:val="24"/>
        </w:rPr>
      </w:pPr>
      <w:r w:rsidRPr="008F2F1D">
        <w:rPr>
          <w:rFonts w:ascii="Arial" w:hAnsi="Arial" w:cs="Arial"/>
          <w:sz w:val="24"/>
        </w:rPr>
        <w:t>Un momento luego fuimos llevados al gimnasio</w:t>
      </w:r>
      <w:r w:rsidR="000A3475" w:rsidRPr="008F2F1D">
        <w:rPr>
          <w:rFonts w:ascii="Arial" w:hAnsi="Arial" w:cs="Arial"/>
          <w:sz w:val="24"/>
        </w:rPr>
        <w:t xml:space="preserve"> </w:t>
      </w:r>
      <w:r w:rsidR="0032391B" w:rsidRPr="008F2F1D">
        <w:rPr>
          <w:rFonts w:ascii="Arial" w:hAnsi="Arial" w:cs="Arial"/>
          <w:sz w:val="24"/>
        </w:rPr>
        <w:t>presente al norte del campamento</w:t>
      </w:r>
      <w:r w:rsidR="00C06C51" w:rsidRPr="008F2F1D">
        <w:rPr>
          <w:rFonts w:ascii="Arial" w:hAnsi="Arial" w:cs="Arial"/>
          <w:sz w:val="24"/>
        </w:rPr>
        <w:t xml:space="preserve">, detrás de todas las habitaciones, donde apreciamos </w:t>
      </w:r>
      <w:r w:rsidR="00493610" w:rsidRPr="008F2F1D">
        <w:rPr>
          <w:rFonts w:ascii="Arial" w:hAnsi="Arial" w:cs="Arial"/>
          <w:sz w:val="24"/>
        </w:rPr>
        <w:t xml:space="preserve">que contaban con un gran número de máquinas y elementos para entrenar musculatura y hacer </w:t>
      </w:r>
      <w:proofErr w:type="spellStart"/>
      <w:r w:rsidR="00493610" w:rsidRPr="008F2F1D">
        <w:rPr>
          <w:rFonts w:ascii="Arial" w:hAnsi="Arial" w:cs="Arial"/>
          <w:sz w:val="24"/>
        </w:rPr>
        <w:t>cardio</w:t>
      </w:r>
      <w:proofErr w:type="spellEnd"/>
      <w:r w:rsidR="00493610" w:rsidRPr="008F2F1D">
        <w:rPr>
          <w:rFonts w:ascii="Arial" w:hAnsi="Arial" w:cs="Arial"/>
          <w:sz w:val="24"/>
        </w:rPr>
        <w:t xml:space="preserve">. En esta zona </w:t>
      </w:r>
      <w:r w:rsidR="00493610" w:rsidRPr="008F2F1D">
        <w:rPr>
          <w:rFonts w:ascii="Arial" w:hAnsi="Arial" w:cs="Arial"/>
          <w:color w:val="000000" w:themeColor="text1"/>
          <w:sz w:val="24"/>
          <w:szCs w:val="23"/>
        </w:rPr>
        <w:t>se cuenta además con un profesional que puede ayudarte en tu rutina, crearte un plan alimenticio, llevar una planilla de tu desempeño, etc…</w:t>
      </w:r>
    </w:p>
    <w:p w:rsidR="00CB4F41" w:rsidRDefault="00CB4F41" w:rsidP="000130D7"/>
    <w:p w:rsidR="000A3475" w:rsidRDefault="000A3475" w:rsidP="000A3475">
      <w:pPr>
        <w:pStyle w:val="Ttulo1"/>
        <w:numPr>
          <w:ilvl w:val="0"/>
          <w:numId w:val="0"/>
        </w:numPr>
      </w:pPr>
      <w:bookmarkStart w:id="25" w:name="_Toc106958924"/>
      <w:r>
        <w:t>Valle de Lixiviación</w:t>
      </w:r>
      <w:r w:rsidR="00A6736C">
        <w:t xml:space="preserve"> y Planta de Proceso</w:t>
      </w:r>
      <w:bookmarkEnd w:id="25"/>
    </w:p>
    <w:p w:rsidR="000A3475" w:rsidRDefault="000A3475" w:rsidP="000130D7"/>
    <w:p w:rsidR="000549D6" w:rsidRPr="008F2F1D" w:rsidRDefault="009E0421" w:rsidP="000130D7">
      <w:pPr>
        <w:rPr>
          <w:rFonts w:ascii="Arial" w:hAnsi="Arial" w:cs="Arial"/>
          <w:sz w:val="24"/>
        </w:rPr>
      </w:pPr>
      <w:r w:rsidRPr="008F2F1D">
        <w:rPr>
          <w:rFonts w:ascii="Arial" w:hAnsi="Arial" w:cs="Arial"/>
          <w:noProof/>
          <w:sz w:val="24"/>
          <w:lang w:val="es-AR" w:eastAsia="es-AR"/>
        </w:rPr>
        <w:drawing>
          <wp:anchor distT="0" distB="0" distL="114300" distR="114300" simplePos="0" relativeHeight="251694592" behindDoc="0" locked="0" layoutInCell="1" allowOverlap="1">
            <wp:simplePos x="0" y="0"/>
            <wp:positionH relativeFrom="column">
              <wp:posOffset>2672715</wp:posOffset>
            </wp:positionH>
            <wp:positionV relativeFrom="paragraph">
              <wp:posOffset>557530</wp:posOffset>
            </wp:positionV>
            <wp:extent cx="2867025" cy="1609725"/>
            <wp:effectExtent l="19050" t="0" r="9525" b="0"/>
            <wp:wrapTopAndBottom/>
            <wp:docPr id="33" name="Imagen 12" descr="d:\Users\Secundaria\Downloads\IMG_20220527_15521467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Secundaria\Downloads\IMG_20220527_155214679_HDR.jpg"/>
                    <pic:cNvPicPr>
                      <a:picLocks noChangeAspect="1" noChangeArrowheads="1"/>
                    </pic:cNvPicPr>
                  </pic:nvPicPr>
                  <pic:blipFill>
                    <a:blip r:embed="rId28" cstate="print"/>
                    <a:srcRect/>
                    <a:stretch>
                      <a:fillRect/>
                    </a:stretch>
                  </pic:blipFill>
                  <pic:spPr bwMode="auto">
                    <a:xfrm>
                      <a:off x="0" y="0"/>
                      <a:ext cx="2867025" cy="1609725"/>
                    </a:xfrm>
                    <a:prstGeom prst="rect">
                      <a:avLst/>
                    </a:prstGeom>
                    <a:noFill/>
                    <a:ln w="9525">
                      <a:noFill/>
                      <a:miter lim="800000"/>
                      <a:headEnd/>
                      <a:tailEnd/>
                    </a:ln>
                  </pic:spPr>
                </pic:pic>
              </a:graphicData>
            </a:graphic>
          </wp:anchor>
        </w:drawing>
      </w:r>
      <w:r w:rsidRPr="008F2F1D">
        <w:rPr>
          <w:rFonts w:ascii="Arial" w:hAnsi="Arial" w:cs="Arial"/>
          <w:noProof/>
          <w:sz w:val="24"/>
          <w:lang w:val="es-AR" w:eastAsia="es-AR"/>
        </w:rPr>
        <w:drawing>
          <wp:anchor distT="0" distB="0" distL="114300" distR="114300" simplePos="0" relativeHeight="251693568" behindDoc="0" locked="0" layoutInCell="1" allowOverlap="1">
            <wp:simplePos x="0" y="0"/>
            <wp:positionH relativeFrom="column">
              <wp:posOffset>-308610</wp:posOffset>
            </wp:positionH>
            <wp:positionV relativeFrom="paragraph">
              <wp:posOffset>709930</wp:posOffset>
            </wp:positionV>
            <wp:extent cx="2790825" cy="1457325"/>
            <wp:effectExtent l="19050" t="0" r="9525" b="0"/>
            <wp:wrapTopAndBottom/>
            <wp:docPr id="32" name="Imagen 11" descr="d:\Users\Secundaria\Downloads\IMG-202206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Secundaria\Downloads\IMG-20220624-WA0005.jpg"/>
                    <pic:cNvPicPr>
                      <a:picLocks noChangeAspect="1" noChangeArrowheads="1"/>
                    </pic:cNvPicPr>
                  </pic:nvPicPr>
                  <pic:blipFill>
                    <a:blip r:embed="rId29" cstate="print"/>
                    <a:srcRect/>
                    <a:stretch>
                      <a:fillRect/>
                    </a:stretch>
                  </pic:blipFill>
                  <pic:spPr bwMode="auto">
                    <a:xfrm>
                      <a:off x="0" y="0"/>
                      <a:ext cx="2790825" cy="1457325"/>
                    </a:xfrm>
                    <a:prstGeom prst="rect">
                      <a:avLst/>
                    </a:prstGeom>
                    <a:noFill/>
                    <a:ln w="9525">
                      <a:noFill/>
                      <a:miter lim="800000"/>
                      <a:headEnd/>
                      <a:tailEnd/>
                    </a:ln>
                  </pic:spPr>
                </pic:pic>
              </a:graphicData>
            </a:graphic>
          </wp:anchor>
        </w:drawing>
      </w:r>
      <w:r w:rsidR="000549D6" w:rsidRPr="008F2F1D">
        <w:rPr>
          <w:rFonts w:ascii="Arial" w:hAnsi="Arial" w:cs="Arial"/>
          <w:sz w:val="24"/>
        </w:rPr>
        <w:t xml:space="preserve">Habiendo visto toda esta área del campamento fuimos transportados hacia </w:t>
      </w:r>
      <w:r w:rsidR="002A1D2C" w:rsidRPr="008F2F1D">
        <w:rPr>
          <w:rFonts w:ascii="Arial" w:hAnsi="Arial" w:cs="Arial"/>
          <w:sz w:val="24"/>
        </w:rPr>
        <w:t>el valle de lixiviación y la planta de tratamiento de minerales</w:t>
      </w:r>
      <w:r w:rsidR="00085938" w:rsidRPr="008F2F1D">
        <w:rPr>
          <w:rFonts w:ascii="Arial" w:hAnsi="Arial" w:cs="Arial"/>
          <w:sz w:val="24"/>
        </w:rPr>
        <w:t xml:space="preserve"> (fig. </w:t>
      </w:r>
      <w:r w:rsidRPr="008F2F1D">
        <w:rPr>
          <w:rFonts w:ascii="Arial" w:hAnsi="Arial" w:cs="Arial"/>
          <w:sz w:val="24"/>
        </w:rPr>
        <w:t>19 y 20</w:t>
      </w:r>
      <w:r w:rsidR="00085938" w:rsidRPr="008F2F1D">
        <w:rPr>
          <w:rFonts w:ascii="Arial" w:hAnsi="Arial" w:cs="Arial"/>
          <w:sz w:val="24"/>
        </w:rPr>
        <w:t>)</w:t>
      </w:r>
      <w:r w:rsidR="002A1D2C" w:rsidRPr="008F2F1D">
        <w:rPr>
          <w:rFonts w:ascii="Arial" w:hAnsi="Arial" w:cs="Arial"/>
          <w:sz w:val="24"/>
        </w:rPr>
        <w:t xml:space="preserve">. </w:t>
      </w:r>
    </w:p>
    <w:p w:rsidR="009E0421" w:rsidRPr="00A44F03" w:rsidRDefault="009E0421" w:rsidP="009E0421">
      <w:pPr>
        <w:jc w:val="center"/>
        <w:rPr>
          <w:rFonts w:ascii="Arial" w:hAnsi="Arial" w:cs="Arial"/>
          <w:color w:val="000000" w:themeColor="text1"/>
          <w:sz w:val="16"/>
          <w:szCs w:val="23"/>
        </w:rPr>
      </w:pPr>
      <w:r w:rsidRPr="00A44F03">
        <w:rPr>
          <w:rFonts w:ascii="Arial" w:hAnsi="Arial" w:cs="Arial"/>
          <w:color w:val="000000" w:themeColor="text1"/>
          <w:sz w:val="16"/>
          <w:szCs w:val="23"/>
        </w:rPr>
        <w:t>Fig. 19 y 20: valle de lixiviación y planta metalúrgica</w:t>
      </w:r>
    </w:p>
    <w:p w:rsidR="009E0421" w:rsidRDefault="009E0421" w:rsidP="000130D7">
      <w:r>
        <w:t xml:space="preserve"> </w:t>
      </w:r>
    </w:p>
    <w:p w:rsidR="006E34FA" w:rsidRPr="008F2F1D" w:rsidRDefault="006E34FA" w:rsidP="000130D7">
      <w:pPr>
        <w:rPr>
          <w:rFonts w:ascii="Arial" w:hAnsi="Arial" w:cs="Arial"/>
          <w:sz w:val="24"/>
        </w:rPr>
      </w:pPr>
      <w:r w:rsidRPr="008F2F1D">
        <w:rPr>
          <w:rFonts w:ascii="Arial" w:hAnsi="Arial" w:cs="Arial"/>
          <w:sz w:val="24"/>
        </w:rPr>
        <w:t>Allí se nos explicaron c</w:t>
      </w:r>
      <w:r w:rsidR="0086402D" w:rsidRPr="008F2F1D">
        <w:rPr>
          <w:rFonts w:ascii="Arial" w:hAnsi="Arial" w:cs="Arial"/>
          <w:sz w:val="24"/>
        </w:rPr>
        <w:t>aracterísticas de dichas áreas, como sus softwares usados:</w:t>
      </w:r>
    </w:p>
    <w:p w:rsidR="0086402D" w:rsidRPr="008F2F1D" w:rsidRDefault="0086402D" w:rsidP="0086402D">
      <w:pPr>
        <w:pStyle w:val="Prrafodelista"/>
        <w:numPr>
          <w:ilvl w:val="3"/>
          <w:numId w:val="9"/>
        </w:numPr>
        <w:rPr>
          <w:rFonts w:ascii="Arial" w:hAnsi="Arial" w:cs="Arial"/>
          <w:sz w:val="24"/>
        </w:rPr>
      </w:pPr>
      <w:proofErr w:type="spellStart"/>
      <w:r w:rsidRPr="008F2F1D">
        <w:rPr>
          <w:rFonts w:ascii="Arial" w:hAnsi="Arial" w:cs="Arial"/>
          <w:sz w:val="24"/>
        </w:rPr>
        <w:lastRenderedPageBreak/>
        <w:t>Scada</w:t>
      </w:r>
      <w:proofErr w:type="spellEnd"/>
      <w:r w:rsidRPr="008F2F1D">
        <w:rPr>
          <w:rFonts w:ascii="Arial" w:hAnsi="Arial" w:cs="Arial"/>
          <w:sz w:val="24"/>
        </w:rPr>
        <w:t>: programa chileno con licencia para control a distancia controlando todo el proceso metalúrgico de la planta y principalmente el cianuro (CN) utilizando:</w:t>
      </w:r>
    </w:p>
    <w:p w:rsidR="0086402D" w:rsidRPr="008F2F1D" w:rsidRDefault="0086402D" w:rsidP="0086402D">
      <w:pPr>
        <w:pStyle w:val="Prrafodelista"/>
        <w:ind w:left="1800"/>
        <w:rPr>
          <w:rFonts w:ascii="Arial" w:hAnsi="Arial" w:cs="Arial"/>
          <w:sz w:val="24"/>
        </w:rPr>
      </w:pPr>
    </w:p>
    <w:p w:rsidR="0086402D" w:rsidRPr="008F2F1D" w:rsidRDefault="00DC2C8D" w:rsidP="0086402D">
      <w:pPr>
        <w:pStyle w:val="Prrafodelista"/>
        <w:numPr>
          <w:ilvl w:val="4"/>
          <w:numId w:val="9"/>
        </w:numPr>
        <w:rPr>
          <w:rFonts w:ascii="Arial" w:hAnsi="Arial" w:cs="Arial"/>
          <w:sz w:val="24"/>
        </w:rPr>
      </w:pPr>
      <w:r w:rsidRPr="008F2F1D">
        <w:rPr>
          <w:rFonts w:ascii="Arial" w:hAnsi="Arial" w:cs="Arial"/>
          <w:sz w:val="24"/>
        </w:rPr>
        <w:t>Sensores</w:t>
      </w:r>
    </w:p>
    <w:p w:rsidR="00DC2C8D" w:rsidRPr="008F2F1D" w:rsidRDefault="00DC2C8D" w:rsidP="0086402D">
      <w:pPr>
        <w:pStyle w:val="Prrafodelista"/>
        <w:numPr>
          <w:ilvl w:val="4"/>
          <w:numId w:val="9"/>
        </w:numPr>
        <w:rPr>
          <w:rFonts w:ascii="Arial" w:hAnsi="Arial" w:cs="Arial"/>
          <w:sz w:val="24"/>
        </w:rPr>
      </w:pPr>
      <w:r w:rsidRPr="008F2F1D">
        <w:rPr>
          <w:rFonts w:ascii="Arial" w:hAnsi="Arial" w:cs="Arial"/>
          <w:sz w:val="24"/>
        </w:rPr>
        <w:t>Inspecciones</w:t>
      </w:r>
    </w:p>
    <w:p w:rsidR="00DC2C8D" w:rsidRPr="008F2F1D" w:rsidRDefault="00DC2C8D" w:rsidP="0086402D">
      <w:pPr>
        <w:pStyle w:val="Prrafodelista"/>
        <w:numPr>
          <w:ilvl w:val="4"/>
          <w:numId w:val="9"/>
        </w:numPr>
        <w:rPr>
          <w:rFonts w:ascii="Arial" w:hAnsi="Arial" w:cs="Arial"/>
          <w:sz w:val="24"/>
        </w:rPr>
      </w:pPr>
      <w:r w:rsidRPr="008F2F1D">
        <w:rPr>
          <w:rFonts w:ascii="Arial" w:hAnsi="Arial" w:cs="Arial"/>
          <w:sz w:val="24"/>
        </w:rPr>
        <w:t>Chequeos</w:t>
      </w:r>
    </w:p>
    <w:p w:rsidR="00DC2C8D" w:rsidRPr="008F2F1D" w:rsidRDefault="00DC2C8D" w:rsidP="0086402D">
      <w:pPr>
        <w:pStyle w:val="Prrafodelista"/>
        <w:numPr>
          <w:ilvl w:val="4"/>
          <w:numId w:val="9"/>
        </w:numPr>
        <w:rPr>
          <w:rFonts w:ascii="Arial" w:hAnsi="Arial" w:cs="Arial"/>
          <w:sz w:val="24"/>
        </w:rPr>
      </w:pPr>
      <w:r w:rsidRPr="008F2F1D">
        <w:rPr>
          <w:rFonts w:ascii="Arial" w:hAnsi="Arial" w:cs="Arial"/>
          <w:sz w:val="24"/>
        </w:rPr>
        <w:t xml:space="preserve">Cámaras </w:t>
      </w:r>
    </w:p>
    <w:p w:rsidR="00DC2C8D" w:rsidRPr="008F2F1D" w:rsidRDefault="00DC2C8D" w:rsidP="0086402D">
      <w:pPr>
        <w:pStyle w:val="Prrafodelista"/>
        <w:numPr>
          <w:ilvl w:val="4"/>
          <w:numId w:val="9"/>
        </w:numPr>
        <w:rPr>
          <w:rFonts w:ascii="Arial" w:hAnsi="Arial" w:cs="Arial"/>
          <w:sz w:val="24"/>
        </w:rPr>
      </w:pPr>
      <w:r w:rsidRPr="008F2F1D">
        <w:rPr>
          <w:rFonts w:ascii="Arial" w:hAnsi="Arial" w:cs="Arial"/>
          <w:sz w:val="24"/>
        </w:rPr>
        <w:t>Pozos de monitoreo</w:t>
      </w:r>
    </w:p>
    <w:p w:rsidR="00DC2C8D" w:rsidRPr="008F2F1D" w:rsidRDefault="00DC2C8D" w:rsidP="0086402D">
      <w:pPr>
        <w:pStyle w:val="Prrafodelista"/>
        <w:numPr>
          <w:ilvl w:val="4"/>
          <w:numId w:val="9"/>
        </w:numPr>
        <w:rPr>
          <w:rFonts w:ascii="Arial" w:hAnsi="Arial" w:cs="Arial"/>
          <w:sz w:val="24"/>
        </w:rPr>
      </w:pPr>
      <w:r w:rsidRPr="008F2F1D">
        <w:rPr>
          <w:rFonts w:ascii="Arial" w:hAnsi="Arial" w:cs="Arial"/>
          <w:sz w:val="24"/>
        </w:rPr>
        <w:t>Controles de protección minero</w:t>
      </w:r>
    </w:p>
    <w:p w:rsidR="0086402D" w:rsidRPr="008F2F1D" w:rsidRDefault="0086402D" w:rsidP="0086402D">
      <w:pPr>
        <w:pStyle w:val="Prrafodelista"/>
        <w:ind w:left="1440"/>
        <w:rPr>
          <w:rFonts w:ascii="Arial" w:hAnsi="Arial" w:cs="Arial"/>
          <w:sz w:val="24"/>
        </w:rPr>
      </w:pPr>
    </w:p>
    <w:p w:rsidR="0086402D" w:rsidRPr="008F2F1D" w:rsidRDefault="00551F21" w:rsidP="0086402D">
      <w:pPr>
        <w:pStyle w:val="Prrafodelista"/>
        <w:numPr>
          <w:ilvl w:val="3"/>
          <w:numId w:val="9"/>
        </w:numPr>
        <w:rPr>
          <w:rFonts w:ascii="Arial" w:hAnsi="Arial" w:cs="Arial"/>
          <w:sz w:val="24"/>
        </w:rPr>
      </w:pPr>
      <w:r w:rsidRPr="008F2F1D">
        <w:rPr>
          <w:rFonts w:ascii="Arial" w:hAnsi="Arial" w:cs="Arial"/>
          <w:sz w:val="24"/>
        </w:rPr>
        <w:t xml:space="preserve">Excel: usado para planillas de todo tipo, presentación de base de datos, gráficas de datos y demás </w:t>
      </w:r>
      <w:r w:rsidR="008A646D" w:rsidRPr="008F2F1D">
        <w:rPr>
          <w:rFonts w:ascii="Arial" w:hAnsi="Arial" w:cs="Arial"/>
          <w:sz w:val="24"/>
        </w:rPr>
        <w:t>características empresariales que deben presentar a sus superiores los encargados de la planta.</w:t>
      </w:r>
    </w:p>
    <w:p w:rsidR="008A646D" w:rsidRPr="008F2F1D" w:rsidRDefault="008A646D" w:rsidP="008A646D">
      <w:pPr>
        <w:rPr>
          <w:rFonts w:ascii="Arial" w:hAnsi="Arial" w:cs="Arial"/>
          <w:sz w:val="24"/>
        </w:rPr>
      </w:pPr>
    </w:p>
    <w:p w:rsidR="00DD3F77" w:rsidRPr="008F2F1D" w:rsidRDefault="00DD3F77" w:rsidP="008A646D">
      <w:pPr>
        <w:rPr>
          <w:rFonts w:ascii="Arial" w:hAnsi="Arial" w:cs="Arial"/>
          <w:sz w:val="24"/>
        </w:rPr>
      </w:pPr>
      <w:r w:rsidRPr="008F2F1D">
        <w:rPr>
          <w:rFonts w:ascii="Arial" w:hAnsi="Arial" w:cs="Arial"/>
          <w:sz w:val="24"/>
        </w:rPr>
        <w:t>El proceso que se lleva a cabo es el siguiente:</w:t>
      </w:r>
    </w:p>
    <w:p w:rsidR="00167534" w:rsidRPr="008F2F1D" w:rsidRDefault="00167534" w:rsidP="008A646D">
      <w:pPr>
        <w:rPr>
          <w:rFonts w:ascii="Arial" w:hAnsi="Arial" w:cs="Arial"/>
          <w:sz w:val="24"/>
        </w:rPr>
      </w:pPr>
    </w:p>
    <w:p w:rsidR="00167534" w:rsidRPr="008F2F1D" w:rsidRDefault="00167534" w:rsidP="008A646D">
      <w:pPr>
        <w:rPr>
          <w:rFonts w:ascii="Arial" w:hAnsi="Arial" w:cs="Arial"/>
          <w:sz w:val="24"/>
        </w:rPr>
      </w:pPr>
      <w:r w:rsidRPr="008F2F1D">
        <w:rPr>
          <w:rFonts w:ascii="Arial" w:hAnsi="Arial" w:cs="Arial"/>
          <w:sz w:val="24"/>
        </w:rPr>
        <w:t>En la base del cerro caen 1.500 t/h de mineral a una trituradora 1ria (de mandíbulas) donde se reduce su tamaño a 6” y se transporta el material por 1.200 metros de cinta, misma que lo lleva a una trituración 2ria y 3ria (trituradora de cono) reduciendo el tamaño del mineral a ½, ¼ o ¾ de pulgada.</w:t>
      </w:r>
    </w:p>
    <w:p w:rsidR="00167534" w:rsidRPr="008F2F1D" w:rsidRDefault="002D0876" w:rsidP="008A646D">
      <w:pPr>
        <w:rPr>
          <w:rFonts w:ascii="Arial" w:hAnsi="Arial" w:cs="Arial"/>
          <w:sz w:val="24"/>
        </w:rPr>
      </w:pPr>
      <w:r w:rsidRPr="008F2F1D">
        <w:rPr>
          <w:rFonts w:ascii="Arial" w:hAnsi="Arial" w:cs="Arial"/>
          <w:sz w:val="24"/>
        </w:rPr>
        <w:t xml:space="preserve">Luego el material se transporta al valle de lixiviación (al valle sur se llevaba antes y desde el 2013 se lleva al valle norte), mismo que está impermeabilizado con material arcilloso muy fino de 30cm y sobre el cual se colocan 4mm de una </w:t>
      </w:r>
      <w:proofErr w:type="spellStart"/>
      <w:r w:rsidRPr="008F2F1D">
        <w:rPr>
          <w:rFonts w:ascii="Arial" w:hAnsi="Arial" w:cs="Arial"/>
          <w:sz w:val="24"/>
        </w:rPr>
        <w:t>geomembrana</w:t>
      </w:r>
      <w:proofErr w:type="spellEnd"/>
      <w:r w:rsidR="00C12387" w:rsidRPr="008F2F1D">
        <w:rPr>
          <w:rFonts w:ascii="Arial" w:hAnsi="Arial" w:cs="Arial"/>
          <w:sz w:val="24"/>
        </w:rPr>
        <w:t xml:space="preserve"> (fig. 26)</w:t>
      </w:r>
      <w:r w:rsidRPr="008F2F1D">
        <w:rPr>
          <w:rFonts w:ascii="Arial" w:hAnsi="Arial" w:cs="Arial"/>
          <w:sz w:val="24"/>
        </w:rPr>
        <w:t>, donde el mineral triturado</w:t>
      </w:r>
      <w:r w:rsidR="00B03BD0" w:rsidRPr="008F2F1D">
        <w:rPr>
          <w:rFonts w:ascii="Arial" w:hAnsi="Arial" w:cs="Arial"/>
          <w:sz w:val="24"/>
        </w:rPr>
        <w:t xml:space="preserve"> se coloca en pilas</w:t>
      </w:r>
      <w:r w:rsidR="00A45634" w:rsidRPr="008F2F1D">
        <w:rPr>
          <w:rFonts w:ascii="Arial" w:hAnsi="Arial" w:cs="Arial"/>
          <w:sz w:val="24"/>
        </w:rPr>
        <w:t xml:space="preserve"> </w:t>
      </w:r>
      <w:r w:rsidR="00B03BD0" w:rsidRPr="008F2F1D">
        <w:rPr>
          <w:rFonts w:ascii="Arial" w:hAnsi="Arial" w:cs="Arial"/>
          <w:sz w:val="24"/>
        </w:rPr>
        <w:t>de</w:t>
      </w:r>
      <w:r w:rsidRPr="008F2F1D">
        <w:rPr>
          <w:rFonts w:ascii="Arial" w:hAnsi="Arial" w:cs="Arial"/>
          <w:sz w:val="24"/>
        </w:rPr>
        <w:t>: 60m de largo * 86m de ancho * 10m de alto.</w:t>
      </w:r>
      <w:r w:rsidR="003F4C60" w:rsidRPr="008F2F1D">
        <w:rPr>
          <w:rFonts w:ascii="Arial" w:hAnsi="Arial" w:cs="Arial"/>
          <w:sz w:val="24"/>
        </w:rPr>
        <w:t xml:space="preserve"> En esta pila se lixivia por goteo y utilizando CN a 100-150 ppm (la cantidad permitida para una persona son 4,7 ppm, si hubiera una concentración mayor en el aire, habría una alerta en la planta)</w:t>
      </w:r>
      <w:r w:rsidR="007A1DA2" w:rsidRPr="008F2F1D">
        <w:rPr>
          <w:rFonts w:ascii="Arial" w:hAnsi="Arial" w:cs="Arial"/>
          <w:sz w:val="24"/>
        </w:rPr>
        <w:t>agregando cal como controlador de pH de soluciones (7 kg/t para sulfuros y 3 kg/t para óxidos).</w:t>
      </w:r>
    </w:p>
    <w:p w:rsidR="007A1DA2" w:rsidRPr="008F2F1D" w:rsidRDefault="007A1DA2" w:rsidP="008A646D">
      <w:pPr>
        <w:rPr>
          <w:rFonts w:ascii="Arial" w:hAnsi="Arial" w:cs="Arial"/>
          <w:sz w:val="24"/>
        </w:rPr>
      </w:pPr>
    </w:p>
    <w:p w:rsidR="007A1DA2" w:rsidRPr="008F2F1D" w:rsidRDefault="00E6719B" w:rsidP="008A646D">
      <w:pPr>
        <w:rPr>
          <w:rFonts w:ascii="Arial" w:hAnsi="Arial" w:cs="Arial"/>
          <w:sz w:val="24"/>
        </w:rPr>
      </w:pPr>
      <w:r w:rsidRPr="008F2F1D">
        <w:rPr>
          <w:rFonts w:ascii="Arial" w:hAnsi="Arial" w:cs="Arial"/>
          <w:sz w:val="24"/>
        </w:rPr>
        <w:t>En el proceso de lixiviación se presenta el problema llamado “</w:t>
      </w:r>
      <w:proofErr w:type="spellStart"/>
      <w:r w:rsidRPr="008F2F1D">
        <w:rPr>
          <w:rFonts w:ascii="Arial" w:hAnsi="Arial" w:cs="Arial"/>
          <w:sz w:val="24"/>
        </w:rPr>
        <w:t>preg-robbing</w:t>
      </w:r>
      <w:proofErr w:type="spellEnd"/>
      <w:r w:rsidRPr="008F2F1D">
        <w:rPr>
          <w:rFonts w:ascii="Arial" w:hAnsi="Arial" w:cs="Arial"/>
          <w:sz w:val="24"/>
        </w:rPr>
        <w:t xml:space="preserve">”, mismo que sucede cuando </w:t>
      </w:r>
      <w:r w:rsidR="0032425C" w:rsidRPr="008F2F1D">
        <w:rPr>
          <w:rFonts w:ascii="Arial" w:hAnsi="Arial" w:cs="Arial"/>
          <w:sz w:val="24"/>
        </w:rPr>
        <w:t xml:space="preserve">al presentarse carbonatos en el proceso estos </w:t>
      </w:r>
      <w:r w:rsidR="00B86847" w:rsidRPr="008F2F1D">
        <w:rPr>
          <w:rFonts w:ascii="Arial" w:hAnsi="Arial" w:cs="Arial"/>
          <w:sz w:val="24"/>
        </w:rPr>
        <w:t xml:space="preserve">comienzan a consumir el CN de la solución por ser más afines </w:t>
      </w:r>
      <w:r w:rsidR="00064259" w:rsidRPr="008F2F1D">
        <w:rPr>
          <w:rFonts w:ascii="Arial" w:hAnsi="Arial" w:cs="Arial"/>
          <w:sz w:val="24"/>
        </w:rPr>
        <w:t>y no permite</w:t>
      </w:r>
      <w:r w:rsidR="00B86847" w:rsidRPr="008F2F1D">
        <w:rPr>
          <w:rFonts w:ascii="Arial" w:hAnsi="Arial" w:cs="Arial"/>
          <w:sz w:val="24"/>
        </w:rPr>
        <w:t xml:space="preserve"> que se ponga en contacto el CN con el oro</w:t>
      </w:r>
      <w:r w:rsidR="00064259" w:rsidRPr="008F2F1D">
        <w:rPr>
          <w:rFonts w:ascii="Arial" w:hAnsi="Arial" w:cs="Arial"/>
          <w:sz w:val="24"/>
        </w:rPr>
        <w:t xml:space="preserve"> y, por tanto, no </w:t>
      </w:r>
      <w:proofErr w:type="spellStart"/>
      <w:r w:rsidR="00064259" w:rsidRPr="008F2F1D">
        <w:rPr>
          <w:rFonts w:ascii="Arial" w:hAnsi="Arial" w:cs="Arial"/>
          <w:sz w:val="24"/>
        </w:rPr>
        <w:t>percola</w:t>
      </w:r>
      <w:proofErr w:type="spellEnd"/>
      <w:r w:rsidR="00064259" w:rsidRPr="008F2F1D">
        <w:rPr>
          <w:rFonts w:ascii="Arial" w:hAnsi="Arial" w:cs="Arial"/>
          <w:sz w:val="24"/>
        </w:rPr>
        <w:t xml:space="preserve"> por la pila</w:t>
      </w:r>
      <w:r w:rsidR="00B86847" w:rsidRPr="008F2F1D">
        <w:rPr>
          <w:rFonts w:ascii="Arial" w:hAnsi="Arial" w:cs="Arial"/>
          <w:sz w:val="24"/>
        </w:rPr>
        <w:t>.</w:t>
      </w:r>
      <w:r w:rsidR="00CF2B60" w:rsidRPr="008F2F1D">
        <w:rPr>
          <w:rFonts w:ascii="Arial" w:hAnsi="Arial" w:cs="Arial"/>
          <w:sz w:val="24"/>
        </w:rPr>
        <w:t xml:space="preserve"> Este </w:t>
      </w:r>
      <w:r w:rsidR="00CF2B60" w:rsidRPr="008F2F1D">
        <w:rPr>
          <w:rFonts w:ascii="Arial" w:hAnsi="Arial" w:cs="Arial"/>
          <w:sz w:val="24"/>
        </w:rPr>
        <w:lastRenderedPageBreak/>
        <w:t xml:space="preserve">problema fue solucionado aumentando la cantidad de cal y las concentraciones de CN en solución. </w:t>
      </w:r>
    </w:p>
    <w:p w:rsidR="000D717B" w:rsidRPr="008F2F1D" w:rsidRDefault="000D717B" w:rsidP="008A646D">
      <w:pPr>
        <w:rPr>
          <w:rFonts w:ascii="Arial" w:hAnsi="Arial" w:cs="Arial"/>
          <w:sz w:val="24"/>
        </w:rPr>
      </w:pPr>
    </w:p>
    <w:p w:rsidR="000D717B" w:rsidRPr="008F2F1D" w:rsidRDefault="000D717B" w:rsidP="008A646D">
      <w:pPr>
        <w:rPr>
          <w:rFonts w:ascii="Arial" w:hAnsi="Arial" w:cs="Arial"/>
          <w:sz w:val="24"/>
        </w:rPr>
      </w:pPr>
      <w:r w:rsidRPr="008F2F1D">
        <w:rPr>
          <w:rFonts w:ascii="Arial" w:hAnsi="Arial" w:cs="Arial"/>
          <w:sz w:val="24"/>
        </w:rPr>
        <w:t>Siguiendo con el proceso, e</w:t>
      </w:r>
      <w:r w:rsidR="003E08D9" w:rsidRPr="008F2F1D">
        <w:rPr>
          <w:rFonts w:ascii="Arial" w:hAnsi="Arial" w:cs="Arial"/>
          <w:sz w:val="24"/>
        </w:rPr>
        <w:t>l material lixiviado es recogido</w:t>
      </w:r>
      <w:r w:rsidRPr="008F2F1D">
        <w:rPr>
          <w:rFonts w:ascii="Arial" w:hAnsi="Arial" w:cs="Arial"/>
          <w:sz w:val="24"/>
        </w:rPr>
        <w:t xml:space="preserve"> por unos tubos perforados ubicados debajo de la pila que llevan la solución </w:t>
      </w:r>
      <w:r w:rsidR="00E018AD" w:rsidRPr="008F2F1D">
        <w:rPr>
          <w:rFonts w:ascii="Arial" w:hAnsi="Arial" w:cs="Arial"/>
          <w:sz w:val="24"/>
        </w:rPr>
        <w:t>hacia unas columnas de concentración, donde se usa carbón activado (por cada 0,20 m³ de Au se usan 3 líneas de carbón, mismas que están compuestas por 2t c/u)</w:t>
      </w:r>
      <w:r w:rsidR="004C7CC2" w:rsidRPr="008F2F1D">
        <w:rPr>
          <w:rFonts w:ascii="Arial" w:hAnsi="Arial" w:cs="Arial"/>
          <w:sz w:val="24"/>
        </w:rPr>
        <w:t xml:space="preserve"> proveniente de la cascara de coco y que es de 4mm</w:t>
      </w:r>
      <w:r w:rsidR="00E018AD" w:rsidRPr="008F2F1D">
        <w:rPr>
          <w:rFonts w:ascii="Arial" w:hAnsi="Arial" w:cs="Arial"/>
          <w:sz w:val="24"/>
        </w:rPr>
        <w:t>.</w:t>
      </w:r>
    </w:p>
    <w:p w:rsidR="009273DA" w:rsidRPr="008F2F1D" w:rsidRDefault="00F642BB" w:rsidP="008A646D">
      <w:pPr>
        <w:rPr>
          <w:rFonts w:ascii="Arial" w:hAnsi="Arial" w:cs="Arial"/>
          <w:sz w:val="24"/>
        </w:rPr>
      </w:pPr>
      <w:r w:rsidRPr="008F2F1D">
        <w:rPr>
          <w:rFonts w:ascii="Arial" w:hAnsi="Arial" w:cs="Arial"/>
          <w:sz w:val="24"/>
        </w:rPr>
        <w:t>El oro es pasado por 5</w:t>
      </w:r>
      <w:r w:rsidR="00535921" w:rsidRPr="008F2F1D">
        <w:rPr>
          <w:rFonts w:ascii="Arial" w:hAnsi="Arial" w:cs="Arial"/>
          <w:sz w:val="24"/>
        </w:rPr>
        <w:t xml:space="preserve"> columnas dispuestas en </w:t>
      </w:r>
      <w:proofErr w:type="spellStart"/>
      <w:r w:rsidR="00535921" w:rsidRPr="008F2F1D">
        <w:rPr>
          <w:rFonts w:ascii="Arial" w:hAnsi="Arial" w:cs="Arial"/>
          <w:sz w:val="24"/>
        </w:rPr>
        <w:t>serie</w:t>
      </w:r>
      <w:r w:rsidRPr="008F2F1D">
        <w:rPr>
          <w:rFonts w:ascii="Arial" w:hAnsi="Arial" w:cs="Arial"/>
          <w:sz w:val="24"/>
        </w:rPr>
        <w:t>,</w:t>
      </w:r>
      <w:r w:rsidR="005838A9" w:rsidRPr="008F2F1D">
        <w:rPr>
          <w:rFonts w:ascii="Arial" w:hAnsi="Arial" w:cs="Arial"/>
          <w:sz w:val="24"/>
        </w:rPr>
        <w:t>en</w:t>
      </w:r>
      <w:proofErr w:type="spellEnd"/>
      <w:r w:rsidR="005838A9" w:rsidRPr="008F2F1D">
        <w:rPr>
          <w:rFonts w:ascii="Arial" w:hAnsi="Arial" w:cs="Arial"/>
          <w:sz w:val="24"/>
        </w:rPr>
        <w:t xml:space="preserve"> las que el carbón va recogiendo el oro en sus poros</w:t>
      </w:r>
      <w:r w:rsidR="00496B65" w:rsidRPr="008F2F1D">
        <w:rPr>
          <w:rFonts w:ascii="Arial" w:hAnsi="Arial" w:cs="Arial"/>
          <w:sz w:val="24"/>
        </w:rPr>
        <w:t xml:space="preserve">. Se espera que en la 5ta columna, solo quede solución pobre (sin nada de Au). </w:t>
      </w:r>
    </w:p>
    <w:p w:rsidR="004C7CC2" w:rsidRPr="008F2F1D" w:rsidRDefault="009273DA" w:rsidP="008A646D">
      <w:pPr>
        <w:rPr>
          <w:rFonts w:ascii="Arial" w:hAnsi="Arial" w:cs="Arial"/>
          <w:sz w:val="24"/>
        </w:rPr>
      </w:pPr>
      <w:r w:rsidRPr="008F2F1D">
        <w:rPr>
          <w:rFonts w:ascii="Arial" w:hAnsi="Arial" w:cs="Arial"/>
          <w:sz w:val="24"/>
        </w:rPr>
        <w:t>El CN empobrecido es recuperado (65%) y reutilizado en el proceso de lixiviación nuevamente.</w:t>
      </w:r>
    </w:p>
    <w:p w:rsidR="00C1271D" w:rsidRPr="008F2F1D" w:rsidRDefault="00C1271D" w:rsidP="008A646D">
      <w:pPr>
        <w:rPr>
          <w:rFonts w:ascii="Arial" w:hAnsi="Arial" w:cs="Arial"/>
          <w:sz w:val="24"/>
        </w:rPr>
      </w:pPr>
    </w:p>
    <w:p w:rsidR="00C1271D" w:rsidRPr="008F2F1D" w:rsidRDefault="00C1271D" w:rsidP="008A646D">
      <w:pPr>
        <w:rPr>
          <w:rFonts w:ascii="Arial" w:hAnsi="Arial" w:cs="Arial"/>
          <w:sz w:val="24"/>
        </w:rPr>
      </w:pPr>
      <w:r w:rsidRPr="008F2F1D">
        <w:rPr>
          <w:rFonts w:ascii="Arial" w:hAnsi="Arial" w:cs="Arial"/>
          <w:sz w:val="24"/>
        </w:rPr>
        <w:t xml:space="preserve">Hecho todo el proceso se saca el carbón enriquecido y se lo lleva al proceso de </w:t>
      </w:r>
      <w:proofErr w:type="spellStart"/>
      <w:r w:rsidRPr="008F2F1D">
        <w:rPr>
          <w:rFonts w:ascii="Arial" w:hAnsi="Arial" w:cs="Arial"/>
          <w:sz w:val="24"/>
        </w:rPr>
        <w:t>desadsorción</w:t>
      </w:r>
      <w:proofErr w:type="spellEnd"/>
    </w:p>
    <w:p w:rsidR="00C1271D" w:rsidRPr="008F2F1D" w:rsidRDefault="00C1271D" w:rsidP="008A646D">
      <w:pPr>
        <w:rPr>
          <w:rFonts w:ascii="Arial" w:hAnsi="Arial" w:cs="Arial"/>
          <w:sz w:val="24"/>
        </w:rPr>
      </w:pPr>
    </w:p>
    <w:p w:rsidR="00C1271D" w:rsidRPr="008F2F1D" w:rsidRDefault="00E71D56" w:rsidP="008A646D">
      <w:pPr>
        <w:rPr>
          <w:rFonts w:ascii="Arial" w:hAnsi="Arial" w:cs="Arial"/>
          <w:sz w:val="24"/>
        </w:rPr>
      </w:pPr>
      <w:r w:rsidRPr="008F2F1D">
        <w:rPr>
          <w:rFonts w:ascii="Arial" w:hAnsi="Arial" w:cs="Arial"/>
          <w:sz w:val="24"/>
        </w:rPr>
        <w:t>En el mismo se utiliza soda caustica (</w:t>
      </w:r>
      <w:proofErr w:type="spellStart"/>
      <w:r w:rsidRPr="008F2F1D">
        <w:rPr>
          <w:rFonts w:ascii="Arial" w:hAnsi="Arial" w:cs="Arial"/>
          <w:sz w:val="24"/>
        </w:rPr>
        <w:t>NaOH</w:t>
      </w:r>
      <w:proofErr w:type="spellEnd"/>
      <w:r w:rsidRPr="008F2F1D">
        <w:rPr>
          <w:rFonts w:ascii="Arial" w:hAnsi="Arial" w:cs="Arial"/>
          <w:sz w:val="24"/>
        </w:rPr>
        <w:t>) y CN a 2.000p</w:t>
      </w:r>
      <w:r w:rsidR="00933319" w:rsidRPr="008F2F1D">
        <w:rPr>
          <w:rFonts w:ascii="Arial" w:hAnsi="Arial" w:cs="Arial"/>
          <w:sz w:val="24"/>
        </w:rPr>
        <w:t>pm a +120°C, a una alta presión; obteniendo una solución altamente rica, misma que se lleva a reservorio y a refinerí</w:t>
      </w:r>
      <w:r w:rsidR="00C16D05" w:rsidRPr="008F2F1D">
        <w:rPr>
          <w:rFonts w:ascii="Arial" w:hAnsi="Arial" w:cs="Arial"/>
          <w:sz w:val="24"/>
        </w:rPr>
        <w:t xml:space="preserve">a, usando el método </w:t>
      </w:r>
      <w:proofErr w:type="spellStart"/>
      <w:r w:rsidR="00C16D05" w:rsidRPr="008F2F1D">
        <w:rPr>
          <w:rFonts w:ascii="Arial" w:hAnsi="Arial" w:cs="Arial"/>
          <w:sz w:val="24"/>
        </w:rPr>
        <w:t>electrowin</w:t>
      </w:r>
      <w:proofErr w:type="spellEnd"/>
      <w:r w:rsidR="00C16D05" w:rsidRPr="008F2F1D">
        <w:rPr>
          <w:rFonts w:ascii="Arial" w:hAnsi="Arial" w:cs="Arial"/>
          <w:sz w:val="24"/>
        </w:rPr>
        <w:t xml:space="preserve">. El método usa corriente que atraviesan unos cátodos y ánodos de metal, </w:t>
      </w:r>
      <w:r w:rsidR="00CF0763" w:rsidRPr="008F2F1D">
        <w:rPr>
          <w:rFonts w:ascii="Arial" w:hAnsi="Arial" w:cs="Arial"/>
          <w:sz w:val="24"/>
        </w:rPr>
        <w:t xml:space="preserve">mismos que contienen carga positiva o negativa. </w:t>
      </w:r>
    </w:p>
    <w:p w:rsidR="006A61BD" w:rsidRPr="008F2F1D" w:rsidRDefault="006A61BD" w:rsidP="008A646D">
      <w:pPr>
        <w:rPr>
          <w:rFonts w:ascii="Arial" w:hAnsi="Arial" w:cs="Arial"/>
          <w:sz w:val="24"/>
        </w:rPr>
      </w:pPr>
      <w:r w:rsidRPr="008F2F1D">
        <w:rPr>
          <w:rFonts w:ascii="Arial" w:hAnsi="Arial" w:cs="Arial"/>
          <w:sz w:val="24"/>
        </w:rPr>
        <w:t xml:space="preserve">Es en este método los métales útiles (Au, Ag y demás) </w:t>
      </w:r>
      <w:r w:rsidR="00AB55C5" w:rsidRPr="008F2F1D">
        <w:rPr>
          <w:rFonts w:ascii="Arial" w:hAnsi="Arial" w:cs="Arial"/>
          <w:sz w:val="24"/>
        </w:rPr>
        <w:t>quedan en los lodos sedimentarios, mismos que son pasados por un filtro junto a la solución pobre, que es drenada y recirculada.</w:t>
      </w:r>
    </w:p>
    <w:p w:rsidR="00AB55C5" w:rsidRPr="008F2F1D" w:rsidRDefault="00AB55C5" w:rsidP="008A646D">
      <w:pPr>
        <w:rPr>
          <w:rFonts w:ascii="Arial" w:hAnsi="Arial" w:cs="Arial"/>
          <w:sz w:val="24"/>
        </w:rPr>
      </w:pPr>
      <w:r w:rsidRPr="008F2F1D">
        <w:rPr>
          <w:rFonts w:ascii="Arial" w:hAnsi="Arial" w:cs="Arial"/>
          <w:sz w:val="24"/>
        </w:rPr>
        <w:t>Los lodos son secados por 24hs para cargar los hornos con los fundentes (bórax, nitrato, sílice, carbonato). Una vez cargados los hornos, los lodos se ingresan a un horno de retorta a 600°C para realizarle un pre-tostado y una posterior tostación, reteniendo el mercurio en el proceso.</w:t>
      </w:r>
    </w:p>
    <w:p w:rsidR="00AB55C5" w:rsidRPr="008F2F1D" w:rsidRDefault="00AB55C5" w:rsidP="008A646D">
      <w:pPr>
        <w:rPr>
          <w:rFonts w:ascii="Arial" w:hAnsi="Arial" w:cs="Arial"/>
          <w:sz w:val="24"/>
        </w:rPr>
      </w:pPr>
    </w:p>
    <w:p w:rsidR="001629CE" w:rsidRPr="008F2F1D" w:rsidRDefault="00C82EA6" w:rsidP="008A646D">
      <w:pPr>
        <w:rPr>
          <w:rFonts w:ascii="Arial" w:hAnsi="Arial" w:cs="Arial"/>
          <w:sz w:val="24"/>
        </w:rPr>
      </w:pPr>
      <w:r w:rsidRPr="008F2F1D">
        <w:rPr>
          <w:rFonts w:ascii="Arial" w:hAnsi="Arial" w:cs="Arial"/>
          <w:sz w:val="24"/>
        </w:rPr>
        <w:t>Una vez concluido el pre-tostado y tostado, se sacan las bandejas y son llevadas a un horno GLP (gas licuado de petróleo usado por el horno) por 3 horas fundiendo todo y vertiéndolo en l</w:t>
      </w:r>
      <w:r w:rsidR="001629CE" w:rsidRPr="008F2F1D">
        <w:rPr>
          <w:rFonts w:ascii="Arial" w:hAnsi="Arial" w:cs="Arial"/>
          <w:sz w:val="24"/>
        </w:rPr>
        <w:t>ingoteras y obteniendo el doré (90% Au, 6% Ag y 4% impurezas).</w:t>
      </w:r>
    </w:p>
    <w:p w:rsidR="00985F87" w:rsidRPr="008F2F1D" w:rsidRDefault="00985F87" w:rsidP="008A646D">
      <w:pPr>
        <w:rPr>
          <w:rFonts w:ascii="Arial" w:hAnsi="Arial" w:cs="Arial"/>
          <w:sz w:val="24"/>
        </w:rPr>
      </w:pPr>
    </w:p>
    <w:p w:rsidR="00166BCB" w:rsidRPr="008F2F1D" w:rsidRDefault="00985F87" w:rsidP="008A646D">
      <w:pPr>
        <w:rPr>
          <w:rFonts w:ascii="Arial" w:hAnsi="Arial" w:cs="Arial"/>
          <w:sz w:val="24"/>
        </w:rPr>
      </w:pPr>
      <w:r w:rsidRPr="008F2F1D">
        <w:rPr>
          <w:rFonts w:ascii="Arial" w:hAnsi="Arial" w:cs="Arial"/>
          <w:sz w:val="24"/>
        </w:rPr>
        <w:t>Los lingotes pesan cerca de 28kg c/u y miden: 20cm de largo * 10cm de alto * 8cm de ancho.</w:t>
      </w:r>
    </w:p>
    <w:p w:rsidR="00E46A6D" w:rsidRDefault="00E46A6D" w:rsidP="008A646D"/>
    <w:p w:rsidR="00BD043F" w:rsidRDefault="00BD043F" w:rsidP="00E46A6D">
      <w:pPr>
        <w:pStyle w:val="Ttulo1"/>
        <w:numPr>
          <w:ilvl w:val="0"/>
          <w:numId w:val="0"/>
        </w:numPr>
      </w:pPr>
      <w:bookmarkStart w:id="26" w:name="_Toc106958925"/>
      <w:r>
        <w:t>Laboratorio de Análisis</w:t>
      </w:r>
      <w:bookmarkEnd w:id="26"/>
    </w:p>
    <w:p w:rsidR="0070417F" w:rsidRDefault="0070417F" w:rsidP="008A646D"/>
    <w:p w:rsidR="0070417F" w:rsidRPr="008F2F1D" w:rsidRDefault="0070417F" w:rsidP="008A646D">
      <w:pPr>
        <w:rPr>
          <w:rFonts w:ascii="Arial" w:hAnsi="Arial" w:cs="Arial"/>
          <w:sz w:val="24"/>
        </w:rPr>
      </w:pPr>
      <w:r w:rsidRPr="008F2F1D">
        <w:rPr>
          <w:rFonts w:ascii="Arial" w:hAnsi="Arial" w:cs="Arial"/>
          <w:sz w:val="24"/>
        </w:rPr>
        <w:t>Una vez explicado todo el proceso productivo que se lleva a cabo en la planta fuimos al frente de la planta, donde se encontraban los laboratorios para todo tipo de análisis químicos</w:t>
      </w:r>
      <w:r w:rsidR="00152FC4" w:rsidRPr="008F2F1D">
        <w:rPr>
          <w:rFonts w:ascii="Arial" w:hAnsi="Arial" w:cs="Arial"/>
          <w:sz w:val="24"/>
        </w:rPr>
        <w:t xml:space="preserve"> (fig</w:t>
      </w:r>
      <w:r w:rsidR="005E287C" w:rsidRPr="008F2F1D">
        <w:rPr>
          <w:rFonts w:ascii="Arial" w:hAnsi="Arial" w:cs="Arial"/>
          <w:sz w:val="24"/>
        </w:rPr>
        <w:t>. 21</w:t>
      </w:r>
      <w:r w:rsidR="00152FC4" w:rsidRPr="008F2F1D">
        <w:rPr>
          <w:rFonts w:ascii="Arial" w:hAnsi="Arial" w:cs="Arial"/>
          <w:sz w:val="24"/>
        </w:rPr>
        <w:t>)</w:t>
      </w:r>
      <w:r w:rsidRPr="008F2F1D">
        <w:rPr>
          <w:rFonts w:ascii="Arial" w:hAnsi="Arial" w:cs="Arial"/>
          <w:sz w:val="24"/>
        </w:rPr>
        <w:t>.</w:t>
      </w:r>
    </w:p>
    <w:p w:rsidR="0070417F" w:rsidRDefault="00604572" w:rsidP="00604572">
      <w:pPr>
        <w:jc w:val="center"/>
        <w:rPr>
          <w:rFonts w:ascii="Arial" w:hAnsi="Arial" w:cs="Arial"/>
          <w:sz w:val="24"/>
        </w:rPr>
      </w:pPr>
      <w:r>
        <w:rPr>
          <w:rFonts w:ascii="Arial" w:hAnsi="Arial" w:cs="Arial"/>
          <w:noProof/>
          <w:sz w:val="24"/>
          <w:lang w:val="es-AR" w:eastAsia="es-AR"/>
        </w:rPr>
        <w:drawing>
          <wp:inline distT="0" distB="0" distL="0" distR="0">
            <wp:extent cx="3257550" cy="1832731"/>
            <wp:effectExtent l="19050" t="0" r="0" b="0"/>
            <wp:docPr id="34" name="Imagen 13" descr="d:\Users\Secundaria\Downloads\IMG_20220527_165028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Secundaria\Downloads\IMG_20220527_165028999.jpg"/>
                    <pic:cNvPicPr>
                      <a:picLocks noChangeAspect="1" noChangeArrowheads="1"/>
                    </pic:cNvPicPr>
                  </pic:nvPicPr>
                  <pic:blipFill>
                    <a:blip r:embed="rId30" cstate="print"/>
                    <a:srcRect/>
                    <a:stretch>
                      <a:fillRect/>
                    </a:stretch>
                  </pic:blipFill>
                  <pic:spPr bwMode="auto">
                    <a:xfrm>
                      <a:off x="0" y="0"/>
                      <a:ext cx="3261071" cy="1834712"/>
                    </a:xfrm>
                    <a:prstGeom prst="rect">
                      <a:avLst/>
                    </a:prstGeom>
                    <a:noFill/>
                    <a:ln w="9525">
                      <a:noFill/>
                      <a:miter lim="800000"/>
                      <a:headEnd/>
                      <a:tailEnd/>
                    </a:ln>
                  </pic:spPr>
                </pic:pic>
              </a:graphicData>
            </a:graphic>
          </wp:inline>
        </w:drawing>
      </w:r>
    </w:p>
    <w:p w:rsidR="00604572" w:rsidRPr="00604572" w:rsidRDefault="00604572" w:rsidP="00604572">
      <w:pPr>
        <w:jc w:val="center"/>
        <w:rPr>
          <w:rFonts w:ascii="Arial" w:hAnsi="Arial" w:cs="Arial"/>
          <w:color w:val="000000" w:themeColor="text1"/>
          <w:sz w:val="16"/>
          <w:szCs w:val="23"/>
        </w:rPr>
      </w:pPr>
      <w:r w:rsidRPr="00604572">
        <w:rPr>
          <w:rFonts w:ascii="Arial" w:hAnsi="Arial" w:cs="Arial"/>
          <w:color w:val="000000" w:themeColor="text1"/>
          <w:sz w:val="16"/>
          <w:szCs w:val="23"/>
        </w:rPr>
        <w:t>Fig. 21: laboratorio de análisis</w:t>
      </w:r>
    </w:p>
    <w:p w:rsidR="00604572" w:rsidRPr="008F2F1D" w:rsidRDefault="00604572" w:rsidP="00604572">
      <w:pPr>
        <w:jc w:val="center"/>
        <w:rPr>
          <w:rFonts w:ascii="Arial" w:hAnsi="Arial" w:cs="Arial"/>
          <w:sz w:val="24"/>
        </w:rPr>
      </w:pPr>
    </w:p>
    <w:p w:rsidR="0070417F" w:rsidRPr="008F2F1D" w:rsidRDefault="0070417F" w:rsidP="008A646D">
      <w:pPr>
        <w:rPr>
          <w:rFonts w:ascii="Arial" w:hAnsi="Arial" w:cs="Arial"/>
          <w:sz w:val="24"/>
        </w:rPr>
      </w:pPr>
      <w:r w:rsidRPr="008F2F1D">
        <w:rPr>
          <w:rFonts w:ascii="Arial" w:hAnsi="Arial" w:cs="Arial"/>
          <w:sz w:val="24"/>
        </w:rPr>
        <w:t xml:space="preserve">Allí </w:t>
      </w:r>
      <w:r w:rsidR="009C3A26" w:rsidRPr="008F2F1D">
        <w:rPr>
          <w:rFonts w:ascii="Arial" w:hAnsi="Arial" w:cs="Arial"/>
          <w:sz w:val="24"/>
        </w:rPr>
        <w:t>fuimos</w:t>
      </w:r>
      <w:r w:rsidRPr="008F2F1D">
        <w:rPr>
          <w:rFonts w:ascii="Arial" w:hAnsi="Arial" w:cs="Arial"/>
          <w:sz w:val="24"/>
        </w:rPr>
        <w:t xml:space="preserve"> recibidos por 2 ingenieros químicos encargados de llevar a cabo los procesos del laboratorio con suma precaución. </w:t>
      </w:r>
      <w:r w:rsidR="00862BE8" w:rsidRPr="008F2F1D">
        <w:rPr>
          <w:rFonts w:ascii="Arial" w:hAnsi="Arial" w:cs="Arial"/>
          <w:sz w:val="24"/>
        </w:rPr>
        <w:t xml:space="preserve">Se nos mostró que se realizaban pruebas a mucha menor escala de la trituración, lixiviación, refinación y fundición dentro de estas instalaciones, como una especie de mina a muchísima </w:t>
      </w:r>
      <w:r w:rsidR="00BC51D7" w:rsidRPr="008F2F1D">
        <w:rPr>
          <w:rFonts w:ascii="Arial" w:hAnsi="Arial" w:cs="Arial"/>
          <w:sz w:val="24"/>
        </w:rPr>
        <w:t>menor escala</w:t>
      </w:r>
      <w:r w:rsidR="00852A78" w:rsidRPr="008F2F1D">
        <w:rPr>
          <w:rFonts w:ascii="Arial" w:hAnsi="Arial" w:cs="Arial"/>
          <w:sz w:val="24"/>
        </w:rPr>
        <w:t xml:space="preserve"> (fig. </w:t>
      </w:r>
      <w:r w:rsidR="005E287C" w:rsidRPr="008F2F1D">
        <w:rPr>
          <w:rFonts w:ascii="Arial" w:hAnsi="Arial" w:cs="Arial"/>
          <w:sz w:val="24"/>
        </w:rPr>
        <w:t>22</w:t>
      </w:r>
      <w:r w:rsidR="00852A78" w:rsidRPr="008F2F1D">
        <w:rPr>
          <w:rFonts w:ascii="Arial" w:hAnsi="Arial" w:cs="Arial"/>
          <w:sz w:val="24"/>
        </w:rPr>
        <w:t>)</w:t>
      </w:r>
      <w:r w:rsidR="00BC51D7" w:rsidRPr="008F2F1D">
        <w:rPr>
          <w:rFonts w:ascii="Arial" w:hAnsi="Arial" w:cs="Arial"/>
          <w:sz w:val="24"/>
        </w:rPr>
        <w:t>, d</w:t>
      </w:r>
      <w:r w:rsidR="00862BE8" w:rsidRPr="008F2F1D">
        <w:rPr>
          <w:rFonts w:ascii="Arial" w:hAnsi="Arial" w:cs="Arial"/>
          <w:sz w:val="24"/>
        </w:rPr>
        <w:t>onde se revisa que todos los procesos estén siendo llevados a cabo de manera correc</w:t>
      </w:r>
      <w:r w:rsidR="00CD1AD6" w:rsidRPr="008F2F1D">
        <w:rPr>
          <w:rFonts w:ascii="Arial" w:hAnsi="Arial" w:cs="Arial"/>
          <w:sz w:val="24"/>
        </w:rPr>
        <w:t>ta y analizando el resultado final (lingotes)</w:t>
      </w:r>
      <w:r w:rsidR="00283135" w:rsidRPr="008F2F1D">
        <w:rPr>
          <w:rFonts w:ascii="Arial" w:hAnsi="Arial" w:cs="Arial"/>
          <w:sz w:val="24"/>
        </w:rPr>
        <w:t xml:space="preserve"> comprobando nuevamente que </w:t>
      </w:r>
      <w:r w:rsidR="008D1FC6" w:rsidRPr="008F2F1D">
        <w:rPr>
          <w:rFonts w:ascii="Arial" w:hAnsi="Arial" w:cs="Arial"/>
          <w:sz w:val="24"/>
        </w:rPr>
        <w:t xml:space="preserve">el producto creado por todo el gran proceso productivo llevado a cabo en la mina haya sido completado sin fallos. </w:t>
      </w:r>
    </w:p>
    <w:p w:rsidR="00BB06EF" w:rsidRDefault="00975087" w:rsidP="00975087">
      <w:pPr>
        <w:jc w:val="center"/>
        <w:rPr>
          <w:rFonts w:ascii="Arial" w:hAnsi="Arial" w:cs="Arial"/>
          <w:sz w:val="24"/>
        </w:rPr>
      </w:pPr>
      <w:r>
        <w:rPr>
          <w:rFonts w:ascii="Arial" w:hAnsi="Arial" w:cs="Arial"/>
          <w:noProof/>
          <w:sz w:val="24"/>
          <w:lang w:val="es-AR" w:eastAsia="es-AR"/>
        </w:rPr>
        <w:lastRenderedPageBreak/>
        <w:drawing>
          <wp:inline distT="0" distB="0" distL="0" distR="0">
            <wp:extent cx="3162300" cy="1779142"/>
            <wp:effectExtent l="19050" t="0" r="0" b="0"/>
            <wp:docPr id="37" name="Imagen 15" descr="d:\Users\Secundaria\Downloads\IMG_20220527_16553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Secundaria\Downloads\IMG_20220527_165532168.jpg"/>
                    <pic:cNvPicPr>
                      <a:picLocks noChangeAspect="1" noChangeArrowheads="1"/>
                    </pic:cNvPicPr>
                  </pic:nvPicPr>
                  <pic:blipFill>
                    <a:blip r:embed="rId31" cstate="print"/>
                    <a:srcRect/>
                    <a:stretch>
                      <a:fillRect/>
                    </a:stretch>
                  </pic:blipFill>
                  <pic:spPr bwMode="auto">
                    <a:xfrm>
                      <a:off x="0" y="0"/>
                      <a:ext cx="3162300" cy="1779142"/>
                    </a:xfrm>
                    <a:prstGeom prst="rect">
                      <a:avLst/>
                    </a:prstGeom>
                    <a:noFill/>
                    <a:ln w="9525">
                      <a:noFill/>
                      <a:miter lim="800000"/>
                      <a:headEnd/>
                      <a:tailEnd/>
                    </a:ln>
                  </pic:spPr>
                </pic:pic>
              </a:graphicData>
            </a:graphic>
          </wp:inline>
        </w:drawing>
      </w:r>
    </w:p>
    <w:p w:rsidR="00975087" w:rsidRPr="004303D6" w:rsidRDefault="00975087" w:rsidP="00975087">
      <w:pPr>
        <w:jc w:val="center"/>
        <w:rPr>
          <w:rFonts w:ascii="Arial" w:hAnsi="Arial" w:cs="Arial"/>
          <w:color w:val="000000" w:themeColor="text1"/>
          <w:sz w:val="16"/>
          <w:szCs w:val="23"/>
        </w:rPr>
      </w:pPr>
      <w:r w:rsidRPr="004303D6">
        <w:rPr>
          <w:rFonts w:ascii="Arial" w:hAnsi="Arial" w:cs="Arial"/>
          <w:color w:val="000000" w:themeColor="text1"/>
          <w:sz w:val="16"/>
          <w:szCs w:val="23"/>
        </w:rPr>
        <w:t xml:space="preserve">Fig. 22: </w:t>
      </w:r>
      <w:r w:rsidR="00E552C0" w:rsidRPr="004303D6">
        <w:rPr>
          <w:rFonts w:ascii="Arial" w:hAnsi="Arial" w:cs="Arial"/>
          <w:color w:val="000000" w:themeColor="text1"/>
          <w:sz w:val="16"/>
          <w:szCs w:val="23"/>
        </w:rPr>
        <w:t>proceso a menor escala (análisis)</w:t>
      </w:r>
    </w:p>
    <w:p w:rsidR="00975087" w:rsidRPr="008F2F1D" w:rsidRDefault="00975087" w:rsidP="008A646D">
      <w:pPr>
        <w:rPr>
          <w:rFonts w:ascii="Arial" w:hAnsi="Arial" w:cs="Arial"/>
          <w:sz w:val="24"/>
        </w:rPr>
      </w:pPr>
    </w:p>
    <w:p w:rsidR="00BB06EF" w:rsidRPr="008F2F1D" w:rsidRDefault="00BB06EF" w:rsidP="008A646D">
      <w:pPr>
        <w:rPr>
          <w:rFonts w:ascii="Arial" w:hAnsi="Arial" w:cs="Arial"/>
          <w:sz w:val="24"/>
        </w:rPr>
      </w:pPr>
      <w:r w:rsidRPr="008F2F1D">
        <w:rPr>
          <w:rFonts w:ascii="Arial" w:hAnsi="Arial" w:cs="Arial"/>
          <w:sz w:val="24"/>
        </w:rPr>
        <w:t>Además, encontrar diferentes errores sirve para poder solucionarlos a futuro sin perjudicar los procesos y su eficiencia en ningún sentido.</w:t>
      </w:r>
    </w:p>
    <w:p w:rsidR="0037345F" w:rsidRPr="008F2F1D" w:rsidRDefault="0037345F" w:rsidP="008A646D">
      <w:pPr>
        <w:rPr>
          <w:rFonts w:ascii="Arial" w:hAnsi="Arial" w:cs="Arial"/>
          <w:sz w:val="24"/>
        </w:rPr>
      </w:pPr>
    </w:p>
    <w:p w:rsidR="00F131A4" w:rsidRPr="008F2F1D" w:rsidRDefault="0037345F" w:rsidP="008A646D">
      <w:pPr>
        <w:rPr>
          <w:rFonts w:ascii="Arial" w:hAnsi="Arial" w:cs="Arial"/>
          <w:sz w:val="24"/>
        </w:rPr>
      </w:pPr>
      <w:r w:rsidRPr="008F2F1D">
        <w:rPr>
          <w:rFonts w:ascii="Arial" w:hAnsi="Arial" w:cs="Arial"/>
          <w:sz w:val="24"/>
        </w:rPr>
        <w:t xml:space="preserve">Las pruebas y análisis eran llevados a cabo utilizando una gran cantidad de muestras extraídas y </w:t>
      </w:r>
      <w:r w:rsidR="00690CA4" w:rsidRPr="008F2F1D">
        <w:rPr>
          <w:rFonts w:ascii="Arial" w:hAnsi="Arial" w:cs="Arial"/>
          <w:sz w:val="24"/>
        </w:rPr>
        <w:t>acarreadas hacia el laboratorio</w:t>
      </w:r>
      <w:r w:rsidR="005E287C" w:rsidRPr="008F2F1D">
        <w:rPr>
          <w:rFonts w:ascii="Arial" w:hAnsi="Arial" w:cs="Arial"/>
          <w:sz w:val="24"/>
        </w:rPr>
        <w:t xml:space="preserve"> (fig. 23</w:t>
      </w:r>
      <w:r w:rsidR="009959B9" w:rsidRPr="008F2F1D">
        <w:rPr>
          <w:rFonts w:ascii="Arial" w:hAnsi="Arial" w:cs="Arial"/>
          <w:sz w:val="24"/>
        </w:rPr>
        <w:t>)</w:t>
      </w:r>
      <w:r w:rsidR="00690CA4" w:rsidRPr="008F2F1D">
        <w:rPr>
          <w:rFonts w:ascii="Arial" w:hAnsi="Arial" w:cs="Arial"/>
          <w:sz w:val="24"/>
        </w:rPr>
        <w:t xml:space="preserve">. </w:t>
      </w:r>
    </w:p>
    <w:p w:rsidR="00276C42" w:rsidRDefault="00A10DC7" w:rsidP="00A10DC7">
      <w:pPr>
        <w:jc w:val="center"/>
        <w:rPr>
          <w:rFonts w:ascii="Arial" w:hAnsi="Arial" w:cs="Arial"/>
          <w:sz w:val="24"/>
        </w:rPr>
      </w:pPr>
      <w:r>
        <w:rPr>
          <w:rFonts w:ascii="Arial" w:hAnsi="Arial" w:cs="Arial"/>
          <w:noProof/>
          <w:sz w:val="24"/>
          <w:lang w:val="es-AR" w:eastAsia="es-AR"/>
        </w:rPr>
        <w:drawing>
          <wp:inline distT="0" distB="0" distL="0" distR="0">
            <wp:extent cx="2867025" cy="1613018"/>
            <wp:effectExtent l="19050" t="0" r="0" b="0"/>
            <wp:docPr id="36" name="Imagen 14" descr="d:\Users\Secundaria\Downloads\IMG_20220527_1551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Secundaria\Downloads\IMG_20220527_155119001.jpg"/>
                    <pic:cNvPicPr>
                      <a:picLocks noChangeAspect="1" noChangeArrowheads="1"/>
                    </pic:cNvPicPr>
                  </pic:nvPicPr>
                  <pic:blipFill>
                    <a:blip r:embed="rId32" cstate="print"/>
                    <a:srcRect/>
                    <a:stretch>
                      <a:fillRect/>
                    </a:stretch>
                  </pic:blipFill>
                  <pic:spPr bwMode="auto">
                    <a:xfrm>
                      <a:off x="0" y="0"/>
                      <a:ext cx="2871171" cy="1615351"/>
                    </a:xfrm>
                    <a:prstGeom prst="rect">
                      <a:avLst/>
                    </a:prstGeom>
                    <a:noFill/>
                    <a:ln w="9525">
                      <a:noFill/>
                      <a:miter lim="800000"/>
                      <a:headEnd/>
                      <a:tailEnd/>
                    </a:ln>
                  </pic:spPr>
                </pic:pic>
              </a:graphicData>
            </a:graphic>
          </wp:inline>
        </w:drawing>
      </w:r>
    </w:p>
    <w:p w:rsidR="00A10DC7" w:rsidRPr="00A10DC7" w:rsidRDefault="00A10DC7" w:rsidP="00A10DC7">
      <w:pPr>
        <w:jc w:val="center"/>
        <w:rPr>
          <w:rFonts w:ascii="Arial" w:hAnsi="Arial" w:cs="Arial"/>
          <w:color w:val="000000" w:themeColor="text1"/>
          <w:sz w:val="16"/>
          <w:szCs w:val="23"/>
        </w:rPr>
      </w:pPr>
      <w:r w:rsidRPr="00A10DC7">
        <w:rPr>
          <w:rFonts w:ascii="Arial" w:hAnsi="Arial" w:cs="Arial"/>
          <w:color w:val="000000" w:themeColor="text1"/>
          <w:sz w:val="16"/>
          <w:szCs w:val="23"/>
        </w:rPr>
        <w:t>Fig. 23: muestras a analizar</w:t>
      </w:r>
    </w:p>
    <w:p w:rsidR="00A10DC7" w:rsidRPr="008F2F1D" w:rsidRDefault="00A10DC7" w:rsidP="00A10DC7">
      <w:pPr>
        <w:jc w:val="center"/>
        <w:rPr>
          <w:rFonts w:ascii="Arial" w:hAnsi="Arial" w:cs="Arial"/>
          <w:sz w:val="24"/>
        </w:rPr>
      </w:pPr>
    </w:p>
    <w:p w:rsidR="00F131A4" w:rsidRPr="008F2F1D" w:rsidRDefault="00F131A4" w:rsidP="008A646D">
      <w:pPr>
        <w:rPr>
          <w:rFonts w:ascii="Arial" w:hAnsi="Arial" w:cs="Arial"/>
          <w:sz w:val="24"/>
        </w:rPr>
      </w:pPr>
      <w:r w:rsidRPr="008F2F1D">
        <w:rPr>
          <w:rFonts w:ascii="Arial" w:hAnsi="Arial" w:cs="Arial"/>
          <w:sz w:val="24"/>
        </w:rPr>
        <w:t>Los ensayos realizados aquí son ejecutados a casi todos los componentes del proceso, como lo son el mineral del valle (cada 1 hora por día)</w:t>
      </w:r>
      <w:r w:rsidR="00BE5F8E" w:rsidRPr="008F2F1D">
        <w:rPr>
          <w:rFonts w:ascii="Arial" w:hAnsi="Arial" w:cs="Arial"/>
          <w:sz w:val="24"/>
        </w:rPr>
        <w:t xml:space="preserve"> y el carbón activado de cada c</w:t>
      </w:r>
      <w:r w:rsidR="00C268F4" w:rsidRPr="008F2F1D">
        <w:rPr>
          <w:rFonts w:ascii="Arial" w:hAnsi="Arial" w:cs="Arial"/>
          <w:sz w:val="24"/>
        </w:rPr>
        <w:t>olumna</w:t>
      </w:r>
      <w:r w:rsidR="001C476C" w:rsidRPr="008F2F1D">
        <w:rPr>
          <w:rFonts w:ascii="Arial" w:hAnsi="Arial" w:cs="Arial"/>
          <w:sz w:val="24"/>
        </w:rPr>
        <w:t>.</w:t>
      </w:r>
    </w:p>
    <w:p w:rsidR="00F131A4" w:rsidRPr="008F2F1D" w:rsidRDefault="00F131A4" w:rsidP="008A646D">
      <w:pPr>
        <w:rPr>
          <w:rFonts w:ascii="Arial" w:hAnsi="Arial" w:cs="Arial"/>
          <w:sz w:val="24"/>
        </w:rPr>
      </w:pPr>
    </w:p>
    <w:p w:rsidR="00BB7D01" w:rsidRPr="008F2F1D" w:rsidRDefault="00F72958" w:rsidP="008A646D">
      <w:pPr>
        <w:rPr>
          <w:rFonts w:ascii="Arial" w:hAnsi="Arial" w:cs="Arial"/>
          <w:sz w:val="24"/>
        </w:rPr>
      </w:pPr>
      <w:r w:rsidRPr="008F2F1D">
        <w:rPr>
          <w:rFonts w:ascii="Arial" w:hAnsi="Arial" w:cs="Arial"/>
          <w:sz w:val="24"/>
        </w:rPr>
        <w:t xml:space="preserve">Pero el más importante es el ensayo del doré. </w:t>
      </w:r>
      <w:r w:rsidR="00BB7D01" w:rsidRPr="008F2F1D">
        <w:rPr>
          <w:rFonts w:ascii="Arial" w:hAnsi="Arial" w:cs="Arial"/>
          <w:sz w:val="24"/>
        </w:rPr>
        <w:t>Como ya se expresó, se le realizan todo el tema de una trituración, tamización y lixiviación intensiva a malla #10 (todo a pequeña escala)</w:t>
      </w:r>
      <w:r w:rsidR="002109E7" w:rsidRPr="008F2F1D">
        <w:rPr>
          <w:rFonts w:ascii="Arial" w:hAnsi="Arial" w:cs="Arial"/>
          <w:sz w:val="24"/>
        </w:rPr>
        <w:t>, luego un secado y pulverizado. De ese polvo, se toman 25g de la muestra y se le coloca óxido de mercurio (</w:t>
      </w:r>
      <w:proofErr w:type="spellStart"/>
      <w:r w:rsidR="002109E7" w:rsidRPr="008F2F1D">
        <w:rPr>
          <w:rFonts w:ascii="Arial" w:hAnsi="Arial" w:cs="Arial"/>
          <w:sz w:val="24"/>
        </w:rPr>
        <w:t>HgO</w:t>
      </w:r>
      <w:proofErr w:type="spellEnd"/>
      <w:r w:rsidR="002109E7" w:rsidRPr="008F2F1D">
        <w:rPr>
          <w:rFonts w:ascii="Arial" w:hAnsi="Arial" w:cs="Arial"/>
          <w:sz w:val="24"/>
        </w:rPr>
        <w:t xml:space="preserve">) y </w:t>
      </w:r>
      <w:r w:rsidR="002109E7" w:rsidRPr="008F2F1D">
        <w:rPr>
          <w:rFonts w:ascii="Arial" w:hAnsi="Arial" w:cs="Arial"/>
          <w:sz w:val="24"/>
        </w:rPr>
        <w:lastRenderedPageBreak/>
        <w:t xml:space="preserve">otros reactivos. Esto se funde a 1050°C </w:t>
      </w:r>
      <w:r w:rsidR="00C677D3" w:rsidRPr="008F2F1D">
        <w:rPr>
          <w:rFonts w:ascii="Arial" w:hAnsi="Arial" w:cs="Arial"/>
          <w:sz w:val="24"/>
        </w:rPr>
        <w:t xml:space="preserve">en </w:t>
      </w:r>
      <w:proofErr w:type="spellStart"/>
      <w:r w:rsidR="00C677D3" w:rsidRPr="008F2F1D">
        <w:rPr>
          <w:rFonts w:ascii="Arial" w:hAnsi="Arial" w:cs="Arial"/>
          <w:sz w:val="24"/>
        </w:rPr>
        <w:t>mufflas</w:t>
      </w:r>
      <w:proofErr w:type="spellEnd"/>
      <w:r w:rsidR="00C677D3" w:rsidRPr="008F2F1D">
        <w:rPr>
          <w:rFonts w:ascii="Arial" w:hAnsi="Arial" w:cs="Arial"/>
          <w:sz w:val="24"/>
        </w:rPr>
        <w:t xml:space="preserve"> y así se obtiene una perla de Ag con Au en su interior. </w:t>
      </w:r>
    </w:p>
    <w:p w:rsidR="0011100D" w:rsidRPr="008F2F1D" w:rsidRDefault="0011100D" w:rsidP="008A646D">
      <w:pPr>
        <w:rPr>
          <w:rFonts w:ascii="Arial" w:hAnsi="Arial" w:cs="Arial"/>
          <w:sz w:val="24"/>
        </w:rPr>
      </w:pPr>
    </w:p>
    <w:p w:rsidR="0011100D" w:rsidRPr="008F2F1D" w:rsidRDefault="0011100D" w:rsidP="008A646D">
      <w:pPr>
        <w:rPr>
          <w:rFonts w:ascii="Arial" w:hAnsi="Arial" w:cs="Arial"/>
          <w:sz w:val="24"/>
        </w:rPr>
      </w:pPr>
      <w:r w:rsidRPr="008F2F1D">
        <w:rPr>
          <w:rFonts w:ascii="Arial" w:hAnsi="Arial" w:cs="Arial"/>
          <w:sz w:val="24"/>
        </w:rPr>
        <w:t xml:space="preserve">Luego, utilizando ácido nítrico (HNO3) se separa la Ag del Au, pudiendo estudiar y analizar ese oro obtenido que se encuentra liberado por completo de cualquier otro tipo de material. </w:t>
      </w:r>
    </w:p>
    <w:p w:rsidR="00472323" w:rsidRPr="008F2F1D" w:rsidRDefault="00472323" w:rsidP="008A646D">
      <w:pPr>
        <w:rPr>
          <w:rFonts w:ascii="Arial" w:hAnsi="Arial" w:cs="Arial"/>
          <w:sz w:val="24"/>
        </w:rPr>
      </w:pPr>
    </w:p>
    <w:p w:rsidR="00472323" w:rsidRPr="008F2F1D" w:rsidRDefault="00472323" w:rsidP="008A646D">
      <w:pPr>
        <w:rPr>
          <w:rFonts w:ascii="Arial" w:hAnsi="Arial" w:cs="Arial"/>
          <w:sz w:val="24"/>
        </w:rPr>
      </w:pPr>
      <w:r w:rsidRPr="008F2F1D">
        <w:rPr>
          <w:rFonts w:ascii="Arial" w:hAnsi="Arial" w:cs="Arial"/>
          <w:sz w:val="24"/>
        </w:rPr>
        <w:t xml:space="preserve">Uno de los Químicos también nos enseñó el tema del Proceso de Adsorción Atómica, mismo que detecta el Au-Ag de una solución </w:t>
      </w:r>
      <w:proofErr w:type="spellStart"/>
      <w:r w:rsidRPr="008F2F1D">
        <w:rPr>
          <w:rFonts w:ascii="Arial" w:hAnsi="Arial" w:cs="Arial"/>
          <w:sz w:val="24"/>
        </w:rPr>
        <w:t>cianurada</w:t>
      </w:r>
      <w:proofErr w:type="spellEnd"/>
      <w:r w:rsidR="007150CD" w:rsidRPr="008F2F1D">
        <w:rPr>
          <w:rFonts w:ascii="Arial" w:hAnsi="Arial" w:cs="Arial"/>
          <w:sz w:val="24"/>
        </w:rPr>
        <w:t>, llevándose a</w:t>
      </w:r>
      <w:r w:rsidRPr="008F2F1D">
        <w:rPr>
          <w:rFonts w:ascii="Arial" w:hAnsi="Arial" w:cs="Arial"/>
          <w:sz w:val="24"/>
        </w:rPr>
        <w:t xml:space="preserve"> cabo usando una lámpara </w:t>
      </w:r>
      <w:r w:rsidR="00140934" w:rsidRPr="008F2F1D">
        <w:rPr>
          <w:rFonts w:ascii="Arial" w:hAnsi="Arial" w:cs="Arial"/>
          <w:sz w:val="24"/>
        </w:rPr>
        <w:t xml:space="preserve">que contiene un </w:t>
      </w:r>
      <w:r w:rsidRPr="008F2F1D">
        <w:rPr>
          <w:rFonts w:ascii="Arial" w:hAnsi="Arial" w:cs="Arial"/>
          <w:sz w:val="24"/>
        </w:rPr>
        <w:t>láser</w:t>
      </w:r>
      <w:r w:rsidR="00134AD4" w:rsidRPr="008F2F1D">
        <w:rPr>
          <w:rFonts w:ascii="Arial" w:hAnsi="Arial" w:cs="Arial"/>
          <w:sz w:val="24"/>
        </w:rPr>
        <w:t xml:space="preserve"> </w:t>
      </w:r>
      <w:r w:rsidRPr="008F2F1D">
        <w:rPr>
          <w:rFonts w:ascii="Arial" w:hAnsi="Arial" w:cs="Arial"/>
          <w:sz w:val="24"/>
        </w:rPr>
        <w:t xml:space="preserve">que detecta elementos mediante interferencias y que, cada 2 horas, se controla la entrada y salida del Au. </w:t>
      </w:r>
    </w:p>
    <w:p w:rsidR="00B914C7" w:rsidRDefault="00B914C7" w:rsidP="008A646D"/>
    <w:p w:rsidR="00496855" w:rsidRDefault="00496855" w:rsidP="00496855">
      <w:pPr>
        <w:pStyle w:val="Ttulo1"/>
        <w:numPr>
          <w:ilvl w:val="0"/>
          <w:numId w:val="0"/>
        </w:numPr>
      </w:pPr>
      <w:bookmarkStart w:id="27" w:name="_Toc106958926"/>
      <w:r>
        <w:t>Regreso al Colegio</w:t>
      </w:r>
      <w:bookmarkEnd w:id="27"/>
    </w:p>
    <w:p w:rsidR="00496855" w:rsidRPr="00496855" w:rsidRDefault="00496855" w:rsidP="00496855">
      <w:pPr>
        <w:rPr>
          <w:lang w:val="es-AR"/>
        </w:rPr>
      </w:pPr>
    </w:p>
    <w:p w:rsidR="00B914C7" w:rsidRPr="008F2F1D" w:rsidRDefault="00A37551" w:rsidP="008A646D">
      <w:pPr>
        <w:rPr>
          <w:rFonts w:ascii="Arial" w:hAnsi="Arial" w:cs="Arial"/>
          <w:sz w:val="24"/>
        </w:rPr>
      </w:pPr>
      <w:r w:rsidRPr="008F2F1D">
        <w:rPr>
          <w:rFonts w:ascii="Arial" w:hAnsi="Arial" w:cs="Arial"/>
          <w:sz w:val="24"/>
        </w:rPr>
        <w:t xml:space="preserve">Una vez terminadas todas las explicaciones y demostraciones </w:t>
      </w:r>
      <w:r w:rsidR="00895508" w:rsidRPr="008F2F1D">
        <w:rPr>
          <w:rFonts w:ascii="Arial" w:hAnsi="Arial" w:cs="Arial"/>
          <w:sz w:val="24"/>
        </w:rPr>
        <w:t xml:space="preserve">en esta última área, </w:t>
      </w:r>
      <w:r w:rsidR="00275FD7" w:rsidRPr="008F2F1D">
        <w:rPr>
          <w:rFonts w:ascii="Arial" w:hAnsi="Arial" w:cs="Arial"/>
          <w:sz w:val="24"/>
        </w:rPr>
        <w:t>pasamos nuevam</w:t>
      </w:r>
      <w:r w:rsidR="00E37577" w:rsidRPr="008F2F1D">
        <w:rPr>
          <w:rFonts w:ascii="Arial" w:hAnsi="Arial" w:cs="Arial"/>
          <w:sz w:val="24"/>
        </w:rPr>
        <w:t xml:space="preserve">ente por la garita de seguridad, donde dejamos todos los </w:t>
      </w:r>
      <w:proofErr w:type="spellStart"/>
      <w:r w:rsidR="00E37577" w:rsidRPr="008F2F1D">
        <w:rPr>
          <w:rFonts w:ascii="Arial" w:hAnsi="Arial" w:cs="Arial"/>
          <w:sz w:val="24"/>
        </w:rPr>
        <w:t>EPP’s</w:t>
      </w:r>
      <w:proofErr w:type="spellEnd"/>
      <w:r w:rsidR="00E37577" w:rsidRPr="008F2F1D">
        <w:rPr>
          <w:rFonts w:ascii="Arial" w:hAnsi="Arial" w:cs="Arial"/>
          <w:sz w:val="24"/>
        </w:rPr>
        <w:t xml:space="preserve"> que se nos había</w:t>
      </w:r>
      <w:r w:rsidR="00AF246D" w:rsidRPr="008F2F1D">
        <w:rPr>
          <w:rFonts w:ascii="Arial" w:hAnsi="Arial" w:cs="Arial"/>
          <w:sz w:val="24"/>
        </w:rPr>
        <w:t>n otorgado; agradecimos al personal por la gran atención de su parte y retomamos el viaje a casa.</w:t>
      </w:r>
    </w:p>
    <w:p w:rsidR="00B914C7" w:rsidRDefault="00B914C7" w:rsidP="008A646D"/>
    <w:p w:rsidR="00B914C7" w:rsidRDefault="00B914C7" w:rsidP="008A646D"/>
    <w:p w:rsidR="00B914C7" w:rsidRDefault="00B914C7" w:rsidP="008A646D"/>
    <w:p w:rsidR="00E001C5" w:rsidRPr="00E65812" w:rsidRDefault="00E001C5" w:rsidP="00E001C5"/>
    <w:sectPr w:rsidR="00E001C5" w:rsidRPr="00E65812" w:rsidSect="00323B91">
      <w:headerReference w:type="default" r:id="rId33"/>
      <w:footerReference w:type="default" r:id="rId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777" w:rsidRDefault="00EC2777" w:rsidP="00716187">
      <w:pPr>
        <w:spacing w:after="0" w:line="240" w:lineRule="auto"/>
      </w:pPr>
      <w:r>
        <w:separator/>
      </w:r>
    </w:p>
  </w:endnote>
  <w:endnote w:type="continuationSeparator" w:id="0">
    <w:p w:rsidR="00EC2777" w:rsidRDefault="00EC2777" w:rsidP="00716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187" w:rsidRDefault="00716187">
    <w:pPr>
      <w:pStyle w:val="Piedepgina"/>
    </w:pPr>
    <w:r>
      <w:rPr>
        <w:lang w:val="es-AR"/>
      </w:rPr>
      <w:t>Andrada y Bustos</w:t>
    </w:r>
    <w:r>
      <w:rPr>
        <w:lang w:val="es-AR"/>
      </w:rPr>
      <w:tab/>
    </w:r>
    <w:r w:rsidR="008D36CC">
      <w:rPr>
        <w:lang w:val="es-AR"/>
      </w:rPr>
      <w:tab/>
    </w:r>
    <w:r>
      <w:rPr>
        <w:lang w:val="es-AR"/>
      </w:rPr>
      <w:t>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777" w:rsidRDefault="00EC2777" w:rsidP="00716187">
      <w:pPr>
        <w:spacing w:after="0" w:line="240" w:lineRule="auto"/>
      </w:pPr>
      <w:r>
        <w:separator/>
      </w:r>
    </w:p>
  </w:footnote>
  <w:footnote w:type="continuationSeparator" w:id="0">
    <w:p w:rsidR="00EC2777" w:rsidRDefault="00EC2777" w:rsidP="007161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187" w:rsidRPr="00716187" w:rsidRDefault="00152C6F">
    <w:pPr>
      <w:pStyle w:val="Encabezado"/>
      <w:rPr>
        <w:lang w:val="es-AR"/>
      </w:rPr>
    </w:pPr>
    <w:r>
      <w:rPr>
        <w:noProof/>
        <w:lang w:val="es-AR" w:eastAsia="es-AR"/>
      </w:rPr>
      <w:t xml:space="preserve">  </w:t>
    </w:r>
    <w:r w:rsidR="008D36CC">
      <w:rPr>
        <w:noProof/>
        <w:lang w:val="es-AR" w:eastAsia="es-AR"/>
      </w:rPr>
      <w:t>Gualcamayo</w:t>
    </w:r>
    <w:r>
      <w:rPr>
        <w:noProof/>
        <w:lang w:val="es-AR" w:eastAsia="es-AR"/>
      </w:rPr>
      <w:tab/>
    </w:r>
    <w:r>
      <w:rPr>
        <w:noProof/>
        <w:lang w:val="es-AR" w:eastAsia="es-AR"/>
      </w:rPr>
      <w:tab/>
    </w:r>
    <w:r w:rsidR="008D36CC">
      <w:rPr>
        <w:noProof/>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65.25pt">
          <v:imagedata r:id="rId1" o:title="descarga (1)"/>
        </v:shape>
      </w:pict>
    </w:r>
    <w:r w:rsidR="00716187">
      <w:rPr>
        <w:lang w:val="es-A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820DC"/>
    <w:multiLevelType w:val="hybridMultilevel"/>
    <w:tmpl w:val="364EA250"/>
    <w:lvl w:ilvl="0" w:tplc="CE58B5F2">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20946D9"/>
    <w:multiLevelType w:val="multilevel"/>
    <w:tmpl w:val="2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9384BE6"/>
    <w:multiLevelType w:val="hybridMultilevel"/>
    <w:tmpl w:val="ED46276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AD95D58"/>
    <w:multiLevelType w:val="multilevel"/>
    <w:tmpl w:val="2C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4" w15:restartNumberingAfterBreak="0">
    <w:nsid w:val="1060593A"/>
    <w:multiLevelType w:val="hybridMultilevel"/>
    <w:tmpl w:val="7F6EFFC8"/>
    <w:lvl w:ilvl="0" w:tplc="7018C40C">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5880BF9"/>
    <w:multiLevelType w:val="hybridMultilevel"/>
    <w:tmpl w:val="C6729796"/>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9893001"/>
    <w:multiLevelType w:val="multilevel"/>
    <w:tmpl w:val="2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BA4791B"/>
    <w:multiLevelType w:val="hybridMultilevel"/>
    <w:tmpl w:val="913E7B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EAD5505"/>
    <w:multiLevelType w:val="multilevel"/>
    <w:tmpl w:val="2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F93581D"/>
    <w:multiLevelType w:val="hybridMultilevel"/>
    <w:tmpl w:val="403210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30C23AD0"/>
    <w:multiLevelType w:val="hybridMultilevel"/>
    <w:tmpl w:val="CE08AC8C"/>
    <w:lvl w:ilvl="0" w:tplc="A06020DA">
      <w:start w:val="4"/>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379A4357"/>
    <w:multiLevelType w:val="hybridMultilevel"/>
    <w:tmpl w:val="456CD4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F4E6667"/>
    <w:multiLevelType w:val="hybridMultilevel"/>
    <w:tmpl w:val="99CCC27A"/>
    <w:lvl w:ilvl="0" w:tplc="0C84743C">
      <w:start w:val="5"/>
      <w:numFmt w:val="bullet"/>
      <w:lvlText w:val=""/>
      <w:lvlJc w:val="left"/>
      <w:pPr>
        <w:ind w:left="720" w:hanging="360"/>
      </w:pPr>
      <w:rPr>
        <w:rFonts w:ascii="Symbol" w:eastAsia="Times New Roman"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70C50C6E"/>
    <w:multiLevelType w:val="hybridMultilevel"/>
    <w:tmpl w:val="F2B48D8C"/>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7F1F1E78"/>
    <w:multiLevelType w:val="hybridMultilevel"/>
    <w:tmpl w:val="2F7AA006"/>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3"/>
  </w:num>
  <w:num w:numId="4">
    <w:abstractNumId w:val="2"/>
  </w:num>
  <w:num w:numId="5">
    <w:abstractNumId w:val="9"/>
  </w:num>
  <w:num w:numId="6">
    <w:abstractNumId w:val="7"/>
  </w:num>
  <w:num w:numId="7">
    <w:abstractNumId w:val="8"/>
  </w:num>
  <w:num w:numId="8">
    <w:abstractNumId w:val="3"/>
  </w:num>
  <w:num w:numId="9">
    <w:abstractNumId w:val="6"/>
  </w:num>
  <w:num w:numId="10">
    <w:abstractNumId w:val="10"/>
  </w:num>
  <w:num w:numId="11">
    <w:abstractNumId w:val="12"/>
  </w:num>
  <w:num w:numId="12">
    <w:abstractNumId w:val="4"/>
  </w:num>
  <w:num w:numId="13">
    <w:abstractNumId w:val="1"/>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A57DC"/>
    <w:rsid w:val="000017D4"/>
    <w:rsid w:val="000130D7"/>
    <w:rsid w:val="00015153"/>
    <w:rsid w:val="00016580"/>
    <w:rsid w:val="000221F7"/>
    <w:rsid w:val="000315F4"/>
    <w:rsid w:val="0003740E"/>
    <w:rsid w:val="0004165D"/>
    <w:rsid w:val="0004789C"/>
    <w:rsid w:val="000516E1"/>
    <w:rsid w:val="00052BEE"/>
    <w:rsid w:val="00052CA7"/>
    <w:rsid w:val="000544D8"/>
    <w:rsid w:val="000549D6"/>
    <w:rsid w:val="00057A6A"/>
    <w:rsid w:val="00064259"/>
    <w:rsid w:val="00075C2B"/>
    <w:rsid w:val="000816D9"/>
    <w:rsid w:val="00085938"/>
    <w:rsid w:val="000941D6"/>
    <w:rsid w:val="000A3475"/>
    <w:rsid w:val="000B1F48"/>
    <w:rsid w:val="000B6BF8"/>
    <w:rsid w:val="000C55A0"/>
    <w:rsid w:val="000C7F7A"/>
    <w:rsid w:val="000D0837"/>
    <w:rsid w:val="000D717B"/>
    <w:rsid w:val="000F20C1"/>
    <w:rsid w:val="00100B19"/>
    <w:rsid w:val="00102E48"/>
    <w:rsid w:val="0011100D"/>
    <w:rsid w:val="00117E77"/>
    <w:rsid w:val="00121771"/>
    <w:rsid w:val="001333EB"/>
    <w:rsid w:val="00134AD4"/>
    <w:rsid w:val="00134E1A"/>
    <w:rsid w:val="00140934"/>
    <w:rsid w:val="001434D2"/>
    <w:rsid w:val="00143A64"/>
    <w:rsid w:val="001461E4"/>
    <w:rsid w:val="00146C58"/>
    <w:rsid w:val="00152C6F"/>
    <w:rsid w:val="00152FC4"/>
    <w:rsid w:val="001629CE"/>
    <w:rsid w:val="001630B1"/>
    <w:rsid w:val="00166BCB"/>
    <w:rsid w:val="00167534"/>
    <w:rsid w:val="00176FBA"/>
    <w:rsid w:val="0019219D"/>
    <w:rsid w:val="001A2094"/>
    <w:rsid w:val="001A5451"/>
    <w:rsid w:val="001B3A7B"/>
    <w:rsid w:val="001B42D0"/>
    <w:rsid w:val="001C476C"/>
    <w:rsid w:val="001D1C3B"/>
    <w:rsid w:val="001D2255"/>
    <w:rsid w:val="002100F4"/>
    <w:rsid w:val="002109E7"/>
    <w:rsid w:val="00212081"/>
    <w:rsid w:val="00216C15"/>
    <w:rsid w:val="00220A8E"/>
    <w:rsid w:val="002221A2"/>
    <w:rsid w:val="00243239"/>
    <w:rsid w:val="002578C3"/>
    <w:rsid w:val="00271C31"/>
    <w:rsid w:val="00272AF2"/>
    <w:rsid w:val="00274DD9"/>
    <w:rsid w:val="00275FD7"/>
    <w:rsid w:val="00276C42"/>
    <w:rsid w:val="0028223E"/>
    <w:rsid w:val="00283135"/>
    <w:rsid w:val="00286DEC"/>
    <w:rsid w:val="0029164D"/>
    <w:rsid w:val="002A1D2C"/>
    <w:rsid w:val="002C5001"/>
    <w:rsid w:val="002D0876"/>
    <w:rsid w:val="002D0906"/>
    <w:rsid w:val="002D16E9"/>
    <w:rsid w:val="002D79CD"/>
    <w:rsid w:val="002D7A7C"/>
    <w:rsid w:val="002F34B2"/>
    <w:rsid w:val="002F5FFE"/>
    <w:rsid w:val="003142D4"/>
    <w:rsid w:val="00321ED6"/>
    <w:rsid w:val="0032391B"/>
    <w:rsid w:val="00323B91"/>
    <w:rsid w:val="0032425C"/>
    <w:rsid w:val="00353E66"/>
    <w:rsid w:val="0037345F"/>
    <w:rsid w:val="00374B65"/>
    <w:rsid w:val="003767E0"/>
    <w:rsid w:val="00377139"/>
    <w:rsid w:val="00381677"/>
    <w:rsid w:val="00393EEE"/>
    <w:rsid w:val="003B560E"/>
    <w:rsid w:val="003D464B"/>
    <w:rsid w:val="003D7893"/>
    <w:rsid w:val="003E08D9"/>
    <w:rsid w:val="003F15F3"/>
    <w:rsid w:val="003F4C60"/>
    <w:rsid w:val="004122B2"/>
    <w:rsid w:val="0041249C"/>
    <w:rsid w:val="00427ACF"/>
    <w:rsid w:val="004303D6"/>
    <w:rsid w:val="004308A4"/>
    <w:rsid w:val="00443848"/>
    <w:rsid w:val="00447507"/>
    <w:rsid w:val="00456D64"/>
    <w:rsid w:val="004609CD"/>
    <w:rsid w:val="00460DAA"/>
    <w:rsid w:val="004624C6"/>
    <w:rsid w:val="0046435A"/>
    <w:rsid w:val="00472323"/>
    <w:rsid w:val="00474651"/>
    <w:rsid w:val="00474D0F"/>
    <w:rsid w:val="004767D8"/>
    <w:rsid w:val="00480426"/>
    <w:rsid w:val="00493610"/>
    <w:rsid w:val="00496855"/>
    <w:rsid w:val="00496B65"/>
    <w:rsid w:val="0049746F"/>
    <w:rsid w:val="004A53A7"/>
    <w:rsid w:val="004A5663"/>
    <w:rsid w:val="004B7148"/>
    <w:rsid w:val="004C134C"/>
    <w:rsid w:val="004C7CC2"/>
    <w:rsid w:val="004D19AB"/>
    <w:rsid w:val="004D49B1"/>
    <w:rsid w:val="004E0583"/>
    <w:rsid w:val="004E17CC"/>
    <w:rsid w:val="0051548E"/>
    <w:rsid w:val="005156FA"/>
    <w:rsid w:val="005328BA"/>
    <w:rsid w:val="00533F47"/>
    <w:rsid w:val="00535921"/>
    <w:rsid w:val="0053600E"/>
    <w:rsid w:val="005460B8"/>
    <w:rsid w:val="00551F21"/>
    <w:rsid w:val="00560742"/>
    <w:rsid w:val="005620DF"/>
    <w:rsid w:val="005661BA"/>
    <w:rsid w:val="00567AA6"/>
    <w:rsid w:val="00570726"/>
    <w:rsid w:val="00574380"/>
    <w:rsid w:val="005756F6"/>
    <w:rsid w:val="0058053F"/>
    <w:rsid w:val="005838A9"/>
    <w:rsid w:val="005A1BB1"/>
    <w:rsid w:val="005D096B"/>
    <w:rsid w:val="005E1103"/>
    <w:rsid w:val="005E287C"/>
    <w:rsid w:val="005F1A77"/>
    <w:rsid w:val="005F550F"/>
    <w:rsid w:val="00604572"/>
    <w:rsid w:val="0060755B"/>
    <w:rsid w:val="00641F5D"/>
    <w:rsid w:val="00642C2D"/>
    <w:rsid w:val="00651B92"/>
    <w:rsid w:val="00665B0D"/>
    <w:rsid w:val="0068102E"/>
    <w:rsid w:val="00690CA4"/>
    <w:rsid w:val="006A0611"/>
    <w:rsid w:val="006A61BD"/>
    <w:rsid w:val="006B1164"/>
    <w:rsid w:val="006B3041"/>
    <w:rsid w:val="006B7F1F"/>
    <w:rsid w:val="006C17C3"/>
    <w:rsid w:val="006C1B70"/>
    <w:rsid w:val="006C2D9F"/>
    <w:rsid w:val="006C412E"/>
    <w:rsid w:val="006C61E6"/>
    <w:rsid w:val="006E0D28"/>
    <w:rsid w:val="006E1714"/>
    <w:rsid w:val="006E2202"/>
    <w:rsid w:val="006E34FA"/>
    <w:rsid w:val="006E4C0D"/>
    <w:rsid w:val="006F1B0A"/>
    <w:rsid w:val="006F42BC"/>
    <w:rsid w:val="006F4605"/>
    <w:rsid w:val="0070417F"/>
    <w:rsid w:val="007150CD"/>
    <w:rsid w:val="00715CF2"/>
    <w:rsid w:val="00716187"/>
    <w:rsid w:val="007340C6"/>
    <w:rsid w:val="00743C50"/>
    <w:rsid w:val="00752313"/>
    <w:rsid w:val="00775C65"/>
    <w:rsid w:val="007A0903"/>
    <w:rsid w:val="007A1DA2"/>
    <w:rsid w:val="007A57DC"/>
    <w:rsid w:val="007A7DA3"/>
    <w:rsid w:val="007D33D6"/>
    <w:rsid w:val="007E59DE"/>
    <w:rsid w:val="00806A8F"/>
    <w:rsid w:val="00810590"/>
    <w:rsid w:val="00812265"/>
    <w:rsid w:val="00823CC1"/>
    <w:rsid w:val="00824A36"/>
    <w:rsid w:val="008302CF"/>
    <w:rsid w:val="00830758"/>
    <w:rsid w:val="00830844"/>
    <w:rsid w:val="008508BA"/>
    <w:rsid w:val="00852A78"/>
    <w:rsid w:val="00855BB7"/>
    <w:rsid w:val="00856E3E"/>
    <w:rsid w:val="00862BE8"/>
    <w:rsid w:val="0086402D"/>
    <w:rsid w:val="008640E0"/>
    <w:rsid w:val="00865D4D"/>
    <w:rsid w:val="008932FB"/>
    <w:rsid w:val="00894144"/>
    <w:rsid w:val="00895508"/>
    <w:rsid w:val="008A1209"/>
    <w:rsid w:val="008A646D"/>
    <w:rsid w:val="008B50CC"/>
    <w:rsid w:val="008B5FD8"/>
    <w:rsid w:val="008C44D9"/>
    <w:rsid w:val="008D1FC6"/>
    <w:rsid w:val="008D36CC"/>
    <w:rsid w:val="008E271F"/>
    <w:rsid w:val="008E449C"/>
    <w:rsid w:val="008F2F1D"/>
    <w:rsid w:val="008F548D"/>
    <w:rsid w:val="00900954"/>
    <w:rsid w:val="00901792"/>
    <w:rsid w:val="00912C39"/>
    <w:rsid w:val="00916AF5"/>
    <w:rsid w:val="00925785"/>
    <w:rsid w:val="009273DA"/>
    <w:rsid w:val="00933319"/>
    <w:rsid w:val="00934912"/>
    <w:rsid w:val="00940A36"/>
    <w:rsid w:val="00950BFC"/>
    <w:rsid w:val="00951726"/>
    <w:rsid w:val="00952F7F"/>
    <w:rsid w:val="00956E6E"/>
    <w:rsid w:val="00957139"/>
    <w:rsid w:val="009652CD"/>
    <w:rsid w:val="00971EB9"/>
    <w:rsid w:val="00975087"/>
    <w:rsid w:val="00985F87"/>
    <w:rsid w:val="009959B9"/>
    <w:rsid w:val="009B3FCD"/>
    <w:rsid w:val="009B6E2F"/>
    <w:rsid w:val="009C295C"/>
    <w:rsid w:val="009C3A26"/>
    <w:rsid w:val="009C7733"/>
    <w:rsid w:val="009C7945"/>
    <w:rsid w:val="009D43A2"/>
    <w:rsid w:val="009D4DD0"/>
    <w:rsid w:val="009E0421"/>
    <w:rsid w:val="009E457F"/>
    <w:rsid w:val="00A10DC7"/>
    <w:rsid w:val="00A213E3"/>
    <w:rsid w:val="00A255A8"/>
    <w:rsid w:val="00A25925"/>
    <w:rsid w:val="00A278EE"/>
    <w:rsid w:val="00A34640"/>
    <w:rsid w:val="00A37551"/>
    <w:rsid w:val="00A44F03"/>
    <w:rsid w:val="00A45634"/>
    <w:rsid w:val="00A45764"/>
    <w:rsid w:val="00A54019"/>
    <w:rsid w:val="00A54CF8"/>
    <w:rsid w:val="00A659C1"/>
    <w:rsid w:val="00A6736C"/>
    <w:rsid w:val="00AB03BE"/>
    <w:rsid w:val="00AB55C5"/>
    <w:rsid w:val="00AB7188"/>
    <w:rsid w:val="00AD2F6A"/>
    <w:rsid w:val="00AF246D"/>
    <w:rsid w:val="00AF2E7E"/>
    <w:rsid w:val="00AF322B"/>
    <w:rsid w:val="00B03BD0"/>
    <w:rsid w:val="00B04DDA"/>
    <w:rsid w:val="00B1078D"/>
    <w:rsid w:val="00B12C9C"/>
    <w:rsid w:val="00B30444"/>
    <w:rsid w:val="00B3575F"/>
    <w:rsid w:val="00B35D4E"/>
    <w:rsid w:val="00B362E2"/>
    <w:rsid w:val="00B371E8"/>
    <w:rsid w:val="00B640A7"/>
    <w:rsid w:val="00B722DE"/>
    <w:rsid w:val="00B74019"/>
    <w:rsid w:val="00B754A7"/>
    <w:rsid w:val="00B80206"/>
    <w:rsid w:val="00B86847"/>
    <w:rsid w:val="00B914C7"/>
    <w:rsid w:val="00BA6260"/>
    <w:rsid w:val="00BA7640"/>
    <w:rsid w:val="00BB03CB"/>
    <w:rsid w:val="00BB06EF"/>
    <w:rsid w:val="00BB7D01"/>
    <w:rsid w:val="00BC2781"/>
    <w:rsid w:val="00BC4C9F"/>
    <w:rsid w:val="00BC51D7"/>
    <w:rsid w:val="00BD043F"/>
    <w:rsid w:val="00BD53D3"/>
    <w:rsid w:val="00BD58AF"/>
    <w:rsid w:val="00BD7825"/>
    <w:rsid w:val="00BE554D"/>
    <w:rsid w:val="00BE5F8E"/>
    <w:rsid w:val="00BF2CEE"/>
    <w:rsid w:val="00BF4253"/>
    <w:rsid w:val="00C01B61"/>
    <w:rsid w:val="00C06C51"/>
    <w:rsid w:val="00C12387"/>
    <w:rsid w:val="00C1271D"/>
    <w:rsid w:val="00C16D05"/>
    <w:rsid w:val="00C1791A"/>
    <w:rsid w:val="00C257F8"/>
    <w:rsid w:val="00C25D12"/>
    <w:rsid w:val="00C268F4"/>
    <w:rsid w:val="00C3173D"/>
    <w:rsid w:val="00C317FB"/>
    <w:rsid w:val="00C41AA6"/>
    <w:rsid w:val="00C452DE"/>
    <w:rsid w:val="00C4699B"/>
    <w:rsid w:val="00C50D51"/>
    <w:rsid w:val="00C677D3"/>
    <w:rsid w:val="00C75666"/>
    <w:rsid w:val="00C82EA6"/>
    <w:rsid w:val="00C82F38"/>
    <w:rsid w:val="00C844CD"/>
    <w:rsid w:val="00C8660A"/>
    <w:rsid w:val="00C87AAE"/>
    <w:rsid w:val="00CA450D"/>
    <w:rsid w:val="00CB05E9"/>
    <w:rsid w:val="00CB2B40"/>
    <w:rsid w:val="00CB4F41"/>
    <w:rsid w:val="00CB5381"/>
    <w:rsid w:val="00CC56DD"/>
    <w:rsid w:val="00CD1AD6"/>
    <w:rsid w:val="00CD5098"/>
    <w:rsid w:val="00CD51F7"/>
    <w:rsid w:val="00CE4B99"/>
    <w:rsid w:val="00CE5242"/>
    <w:rsid w:val="00CF0763"/>
    <w:rsid w:val="00CF2B60"/>
    <w:rsid w:val="00D01022"/>
    <w:rsid w:val="00D049FF"/>
    <w:rsid w:val="00D062D4"/>
    <w:rsid w:val="00D0721F"/>
    <w:rsid w:val="00D27394"/>
    <w:rsid w:val="00D33D0A"/>
    <w:rsid w:val="00D34A17"/>
    <w:rsid w:val="00D3612D"/>
    <w:rsid w:val="00D40035"/>
    <w:rsid w:val="00D535BC"/>
    <w:rsid w:val="00D61080"/>
    <w:rsid w:val="00D6679C"/>
    <w:rsid w:val="00D70CEE"/>
    <w:rsid w:val="00D70F1B"/>
    <w:rsid w:val="00D713F9"/>
    <w:rsid w:val="00D74E58"/>
    <w:rsid w:val="00D90807"/>
    <w:rsid w:val="00D95747"/>
    <w:rsid w:val="00DA1E6F"/>
    <w:rsid w:val="00DC2C8D"/>
    <w:rsid w:val="00DC70B9"/>
    <w:rsid w:val="00DD3F77"/>
    <w:rsid w:val="00DE2382"/>
    <w:rsid w:val="00DE77B1"/>
    <w:rsid w:val="00DF08B5"/>
    <w:rsid w:val="00DF3406"/>
    <w:rsid w:val="00DF626B"/>
    <w:rsid w:val="00DF71E6"/>
    <w:rsid w:val="00E001C5"/>
    <w:rsid w:val="00E018AD"/>
    <w:rsid w:val="00E02CC2"/>
    <w:rsid w:val="00E14AA1"/>
    <w:rsid w:val="00E24218"/>
    <w:rsid w:val="00E24A0E"/>
    <w:rsid w:val="00E30903"/>
    <w:rsid w:val="00E3335C"/>
    <w:rsid w:val="00E37577"/>
    <w:rsid w:val="00E44231"/>
    <w:rsid w:val="00E46A6D"/>
    <w:rsid w:val="00E552C0"/>
    <w:rsid w:val="00E57F40"/>
    <w:rsid w:val="00E6521E"/>
    <w:rsid w:val="00E65812"/>
    <w:rsid w:val="00E6719B"/>
    <w:rsid w:val="00E6778A"/>
    <w:rsid w:val="00E71D56"/>
    <w:rsid w:val="00E76580"/>
    <w:rsid w:val="00E80716"/>
    <w:rsid w:val="00E83142"/>
    <w:rsid w:val="00EC25B8"/>
    <w:rsid w:val="00EC2777"/>
    <w:rsid w:val="00ED254E"/>
    <w:rsid w:val="00ED7749"/>
    <w:rsid w:val="00EE2187"/>
    <w:rsid w:val="00EE4A0E"/>
    <w:rsid w:val="00F068F4"/>
    <w:rsid w:val="00F131A4"/>
    <w:rsid w:val="00F207BE"/>
    <w:rsid w:val="00F21DAB"/>
    <w:rsid w:val="00F40AC7"/>
    <w:rsid w:val="00F477A6"/>
    <w:rsid w:val="00F5363D"/>
    <w:rsid w:val="00F55FB5"/>
    <w:rsid w:val="00F619D6"/>
    <w:rsid w:val="00F642BB"/>
    <w:rsid w:val="00F72958"/>
    <w:rsid w:val="00F75B3A"/>
    <w:rsid w:val="00F87134"/>
    <w:rsid w:val="00FA1F97"/>
    <w:rsid w:val="00FB2EFE"/>
    <w:rsid w:val="00FC1D8C"/>
    <w:rsid w:val="00FE5F02"/>
    <w:rsid w:val="00FE62AB"/>
    <w:rsid w:val="00FE7AC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B4D212-5EB8-4D92-BFCC-3825EFCF4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B91"/>
  </w:style>
  <w:style w:type="paragraph" w:styleId="Ttulo1">
    <w:name w:val="heading 1"/>
    <w:basedOn w:val="Normal"/>
    <w:next w:val="Normal"/>
    <w:link w:val="Ttulo1Car"/>
    <w:uiPriority w:val="9"/>
    <w:qFormat/>
    <w:rsid w:val="00BC2781"/>
    <w:pPr>
      <w:keepNext/>
      <w:keepLines/>
      <w:numPr>
        <w:numId w:val="8"/>
      </w:numPr>
      <w:spacing w:before="240" w:after="0" w:line="259" w:lineRule="auto"/>
      <w:outlineLvl w:val="0"/>
    </w:pPr>
    <w:rPr>
      <w:rFonts w:asciiTheme="majorHAnsi" w:eastAsiaTheme="majorEastAsia" w:hAnsiTheme="majorHAnsi" w:cstheme="majorBidi"/>
      <w:color w:val="365F91" w:themeColor="accent1" w:themeShade="BF"/>
      <w:sz w:val="32"/>
      <w:szCs w:val="32"/>
      <w:lang w:val="es-AR"/>
    </w:rPr>
  </w:style>
  <w:style w:type="paragraph" w:styleId="Ttulo2">
    <w:name w:val="heading 2"/>
    <w:basedOn w:val="Normal"/>
    <w:next w:val="Normal"/>
    <w:link w:val="Ttulo2Car"/>
    <w:uiPriority w:val="9"/>
    <w:unhideWhenUsed/>
    <w:qFormat/>
    <w:rsid w:val="00BC2781"/>
    <w:pPr>
      <w:keepNext/>
      <w:keepLines/>
      <w:numPr>
        <w:ilvl w:val="1"/>
        <w:numId w:val="8"/>
      </w:numPr>
      <w:spacing w:before="40" w:after="0" w:line="259" w:lineRule="auto"/>
      <w:outlineLvl w:val="1"/>
    </w:pPr>
    <w:rPr>
      <w:rFonts w:asciiTheme="majorHAnsi" w:eastAsiaTheme="majorEastAsia" w:hAnsiTheme="majorHAnsi" w:cstheme="majorBidi"/>
      <w:color w:val="365F91" w:themeColor="accent1" w:themeShade="BF"/>
      <w:sz w:val="26"/>
      <w:szCs w:val="26"/>
      <w:lang w:val="es-AR"/>
    </w:rPr>
  </w:style>
  <w:style w:type="paragraph" w:styleId="Ttulo3">
    <w:name w:val="heading 3"/>
    <w:basedOn w:val="Normal"/>
    <w:next w:val="Normal"/>
    <w:link w:val="Ttulo3Car"/>
    <w:uiPriority w:val="9"/>
    <w:semiHidden/>
    <w:unhideWhenUsed/>
    <w:qFormat/>
    <w:rsid w:val="00BC2781"/>
    <w:pPr>
      <w:keepNext/>
      <w:keepLines/>
      <w:numPr>
        <w:ilvl w:val="2"/>
        <w:numId w:val="8"/>
      </w:numPr>
      <w:spacing w:before="40" w:after="0" w:line="259" w:lineRule="auto"/>
      <w:outlineLvl w:val="2"/>
    </w:pPr>
    <w:rPr>
      <w:rFonts w:asciiTheme="majorHAnsi" w:eastAsiaTheme="majorEastAsia" w:hAnsiTheme="majorHAnsi" w:cstheme="majorBidi"/>
      <w:color w:val="243F60" w:themeColor="accent1" w:themeShade="7F"/>
      <w:sz w:val="24"/>
      <w:szCs w:val="24"/>
      <w:lang w:val="es-AR"/>
    </w:rPr>
  </w:style>
  <w:style w:type="paragraph" w:styleId="Ttulo4">
    <w:name w:val="heading 4"/>
    <w:basedOn w:val="Normal"/>
    <w:next w:val="Normal"/>
    <w:link w:val="Ttulo4Car"/>
    <w:uiPriority w:val="9"/>
    <w:semiHidden/>
    <w:unhideWhenUsed/>
    <w:qFormat/>
    <w:rsid w:val="00BC2781"/>
    <w:pPr>
      <w:keepNext/>
      <w:keepLines/>
      <w:numPr>
        <w:ilvl w:val="3"/>
        <w:numId w:val="8"/>
      </w:numPr>
      <w:spacing w:before="40" w:after="0" w:line="259" w:lineRule="auto"/>
      <w:outlineLvl w:val="3"/>
    </w:pPr>
    <w:rPr>
      <w:rFonts w:asciiTheme="majorHAnsi" w:eastAsiaTheme="majorEastAsia" w:hAnsiTheme="majorHAnsi" w:cstheme="majorBidi"/>
      <w:i/>
      <w:iCs/>
      <w:color w:val="365F91" w:themeColor="accent1" w:themeShade="BF"/>
      <w:lang w:val="es-AR"/>
    </w:rPr>
  </w:style>
  <w:style w:type="paragraph" w:styleId="Ttulo5">
    <w:name w:val="heading 5"/>
    <w:basedOn w:val="Normal"/>
    <w:next w:val="Normal"/>
    <w:link w:val="Ttulo5Car"/>
    <w:uiPriority w:val="9"/>
    <w:semiHidden/>
    <w:unhideWhenUsed/>
    <w:qFormat/>
    <w:rsid w:val="00BC2781"/>
    <w:pPr>
      <w:keepNext/>
      <w:keepLines/>
      <w:numPr>
        <w:ilvl w:val="4"/>
        <w:numId w:val="8"/>
      </w:numPr>
      <w:spacing w:before="40" w:after="0" w:line="259" w:lineRule="auto"/>
      <w:outlineLvl w:val="4"/>
    </w:pPr>
    <w:rPr>
      <w:rFonts w:asciiTheme="majorHAnsi" w:eastAsiaTheme="majorEastAsia" w:hAnsiTheme="majorHAnsi" w:cstheme="majorBidi"/>
      <w:color w:val="365F91" w:themeColor="accent1" w:themeShade="BF"/>
      <w:lang w:val="es-AR"/>
    </w:rPr>
  </w:style>
  <w:style w:type="paragraph" w:styleId="Ttulo6">
    <w:name w:val="heading 6"/>
    <w:basedOn w:val="Normal"/>
    <w:next w:val="Normal"/>
    <w:link w:val="Ttulo6Car"/>
    <w:uiPriority w:val="9"/>
    <w:semiHidden/>
    <w:unhideWhenUsed/>
    <w:qFormat/>
    <w:rsid w:val="00BC2781"/>
    <w:pPr>
      <w:keepNext/>
      <w:keepLines/>
      <w:numPr>
        <w:ilvl w:val="5"/>
        <w:numId w:val="8"/>
      </w:numPr>
      <w:spacing w:before="40" w:after="0" w:line="259" w:lineRule="auto"/>
      <w:outlineLvl w:val="5"/>
    </w:pPr>
    <w:rPr>
      <w:rFonts w:asciiTheme="majorHAnsi" w:eastAsiaTheme="majorEastAsia" w:hAnsiTheme="majorHAnsi" w:cstheme="majorBidi"/>
      <w:color w:val="243F60" w:themeColor="accent1" w:themeShade="7F"/>
      <w:lang w:val="es-AR"/>
    </w:rPr>
  </w:style>
  <w:style w:type="paragraph" w:styleId="Ttulo7">
    <w:name w:val="heading 7"/>
    <w:basedOn w:val="Normal"/>
    <w:next w:val="Normal"/>
    <w:link w:val="Ttulo7Car"/>
    <w:uiPriority w:val="9"/>
    <w:semiHidden/>
    <w:unhideWhenUsed/>
    <w:qFormat/>
    <w:rsid w:val="00BC2781"/>
    <w:pPr>
      <w:keepNext/>
      <w:keepLines/>
      <w:numPr>
        <w:ilvl w:val="6"/>
        <w:numId w:val="8"/>
      </w:numPr>
      <w:spacing w:before="40" w:after="0" w:line="259" w:lineRule="auto"/>
      <w:outlineLvl w:val="6"/>
    </w:pPr>
    <w:rPr>
      <w:rFonts w:asciiTheme="majorHAnsi" w:eastAsiaTheme="majorEastAsia" w:hAnsiTheme="majorHAnsi" w:cstheme="majorBidi"/>
      <w:i/>
      <w:iCs/>
      <w:color w:val="243F60" w:themeColor="accent1" w:themeShade="7F"/>
      <w:lang w:val="es-AR"/>
    </w:rPr>
  </w:style>
  <w:style w:type="paragraph" w:styleId="Ttulo8">
    <w:name w:val="heading 8"/>
    <w:basedOn w:val="Normal"/>
    <w:next w:val="Normal"/>
    <w:link w:val="Ttulo8Car"/>
    <w:uiPriority w:val="9"/>
    <w:semiHidden/>
    <w:unhideWhenUsed/>
    <w:qFormat/>
    <w:rsid w:val="00BC2781"/>
    <w:pPr>
      <w:keepNext/>
      <w:keepLines/>
      <w:numPr>
        <w:ilvl w:val="7"/>
        <w:numId w:val="8"/>
      </w:numPr>
      <w:spacing w:before="40" w:after="0" w:line="259" w:lineRule="auto"/>
      <w:outlineLvl w:val="7"/>
    </w:pPr>
    <w:rPr>
      <w:rFonts w:asciiTheme="majorHAnsi" w:eastAsiaTheme="majorEastAsia" w:hAnsiTheme="majorHAnsi" w:cstheme="majorBidi"/>
      <w:color w:val="272727" w:themeColor="text1" w:themeTint="D8"/>
      <w:sz w:val="21"/>
      <w:szCs w:val="21"/>
      <w:lang w:val="es-AR"/>
    </w:rPr>
  </w:style>
  <w:style w:type="paragraph" w:styleId="Ttulo9">
    <w:name w:val="heading 9"/>
    <w:basedOn w:val="Normal"/>
    <w:next w:val="Normal"/>
    <w:link w:val="Ttulo9Car"/>
    <w:uiPriority w:val="9"/>
    <w:semiHidden/>
    <w:unhideWhenUsed/>
    <w:qFormat/>
    <w:rsid w:val="00BC2781"/>
    <w:pPr>
      <w:keepNext/>
      <w:keepLines/>
      <w:numPr>
        <w:ilvl w:val="8"/>
        <w:numId w:val="8"/>
      </w:numPr>
      <w:spacing w:before="40" w:after="0" w:line="259" w:lineRule="auto"/>
      <w:outlineLvl w:val="8"/>
    </w:pPr>
    <w:rPr>
      <w:rFonts w:asciiTheme="majorHAnsi" w:eastAsiaTheme="majorEastAsia" w:hAnsiTheme="majorHAnsi" w:cstheme="majorBidi"/>
      <w:i/>
      <w:iCs/>
      <w:color w:val="272727" w:themeColor="text1" w:themeTint="D8"/>
      <w:sz w:val="21"/>
      <w:szCs w:val="21"/>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33F47"/>
    <w:pPr>
      <w:ind w:left="720"/>
      <w:contextualSpacing/>
    </w:pPr>
  </w:style>
  <w:style w:type="character" w:customStyle="1" w:styleId="Ttulo1Car">
    <w:name w:val="Título 1 Car"/>
    <w:basedOn w:val="Fuentedeprrafopredeter"/>
    <w:link w:val="Ttulo1"/>
    <w:uiPriority w:val="9"/>
    <w:rsid w:val="00BC2781"/>
    <w:rPr>
      <w:rFonts w:asciiTheme="majorHAnsi" w:eastAsiaTheme="majorEastAsia" w:hAnsiTheme="majorHAnsi" w:cstheme="majorBidi"/>
      <w:color w:val="365F91" w:themeColor="accent1" w:themeShade="BF"/>
      <w:sz w:val="32"/>
      <w:szCs w:val="32"/>
      <w:lang w:val="es-AR"/>
    </w:rPr>
  </w:style>
  <w:style w:type="character" w:customStyle="1" w:styleId="Ttulo2Car">
    <w:name w:val="Título 2 Car"/>
    <w:basedOn w:val="Fuentedeprrafopredeter"/>
    <w:link w:val="Ttulo2"/>
    <w:uiPriority w:val="9"/>
    <w:rsid w:val="00BC2781"/>
    <w:rPr>
      <w:rFonts w:asciiTheme="majorHAnsi" w:eastAsiaTheme="majorEastAsia" w:hAnsiTheme="majorHAnsi" w:cstheme="majorBidi"/>
      <w:color w:val="365F91" w:themeColor="accent1" w:themeShade="BF"/>
      <w:sz w:val="26"/>
      <w:szCs w:val="26"/>
      <w:lang w:val="es-AR"/>
    </w:rPr>
  </w:style>
  <w:style w:type="character" w:customStyle="1" w:styleId="Ttulo3Car">
    <w:name w:val="Título 3 Car"/>
    <w:basedOn w:val="Fuentedeprrafopredeter"/>
    <w:link w:val="Ttulo3"/>
    <w:uiPriority w:val="9"/>
    <w:semiHidden/>
    <w:rsid w:val="00BC2781"/>
    <w:rPr>
      <w:rFonts w:asciiTheme="majorHAnsi" w:eastAsiaTheme="majorEastAsia" w:hAnsiTheme="majorHAnsi" w:cstheme="majorBidi"/>
      <w:color w:val="243F60" w:themeColor="accent1" w:themeShade="7F"/>
      <w:sz w:val="24"/>
      <w:szCs w:val="24"/>
      <w:lang w:val="es-AR"/>
    </w:rPr>
  </w:style>
  <w:style w:type="character" w:customStyle="1" w:styleId="Ttulo4Car">
    <w:name w:val="Título 4 Car"/>
    <w:basedOn w:val="Fuentedeprrafopredeter"/>
    <w:link w:val="Ttulo4"/>
    <w:uiPriority w:val="9"/>
    <w:semiHidden/>
    <w:rsid w:val="00BC2781"/>
    <w:rPr>
      <w:rFonts w:asciiTheme="majorHAnsi" w:eastAsiaTheme="majorEastAsia" w:hAnsiTheme="majorHAnsi" w:cstheme="majorBidi"/>
      <w:i/>
      <w:iCs/>
      <w:color w:val="365F91" w:themeColor="accent1" w:themeShade="BF"/>
      <w:lang w:val="es-AR"/>
    </w:rPr>
  </w:style>
  <w:style w:type="character" w:customStyle="1" w:styleId="Ttulo5Car">
    <w:name w:val="Título 5 Car"/>
    <w:basedOn w:val="Fuentedeprrafopredeter"/>
    <w:link w:val="Ttulo5"/>
    <w:uiPriority w:val="9"/>
    <w:semiHidden/>
    <w:rsid w:val="00BC2781"/>
    <w:rPr>
      <w:rFonts w:asciiTheme="majorHAnsi" w:eastAsiaTheme="majorEastAsia" w:hAnsiTheme="majorHAnsi" w:cstheme="majorBidi"/>
      <w:color w:val="365F91" w:themeColor="accent1" w:themeShade="BF"/>
      <w:lang w:val="es-AR"/>
    </w:rPr>
  </w:style>
  <w:style w:type="character" w:customStyle="1" w:styleId="Ttulo6Car">
    <w:name w:val="Título 6 Car"/>
    <w:basedOn w:val="Fuentedeprrafopredeter"/>
    <w:link w:val="Ttulo6"/>
    <w:uiPriority w:val="9"/>
    <w:semiHidden/>
    <w:rsid w:val="00BC2781"/>
    <w:rPr>
      <w:rFonts w:asciiTheme="majorHAnsi" w:eastAsiaTheme="majorEastAsia" w:hAnsiTheme="majorHAnsi" w:cstheme="majorBidi"/>
      <w:color w:val="243F60" w:themeColor="accent1" w:themeShade="7F"/>
      <w:lang w:val="es-AR"/>
    </w:rPr>
  </w:style>
  <w:style w:type="character" w:customStyle="1" w:styleId="Ttulo7Car">
    <w:name w:val="Título 7 Car"/>
    <w:basedOn w:val="Fuentedeprrafopredeter"/>
    <w:link w:val="Ttulo7"/>
    <w:uiPriority w:val="9"/>
    <w:semiHidden/>
    <w:rsid w:val="00BC2781"/>
    <w:rPr>
      <w:rFonts w:asciiTheme="majorHAnsi" w:eastAsiaTheme="majorEastAsia" w:hAnsiTheme="majorHAnsi" w:cstheme="majorBidi"/>
      <w:i/>
      <w:iCs/>
      <w:color w:val="243F60" w:themeColor="accent1" w:themeShade="7F"/>
      <w:lang w:val="es-AR"/>
    </w:rPr>
  </w:style>
  <w:style w:type="character" w:customStyle="1" w:styleId="Ttulo8Car">
    <w:name w:val="Título 8 Car"/>
    <w:basedOn w:val="Fuentedeprrafopredeter"/>
    <w:link w:val="Ttulo8"/>
    <w:uiPriority w:val="9"/>
    <w:semiHidden/>
    <w:rsid w:val="00BC2781"/>
    <w:rPr>
      <w:rFonts w:asciiTheme="majorHAnsi" w:eastAsiaTheme="majorEastAsia" w:hAnsiTheme="majorHAnsi" w:cstheme="majorBidi"/>
      <w:color w:val="272727" w:themeColor="text1" w:themeTint="D8"/>
      <w:sz w:val="21"/>
      <w:szCs w:val="21"/>
      <w:lang w:val="es-AR"/>
    </w:rPr>
  </w:style>
  <w:style w:type="character" w:customStyle="1" w:styleId="Ttulo9Car">
    <w:name w:val="Título 9 Car"/>
    <w:basedOn w:val="Fuentedeprrafopredeter"/>
    <w:link w:val="Ttulo9"/>
    <w:uiPriority w:val="9"/>
    <w:semiHidden/>
    <w:rsid w:val="00BC2781"/>
    <w:rPr>
      <w:rFonts w:asciiTheme="majorHAnsi" w:eastAsiaTheme="majorEastAsia" w:hAnsiTheme="majorHAnsi" w:cstheme="majorBidi"/>
      <w:i/>
      <w:iCs/>
      <w:color w:val="272727" w:themeColor="text1" w:themeTint="D8"/>
      <w:sz w:val="21"/>
      <w:szCs w:val="21"/>
      <w:lang w:val="es-AR"/>
    </w:rPr>
  </w:style>
  <w:style w:type="paragraph" w:styleId="NormalWeb">
    <w:name w:val="Normal (Web)"/>
    <w:basedOn w:val="Normal"/>
    <w:uiPriority w:val="99"/>
    <w:unhideWhenUsed/>
    <w:rsid w:val="00E001C5"/>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styleId="Textodeglobo">
    <w:name w:val="Balloon Text"/>
    <w:basedOn w:val="Normal"/>
    <w:link w:val="TextodegloboCar"/>
    <w:uiPriority w:val="99"/>
    <w:semiHidden/>
    <w:unhideWhenUsed/>
    <w:rsid w:val="008640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40E0"/>
    <w:rPr>
      <w:rFonts w:ascii="Tahoma" w:hAnsi="Tahoma" w:cs="Tahoma"/>
      <w:sz w:val="16"/>
      <w:szCs w:val="16"/>
    </w:rPr>
  </w:style>
  <w:style w:type="paragraph" w:styleId="TtulodeTDC">
    <w:name w:val="TOC Heading"/>
    <w:basedOn w:val="Ttulo1"/>
    <w:next w:val="Normal"/>
    <w:uiPriority w:val="39"/>
    <w:unhideWhenUsed/>
    <w:qFormat/>
    <w:rsid w:val="006C2D9F"/>
    <w:pPr>
      <w:numPr>
        <w:numId w:val="0"/>
      </w:numPr>
      <w:spacing w:before="480" w:line="276" w:lineRule="auto"/>
      <w:outlineLvl w:val="9"/>
    </w:pPr>
    <w:rPr>
      <w:b/>
      <w:bCs/>
      <w:sz w:val="28"/>
      <w:szCs w:val="28"/>
      <w:lang w:val="es-ES"/>
    </w:rPr>
  </w:style>
  <w:style w:type="paragraph" w:styleId="TDC1">
    <w:name w:val="toc 1"/>
    <w:basedOn w:val="Normal"/>
    <w:next w:val="Normal"/>
    <w:autoRedefine/>
    <w:uiPriority w:val="39"/>
    <w:unhideWhenUsed/>
    <w:rsid w:val="006C2D9F"/>
    <w:pPr>
      <w:spacing w:after="100"/>
    </w:pPr>
  </w:style>
  <w:style w:type="paragraph" w:styleId="TDC2">
    <w:name w:val="toc 2"/>
    <w:basedOn w:val="Normal"/>
    <w:next w:val="Normal"/>
    <w:autoRedefine/>
    <w:uiPriority w:val="39"/>
    <w:unhideWhenUsed/>
    <w:rsid w:val="006C2D9F"/>
    <w:pPr>
      <w:spacing w:after="100"/>
      <w:ind w:left="220"/>
    </w:pPr>
  </w:style>
  <w:style w:type="character" w:styleId="Hipervnculo">
    <w:name w:val="Hyperlink"/>
    <w:basedOn w:val="Fuentedeprrafopredeter"/>
    <w:uiPriority w:val="99"/>
    <w:unhideWhenUsed/>
    <w:rsid w:val="006C2D9F"/>
    <w:rPr>
      <w:color w:val="0000FF" w:themeColor="hyperlink"/>
      <w:u w:val="single"/>
    </w:rPr>
  </w:style>
  <w:style w:type="paragraph" w:styleId="Encabezado">
    <w:name w:val="header"/>
    <w:basedOn w:val="Normal"/>
    <w:link w:val="EncabezadoCar"/>
    <w:uiPriority w:val="99"/>
    <w:unhideWhenUsed/>
    <w:rsid w:val="007161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16187"/>
  </w:style>
  <w:style w:type="paragraph" w:styleId="Piedepgina">
    <w:name w:val="footer"/>
    <w:basedOn w:val="Normal"/>
    <w:link w:val="PiedepginaCar"/>
    <w:uiPriority w:val="99"/>
    <w:unhideWhenUsed/>
    <w:rsid w:val="007161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E99C8-C689-43A3-9B3A-1878C29E0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4488</TotalTime>
  <Pages>17</Pages>
  <Words>3149</Words>
  <Characters>17320</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Secundaria</dc:creator>
  <cp:lastModifiedBy>Cuenta Microsoft</cp:lastModifiedBy>
  <cp:revision>401</cp:revision>
  <dcterms:created xsi:type="dcterms:W3CDTF">2022-06-06T11:07:00Z</dcterms:created>
  <dcterms:modified xsi:type="dcterms:W3CDTF">2022-06-24T16:10:00Z</dcterms:modified>
</cp:coreProperties>
</file>