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C8" w:rsidRPr="008B65BE" w:rsidRDefault="007731AF">
      <w:pPr>
        <w:rPr>
          <w:u w:val="single"/>
        </w:rPr>
      </w:pPr>
      <w:r w:rsidRPr="008B65BE">
        <w:rPr>
          <w:u w:val="single"/>
        </w:rPr>
        <w:t>READING COMPREHENSION PRACTICE</w:t>
      </w:r>
    </w:p>
    <w:p w:rsidR="00DD73C8" w:rsidRDefault="007731AF" w:rsidP="00DD73C8">
      <w:pPr>
        <w:spacing w:line="36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C0C578" wp14:editId="24646550">
                <wp:simplePos x="0" y="0"/>
                <wp:positionH relativeFrom="page">
                  <wp:posOffset>428625</wp:posOffset>
                </wp:positionH>
                <wp:positionV relativeFrom="page">
                  <wp:posOffset>1076325</wp:posOffset>
                </wp:positionV>
                <wp:extent cx="6791325" cy="218122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18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D73C8" w:rsidRDefault="00DD73C8" w:rsidP="00DD73C8">
                            <w:pPr>
                              <w:pStyle w:val="Textoindependiente"/>
                              <w:spacing w:line="360" w:lineRule="auto"/>
                              <w:ind w:left="23"/>
                              <w:jc w:val="both"/>
                            </w:pPr>
                            <w:r>
                              <w:rPr>
                                <w:color w:val="231F20"/>
                                <w:w w:val="94"/>
                              </w:rPr>
                              <w:t>Hi,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7"/>
                              </w:rPr>
                              <w:t>I’m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Maria.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pl</w:t>
                            </w:r>
                            <w:r>
                              <w:rPr>
                                <w:color w:val="231F20"/>
                                <w:spacing w:val="-3"/>
                                <w:w w:val="10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compu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2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ames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8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laptop.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  <w:spacing w:val="-4"/>
                                <w:w w:val="98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y’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£3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y’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eally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un.</w:t>
                            </w:r>
                          </w:p>
                          <w:p w:rsidR="00DD73C8" w:rsidRDefault="00DD73C8" w:rsidP="00DD73C8">
                            <w:pPr>
                              <w:pStyle w:val="Contenidodelmarco"/>
                              <w:spacing w:before="8" w:line="360" w:lineRule="auto"/>
                              <w:ind w:left="23" w:right="239"/>
                              <w:jc w:val="both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z w:val="23"/>
                                <w:szCs w:val="23"/>
                              </w:rPr>
                              <w:t>My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1"/>
                                <w:w w:val="109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3"/>
                                <w:sz w:val="23"/>
                                <w:szCs w:val="23"/>
                              </w:rPr>
                              <w:t>orld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79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Dark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7"/>
                                <w:w w:val="91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4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"/>
                                <w:w w:val="9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est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z w:val="23"/>
                                <w:szCs w:val="23"/>
                              </w:rPr>
                              <w:t>Music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5"/>
                                <w:w w:val="101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the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z w:val="23"/>
                                <w:szCs w:val="23"/>
                              </w:rPr>
                              <w:t>best.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0"/>
                                <w:w w:val="101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ots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of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8"/>
                                <w:sz w:val="23"/>
                                <w:szCs w:val="23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riends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pl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06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z w:val="23"/>
                                <w:szCs w:val="23"/>
                              </w:rPr>
                              <w:t>My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1"/>
                                <w:w w:val="109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3"/>
                                <w:sz w:val="23"/>
                                <w:szCs w:val="23"/>
                              </w:rPr>
                              <w:t>orld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79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but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 xml:space="preserve">Dark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7"/>
                                <w:w w:val="91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4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"/>
                                <w:w w:val="9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est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z w:val="23"/>
                                <w:szCs w:val="23"/>
                              </w:rPr>
                              <w:t>Music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5"/>
                                <w:w w:val="101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en’t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amous.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In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z w:val="23"/>
                                <w:szCs w:val="23"/>
                              </w:rPr>
                              <w:t>My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1"/>
                                <w:w w:val="109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3"/>
                                <w:sz w:val="23"/>
                                <w:szCs w:val="23"/>
                              </w:rPr>
                              <w:t>orld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79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5"/>
                                <w:w w:val="101"/>
                                <w:sz w:val="23"/>
                                <w:szCs w:val="23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ou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use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blocks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design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"/>
                                <w:w w:val="106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wns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 xml:space="preserve">islands.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My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other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Sam’s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98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ery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good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8"/>
                                <w:sz w:val="23"/>
                                <w:szCs w:val="23"/>
                              </w:rPr>
                              <w:t>at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it.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build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modern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"/>
                                <w:w w:val="106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z w:val="23"/>
                                <w:szCs w:val="23"/>
                              </w:rPr>
                              <w:t>wns,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but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his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mo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5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histori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9"/>
                                <w:sz w:val="23"/>
                                <w:szCs w:val="23"/>
                              </w:rPr>
                              <w:t>al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mo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5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 xml:space="preserve">e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beauti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ul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than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mine!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Dark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7"/>
                                <w:w w:val="91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4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"/>
                                <w:w w:val="94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est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is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the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most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righ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"/>
                                <w:w w:val="104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ening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02"/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ame.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>Dange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0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ous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animals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04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"/>
                                <w:w w:val="106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to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eat</w:t>
                            </w:r>
                          </w:p>
                          <w:p w:rsidR="00DD73C8" w:rsidRDefault="00DD73C8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ou.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Music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5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mo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elaxing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other</w:t>
                            </w:r>
                            <w:r w:rsidR="00D22C6B">
                              <w:rPr>
                                <w:color w:val="231F20"/>
                                <w:w w:val="104"/>
                              </w:rPr>
                              <w:t xml:space="preserve"> two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2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ames.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  <w:w w:val="9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pass</w:t>
                            </w:r>
                            <w:r>
                              <w:rPr>
                                <w:color w:val="231F20"/>
                                <w:spacing w:val="-3"/>
                                <w:w w:val="104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pl</w:t>
                            </w:r>
                            <w:r>
                              <w:rPr>
                                <w:color w:val="231F20"/>
                                <w:spacing w:val="-3"/>
                                <w:w w:val="10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it.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  <w:w w:val="9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pl</w:t>
                            </w:r>
                            <w:r>
                              <w:rPr>
                                <w:color w:val="231F20"/>
                                <w:spacing w:val="-3"/>
                                <w:w w:val="10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piano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1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clicking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dif</w:t>
                            </w:r>
                            <w:r>
                              <w:rPr>
                                <w:color w:val="231F20"/>
                                <w:spacing w:val="-2"/>
                                <w:w w:val="10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4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w w:val="104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2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color w:val="231F20"/>
                                <w:w w:val="102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It’s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sl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quiet,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7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isn’t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boring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music’s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nice.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I’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got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headphones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only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hear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it!</w:t>
                            </w: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  <w:rPr>
                                <w:color w:val="231F20"/>
                                <w:w w:val="101"/>
                              </w:rPr>
                            </w:pPr>
                          </w:p>
                          <w:p w:rsidR="00654A30" w:rsidRDefault="00654A30" w:rsidP="00DD73C8">
                            <w:pPr>
                              <w:pStyle w:val="Textoindependiente"/>
                              <w:spacing w:line="360" w:lineRule="auto"/>
                              <w:ind w:left="23" w:right="37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0C578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3.75pt;margin-top:84.75pt;width:534.75pt;height:17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" filled="f" stroked="f">
                <v:textbox inset="0,0,0,0">
                  <w:txbxContent>
                    <w:p w:rsidR="00DD73C8" w:rsidRDefault="00DD73C8" w:rsidP="00DD73C8">
                      <w:pPr>
                        <w:pStyle w:val="Textoindependiente"/>
                        <w:spacing w:line="360" w:lineRule="auto"/>
                        <w:ind w:left="23"/>
                        <w:jc w:val="both"/>
                      </w:pPr>
                      <w:r>
                        <w:rPr>
                          <w:color w:val="231F20"/>
                          <w:w w:val="94"/>
                        </w:rPr>
                        <w:t>Hi,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7"/>
                        </w:rPr>
                        <w:t>I’m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Maria.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I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pl</w:t>
                      </w:r>
                      <w:r>
                        <w:rPr>
                          <w:color w:val="231F20"/>
                          <w:spacing w:val="-3"/>
                          <w:w w:val="106"/>
                        </w:rPr>
                        <w:t>a</w:t>
                      </w:r>
                      <w:r>
                        <w:rPr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compu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1"/>
                        </w:rPr>
                        <w:t>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2"/>
                        </w:rPr>
                        <w:t>g</w:t>
                      </w:r>
                      <w:r>
                        <w:rPr>
                          <w:color w:val="231F20"/>
                          <w:w w:val="106"/>
                        </w:rPr>
                        <w:t>ames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8"/>
                        </w:rPr>
                        <w:t>m</w:t>
                      </w:r>
                      <w:r>
                        <w:rPr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laptop.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98"/>
                        </w:rPr>
                        <w:t>Th</w:t>
                      </w:r>
                      <w:r>
                        <w:rPr>
                          <w:color w:val="231F20"/>
                          <w:spacing w:val="-4"/>
                          <w:w w:val="98"/>
                        </w:rPr>
                        <w:t>e</w:t>
                      </w:r>
                      <w:r>
                        <w:rPr>
                          <w:color w:val="231F20"/>
                          <w:w w:val="102"/>
                        </w:rPr>
                        <w:t>y’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r</w:t>
                      </w:r>
                      <w:r>
                        <w:rPr>
                          <w:color w:val="231F20"/>
                          <w:w w:val="103"/>
                        </w:rPr>
                        <w:t>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about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£3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each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e</w:t>
                      </w:r>
                      <w:r>
                        <w:rPr>
                          <w:color w:val="231F20"/>
                          <w:w w:val="102"/>
                        </w:rPr>
                        <w:t>y’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r</w:t>
                      </w:r>
                      <w:r>
                        <w:rPr>
                          <w:color w:val="231F20"/>
                          <w:w w:val="103"/>
                        </w:rPr>
                        <w:t>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r</w:t>
                      </w:r>
                      <w:r>
                        <w:rPr>
                          <w:color w:val="231F20"/>
                          <w:w w:val="106"/>
                        </w:rPr>
                        <w:t>eally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4"/>
                        </w:rPr>
                        <w:t>f</w:t>
                      </w:r>
                      <w:r>
                        <w:rPr>
                          <w:color w:val="231F20"/>
                          <w:w w:val="99"/>
                        </w:rPr>
                        <w:t>un.</w:t>
                      </w:r>
                    </w:p>
                    <w:p w:rsidR="00DD73C8" w:rsidRDefault="00DD73C8" w:rsidP="00DD73C8">
                      <w:pPr>
                        <w:pStyle w:val="Contenidodelmarco"/>
                        <w:spacing w:before="8" w:line="360" w:lineRule="auto"/>
                        <w:ind w:left="23" w:right="239"/>
                        <w:jc w:val="both"/>
                        <w:rPr>
                          <w:rFonts w:ascii="Tahoma" w:eastAsia="Tahoma" w:hAnsi="Tahoma" w:cs="Tahoma"/>
                          <w:sz w:val="23"/>
                          <w:szCs w:val="23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z w:val="23"/>
                          <w:szCs w:val="23"/>
                        </w:rPr>
                        <w:t>My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1"/>
                          <w:w w:val="109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3"/>
                          <w:sz w:val="23"/>
                          <w:szCs w:val="23"/>
                        </w:rPr>
                        <w:t>orld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79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>Dark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7"/>
                          <w:w w:val="91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4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"/>
                          <w:w w:val="9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>est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and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z w:val="23"/>
                          <w:szCs w:val="23"/>
                        </w:rPr>
                        <w:t>Music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5"/>
                          <w:w w:val="101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  <w:sz w:val="23"/>
                          <w:szCs w:val="23"/>
                        </w:rPr>
                        <w:t>x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the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z w:val="23"/>
                          <w:szCs w:val="23"/>
                        </w:rPr>
                        <w:t>best.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0"/>
                          <w:w w:val="101"/>
                          <w:sz w:val="23"/>
                          <w:szCs w:val="23"/>
                        </w:rPr>
                        <w:t>L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ots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of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8"/>
                          <w:sz w:val="23"/>
                          <w:szCs w:val="23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1"/>
                          <w:sz w:val="23"/>
                          <w:szCs w:val="23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2"/>
                          <w:w w:val="104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riends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pl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3"/>
                          <w:w w:val="106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1"/>
                          <w:sz w:val="23"/>
                          <w:szCs w:val="23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z w:val="23"/>
                          <w:szCs w:val="23"/>
                        </w:rPr>
                        <w:t>My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1"/>
                          <w:w w:val="109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3"/>
                          <w:sz w:val="23"/>
                          <w:szCs w:val="23"/>
                        </w:rPr>
                        <w:t>orld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79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but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 xml:space="preserve">Dark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7"/>
                          <w:w w:val="91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4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"/>
                          <w:w w:val="9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>est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and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z w:val="23"/>
                          <w:szCs w:val="23"/>
                        </w:rPr>
                        <w:t>Music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5"/>
                          <w:w w:val="101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  <w:sz w:val="23"/>
                          <w:szCs w:val="23"/>
                        </w:rPr>
                        <w:t>x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en’t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2"/>
                          <w:w w:val="104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amous.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In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z w:val="23"/>
                          <w:szCs w:val="23"/>
                        </w:rPr>
                        <w:t>My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1"/>
                          <w:w w:val="109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3"/>
                          <w:sz w:val="23"/>
                          <w:szCs w:val="23"/>
                        </w:rPr>
                        <w:t>orld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79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5"/>
                          <w:w w:val="101"/>
                          <w:sz w:val="23"/>
                          <w:szCs w:val="23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ou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use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blocks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design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"/>
                          <w:w w:val="106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wns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on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 xml:space="preserve">islands.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1"/>
                          <w:sz w:val="23"/>
                          <w:szCs w:val="23"/>
                        </w:rPr>
                        <w:t>My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other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Sam’s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98"/>
                          <w:sz w:val="23"/>
                          <w:szCs w:val="23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1"/>
                          <w:sz w:val="23"/>
                          <w:szCs w:val="23"/>
                        </w:rPr>
                        <w:t>ery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good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8"/>
                          <w:sz w:val="23"/>
                          <w:szCs w:val="23"/>
                        </w:rPr>
                        <w:t>at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98"/>
                          <w:sz w:val="23"/>
                          <w:szCs w:val="23"/>
                        </w:rPr>
                        <w:t>it.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build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modern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"/>
                          <w:w w:val="106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z w:val="23"/>
                          <w:szCs w:val="23"/>
                        </w:rPr>
                        <w:t>wns,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but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his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mo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5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histori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2"/>
                          <w:w w:val="104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9"/>
                          <w:sz w:val="23"/>
                          <w:szCs w:val="23"/>
                        </w:rPr>
                        <w:t>al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and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mo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5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 xml:space="preserve">e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beauti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2"/>
                          <w:w w:val="104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ul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than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mine!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>Dark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7"/>
                          <w:w w:val="91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4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"/>
                          <w:w w:val="94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98"/>
                          <w:sz w:val="23"/>
                          <w:szCs w:val="23"/>
                        </w:rPr>
                        <w:t>est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is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the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most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2"/>
                          <w:w w:val="104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righ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"/>
                          <w:w w:val="104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ening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3"/>
                          <w:w w:val="102"/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ame.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>Dange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w w:val="102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ous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animals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3"/>
                          <w:w w:val="104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"/>
                          <w:w w:val="106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10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to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eat</w:t>
                      </w:r>
                    </w:p>
                    <w:p w:rsidR="00DD73C8" w:rsidRDefault="00DD73C8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  <w:r>
                        <w:rPr>
                          <w:color w:val="231F20"/>
                          <w:spacing w:val="-5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w w:val="99"/>
                        </w:rPr>
                        <w:t>ou.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</w:rPr>
                        <w:t>Music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</w:rPr>
                        <w:t>B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5"/>
                          <w:w w:val="101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w w:val="101"/>
                        </w:rPr>
                        <w:t>x</w:t>
                      </w:r>
                      <w:r>
                        <w:rPr>
                          <w:rFonts w:ascii="Trebuchet MS" w:eastAsia="Trebuchet MS" w:hAnsi="Trebuchet MS" w:cs="Trebuchet MS"/>
                          <w:i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is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mo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r</w:t>
                      </w:r>
                      <w:r>
                        <w:rPr>
                          <w:color w:val="231F20"/>
                          <w:w w:val="103"/>
                        </w:rPr>
                        <w:t>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r</w:t>
                      </w:r>
                      <w:r>
                        <w:rPr>
                          <w:color w:val="231F20"/>
                          <w:w w:val="105"/>
                        </w:rPr>
                        <w:t>elaxing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than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other</w:t>
                      </w:r>
                      <w:r w:rsidR="00D22C6B">
                        <w:rPr>
                          <w:color w:val="231F20"/>
                          <w:w w:val="104"/>
                        </w:rPr>
                        <w:t xml:space="preserve"> two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2"/>
                        </w:rPr>
                        <w:t>g</w:t>
                      </w:r>
                      <w:r>
                        <w:rPr>
                          <w:color w:val="231F20"/>
                          <w:w w:val="103"/>
                        </w:rPr>
                        <w:t>ames.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  <w:w w:val="94"/>
                        </w:rPr>
                        <w:t>Y</w:t>
                      </w:r>
                      <w:r>
                        <w:rPr>
                          <w:color w:val="231F20"/>
                          <w:w w:val="104"/>
                        </w:rPr>
                        <w:t>ou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need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8"/>
                        </w:rPr>
                        <w:t>a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pass</w:t>
                      </w:r>
                      <w:r>
                        <w:rPr>
                          <w:color w:val="231F20"/>
                          <w:spacing w:val="-3"/>
                          <w:w w:val="104"/>
                        </w:rPr>
                        <w:t>w</w:t>
                      </w:r>
                      <w:r>
                        <w:rPr>
                          <w:color w:val="231F20"/>
                          <w:w w:val="102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r</w:t>
                      </w:r>
                      <w:r>
                        <w:rPr>
                          <w:color w:val="231F20"/>
                          <w:w w:val="104"/>
                        </w:rPr>
                        <w:t>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to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pl</w:t>
                      </w:r>
                      <w:r>
                        <w:rPr>
                          <w:color w:val="231F20"/>
                          <w:spacing w:val="-3"/>
                          <w:w w:val="106"/>
                        </w:rPr>
                        <w:t>a</w:t>
                      </w:r>
                      <w:r>
                        <w:rPr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98"/>
                        </w:rPr>
                        <w:t>it.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  <w:w w:val="94"/>
                        </w:rPr>
                        <w:t>Y</w:t>
                      </w:r>
                      <w:r>
                        <w:rPr>
                          <w:color w:val="231F20"/>
                          <w:w w:val="104"/>
                        </w:rPr>
                        <w:t>ou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pl</w:t>
                      </w:r>
                      <w:r>
                        <w:rPr>
                          <w:color w:val="231F20"/>
                          <w:spacing w:val="-3"/>
                          <w:w w:val="106"/>
                        </w:rPr>
                        <w:t>a</w:t>
                      </w:r>
                      <w:r>
                        <w:rPr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8"/>
                        </w:rPr>
                        <w:t xml:space="preserve">a </w:t>
                      </w:r>
                      <w:r>
                        <w:rPr>
                          <w:color w:val="231F20"/>
                          <w:w w:val="104"/>
                        </w:rPr>
                        <w:t>piano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1"/>
                        </w:rPr>
                        <w:t>b</w:t>
                      </w:r>
                      <w:r>
                        <w:rPr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clicking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dif</w:t>
                      </w:r>
                      <w:r>
                        <w:rPr>
                          <w:color w:val="231F20"/>
                          <w:spacing w:val="-2"/>
                          <w:w w:val="104"/>
                        </w:rPr>
                        <w:t>f</w:t>
                      </w:r>
                      <w:r>
                        <w:rPr>
                          <w:color w:val="231F20"/>
                          <w:w w:val="101"/>
                        </w:rPr>
                        <w:t>e</w:t>
                      </w:r>
                      <w:r>
                        <w:rPr>
                          <w:color w:val="231F20"/>
                          <w:spacing w:val="-4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w w:val="104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w w:val="104"/>
                        </w:rPr>
                        <w:t>n</w:t>
                      </w:r>
                      <w:r>
                        <w:rPr>
                          <w:color w:val="231F20"/>
                          <w:w w:val="110"/>
                        </w:rPr>
                        <w:t>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02"/>
                        </w:rPr>
                        <w:t>colours</w:t>
                      </w:r>
                      <w:proofErr w:type="spellEnd"/>
                      <w:r>
                        <w:rPr>
                          <w:color w:val="231F20"/>
                          <w:w w:val="102"/>
                        </w:rPr>
                        <w:t>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It’s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sl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o</w:t>
                      </w:r>
                      <w:r>
                        <w:rPr>
                          <w:color w:val="231F20"/>
                          <w:w w:val="104"/>
                        </w:rPr>
                        <w:t>w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quiet,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but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7"/>
                        </w:rPr>
                        <w:t>it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isn’t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boring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music’s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nice. </w:t>
                      </w:r>
                      <w:r>
                        <w:rPr>
                          <w:color w:val="231F20"/>
                          <w:w w:val="102"/>
                        </w:rPr>
                        <w:t>I’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v</w:t>
                      </w:r>
                      <w:r>
                        <w:rPr>
                          <w:color w:val="231F20"/>
                          <w:w w:val="103"/>
                        </w:rPr>
                        <w:t>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got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headphones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so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only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I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c</w:t>
                      </w:r>
                      <w:r>
                        <w:rPr>
                          <w:color w:val="231F20"/>
                          <w:w w:val="106"/>
                        </w:rPr>
                        <w:t>an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hear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it!</w:t>
                      </w: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  <w:rPr>
                          <w:color w:val="231F20"/>
                          <w:w w:val="101"/>
                        </w:rPr>
                      </w:pPr>
                    </w:p>
                    <w:p w:rsidR="00654A30" w:rsidRDefault="00654A30" w:rsidP="00DD73C8">
                      <w:pPr>
                        <w:pStyle w:val="Textoindependiente"/>
                        <w:spacing w:line="360" w:lineRule="auto"/>
                        <w:ind w:left="23" w:right="37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73C8" w:rsidRDefault="00DD73C8" w:rsidP="00DD73C8">
      <w:pPr>
        <w:spacing w:line="360" w:lineRule="auto"/>
      </w:pPr>
    </w:p>
    <w:p w:rsidR="00DD73C8" w:rsidRDefault="00DD73C8" w:rsidP="00DD73C8">
      <w:pPr>
        <w:spacing w:line="360" w:lineRule="auto"/>
      </w:pPr>
    </w:p>
    <w:p w:rsidR="00DD73C8" w:rsidRDefault="00DD73C8" w:rsidP="00DD73C8">
      <w:pPr>
        <w:spacing w:line="360" w:lineRule="auto"/>
      </w:pPr>
    </w:p>
    <w:p w:rsidR="00DD73C8" w:rsidRDefault="00DD73C8" w:rsidP="00DD73C8">
      <w:pPr>
        <w:spacing w:line="360" w:lineRule="auto"/>
      </w:pPr>
    </w:p>
    <w:p w:rsidR="00DD73C8" w:rsidRDefault="00DD73C8" w:rsidP="00DD73C8">
      <w:pPr>
        <w:spacing w:line="360" w:lineRule="auto"/>
      </w:pPr>
    </w:p>
    <w:p w:rsidR="00DD73C8" w:rsidRDefault="00DD73C8" w:rsidP="00DD73C8">
      <w:pPr>
        <w:spacing w:line="360" w:lineRule="auto"/>
      </w:pPr>
    </w:p>
    <w:p w:rsidR="00DD73C8" w:rsidRDefault="00654A30" w:rsidP="00481EAA">
      <w:pPr>
        <w:pStyle w:val="Prrafodelista"/>
        <w:numPr>
          <w:ilvl w:val="0"/>
          <w:numId w:val="4"/>
        </w:numPr>
        <w:tabs>
          <w:tab w:val="left" w:pos="4785"/>
        </w:tabs>
        <w:spacing w:line="360" w:lineRule="auto"/>
        <w:rPr>
          <w:u w:val="single"/>
          <w:lang w:val="en-GB"/>
        </w:rPr>
      </w:pPr>
      <w:r w:rsidRPr="00481EAA">
        <w:rPr>
          <w:u w:val="single"/>
          <w:lang w:val="en-GB"/>
        </w:rPr>
        <w:t>Read and write TRUE or FALSE</w:t>
      </w:r>
    </w:p>
    <w:p w:rsidR="00481EAA" w:rsidRPr="00481EAA" w:rsidRDefault="00481EAA" w:rsidP="00481EAA">
      <w:pPr>
        <w:pStyle w:val="Prrafodelista"/>
        <w:tabs>
          <w:tab w:val="left" w:pos="4785"/>
        </w:tabs>
        <w:spacing w:line="360" w:lineRule="auto"/>
        <w:rPr>
          <w:u w:val="single"/>
          <w:lang w:val="en-GB"/>
        </w:rPr>
      </w:pPr>
    </w:p>
    <w:p w:rsidR="00654A30" w:rsidRDefault="00654A30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 xml:space="preserve">My World is the </w:t>
      </w:r>
      <w:r w:rsidR="00D81F1F">
        <w:rPr>
          <w:lang w:val="en-GB"/>
        </w:rPr>
        <w:t xml:space="preserve">least </w:t>
      </w:r>
      <w:bookmarkStart w:id="0" w:name="_GoBack"/>
      <w:bookmarkEnd w:id="0"/>
      <w:r>
        <w:rPr>
          <w:lang w:val="en-GB"/>
        </w:rPr>
        <w:t>famous of the three games.</w:t>
      </w:r>
    </w:p>
    <w:p w:rsidR="00654A30" w:rsidRDefault="00654A30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 xml:space="preserve">You design </w:t>
      </w:r>
      <w:r w:rsidR="004030BF">
        <w:rPr>
          <w:lang w:val="en-GB"/>
        </w:rPr>
        <w:t xml:space="preserve">towns </w:t>
      </w:r>
      <w:r>
        <w:rPr>
          <w:lang w:val="en-GB"/>
        </w:rPr>
        <w:t>in MY World.</w:t>
      </w:r>
    </w:p>
    <w:p w:rsidR="00654A30" w:rsidRDefault="009E61C2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Maria</w:t>
      </w:r>
      <w:r w:rsidR="00654A30">
        <w:rPr>
          <w:lang w:val="en-GB"/>
        </w:rPr>
        <w:t xml:space="preserve"> is very good at playing My World.</w:t>
      </w:r>
    </w:p>
    <w:p w:rsidR="00654A30" w:rsidRDefault="00654A30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Her towns are less historical and less beautiful than his brother’s towns.</w:t>
      </w:r>
    </w:p>
    <w:p w:rsidR="00D22C6B" w:rsidRDefault="00D22C6B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Music box is the most relaxing game.</w:t>
      </w:r>
    </w:p>
    <w:p w:rsidR="007731AF" w:rsidRDefault="00C26719" w:rsidP="00481EAA">
      <w:pPr>
        <w:pStyle w:val="Prrafodelista"/>
        <w:numPr>
          <w:ilvl w:val="0"/>
          <w:numId w:val="1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Music Box is a boring game.</w:t>
      </w:r>
    </w:p>
    <w:p w:rsidR="00D22C6B" w:rsidRDefault="00D22C6B" w:rsidP="00D22C6B">
      <w:pPr>
        <w:pStyle w:val="Prrafodelista"/>
        <w:tabs>
          <w:tab w:val="left" w:pos="4785"/>
        </w:tabs>
        <w:spacing w:line="360" w:lineRule="auto"/>
        <w:rPr>
          <w:lang w:val="en-GB"/>
        </w:rPr>
      </w:pPr>
    </w:p>
    <w:p w:rsidR="00C26719" w:rsidRPr="008B65BE" w:rsidRDefault="00C26719" w:rsidP="00481EAA">
      <w:pPr>
        <w:pStyle w:val="Prrafodelista"/>
        <w:numPr>
          <w:ilvl w:val="0"/>
          <w:numId w:val="4"/>
        </w:numPr>
        <w:tabs>
          <w:tab w:val="left" w:pos="4785"/>
        </w:tabs>
        <w:spacing w:line="360" w:lineRule="auto"/>
        <w:rPr>
          <w:u w:val="single"/>
          <w:lang w:val="en-GB"/>
        </w:rPr>
      </w:pPr>
      <w:r w:rsidRPr="008B65BE">
        <w:rPr>
          <w:u w:val="single"/>
          <w:lang w:val="en-GB"/>
        </w:rPr>
        <w:t>Read and answer the questions now</w:t>
      </w:r>
    </w:p>
    <w:p w:rsidR="00C26719" w:rsidRDefault="00C26719" w:rsidP="00481EAA">
      <w:pPr>
        <w:pStyle w:val="Prrafodelista"/>
        <w:tabs>
          <w:tab w:val="left" w:pos="4785"/>
        </w:tabs>
        <w:spacing w:line="360" w:lineRule="auto"/>
        <w:rPr>
          <w:lang w:val="en-GB"/>
        </w:rPr>
      </w:pPr>
    </w:p>
    <w:p w:rsidR="00C26719" w:rsidRDefault="008B65BE" w:rsidP="00481EAA">
      <w:pPr>
        <w:pStyle w:val="Prrafodelista"/>
        <w:numPr>
          <w:ilvl w:val="0"/>
          <w:numId w:val="2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Who plays computer games on a laptop?</w:t>
      </w:r>
    </w:p>
    <w:p w:rsidR="004030BF" w:rsidRDefault="004030BF" w:rsidP="00481EAA">
      <w:pPr>
        <w:pStyle w:val="Prrafodelista"/>
        <w:numPr>
          <w:ilvl w:val="0"/>
          <w:numId w:val="2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What do you use to design towns on islands?</w:t>
      </w:r>
    </w:p>
    <w:p w:rsidR="008B65BE" w:rsidRDefault="008B65BE" w:rsidP="00481EAA">
      <w:pPr>
        <w:pStyle w:val="Prrafodelista"/>
        <w:numPr>
          <w:ilvl w:val="0"/>
          <w:numId w:val="2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Who is better at playing My World, Sam or Maria?</w:t>
      </w:r>
    </w:p>
    <w:p w:rsidR="008B65BE" w:rsidRDefault="008B65BE" w:rsidP="00481EAA">
      <w:pPr>
        <w:pStyle w:val="Prrafodelista"/>
        <w:numPr>
          <w:ilvl w:val="0"/>
          <w:numId w:val="2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 xml:space="preserve">What do you need </w:t>
      </w:r>
      <w:r w:rsidR="00481EAA">
        <w:rPr>
          <w:lang w:val="en-GB"/>
        </w:rPr>
        <w:t xml:space="preserve">to do </w:t>
      </w:r>
      <w:r>
        <w:rPr>
          <w:lang w:val="en-GB"/>
        </w:rPr>
        <w:t>to play Music Box?</w:t>
      </w:r>
    </w:p>
    <w:p w:rsidR="008B65BE" w:rsidRDefault="00481EAA" w:rsidP="00481EAA">
      <w:pPr>
        <w:pStyle w:val="Prrafodelista"/>
        <w:numPr>
          <w:ilvl w:val="0"/>
          <w:numId w:val="2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What has she got to hear the music?</w:t>
      </w:r>
    </w:p>
    <w:p w:rsidR="00481EAA" w:rsidRDefault="00481EAA" w:rsidP="00481EAA">
      <w:pPr>
        <w:pStyle w:val="Prrafodelista"/>
        <w:tabs>
          <w:tab w:val="left" w:pos="4785"/>
        </w:tabs>
        <w:spacing w:line="360" w:lineRule="auto"/>
        <w:ind w:left="1080"/>
        <w:rPr>
          <w:lang w:val="en-GB"/>
        </w:rPr>
      </w:pPr>
    </w:p>
    <w:p w:rsidR="00481EAA" w:rsidRDefault="00481EAA" w:rsidP="00481EAA">
      <w:pPr>
        <w:pStyle w:val="Prrafodelista"/>
        <w:numPr>
          <w:ilvl w:val="0"/>
          <w:numId w:val="4"/>
        </w:numPr>
        <w:tabs>
          <w:tab w:val="left" w:pos="4785"/>
        </w:tabs>
        <w:spacing w:line="360" w:lineRule="auto"/>
        <w:rPr>
          <w:u w:val="single"/>
          <w:lang w:val="en-GB"/>
        </w:rPr>
      </w:pPr>
      <w:r w:rsidRPr="00481EAA">
        <w:rPr>
          <w:u w:val="single"/>
          <w:lang w:val="en-GB"/>
        </w:rPr>
        <w:t>Read the text and complete the sentences with 1, 2 or 3 words</w:t>
      </w:r>
    </w:p>
    <w:p w:rsidR="00481EAA" w:rsidRPr="00481EAA" w:rsidRDefault="00481EAA" w:rsidP="00481EAA">
      <w:pPr>
        <w:pStyle w:val="Prrafodelista"/>
        <w:tabs>
          <w:tab w:val="left" w:pos="4785"/>
        </w:tabs>
        <w:spacing w:line="360" w:lineRule="auto"/>
        <w:rPr>
          <w:u w:val="single"/>
          <w:lang w:val="en-GB"/>
        </w:rPr>
      </w:pP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Maria uses a ______________________ to play computer games.</w:t>
      </w: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My World is the most ___________________________ of the three games.</w:t>
      </w: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 xml:space="preserve">Maria’s </w:t>
      </w:r>
      <w:r w:rsidR="004B0BCF">
        <w:rPr>
          <w:lang w:val="en-GB"/>
        </w:rPr>
        <w:t xml:space="preserve">towns </w:t>
      </w:r>
      <w:r>
        <w:rPr>
          <w:lang w:val="en-GB"/>
        </w:rPr>
        <w:t>are ______________ beautiful than her brother’s houses.</w:t>
      </w: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The animals in Dark Forest are ________________________________</w:t>
      </w: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Maria thinks that Dark Forest is _______________________________</w:t>
      </w:r>
    </w:p>
    <w:p w:rsid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Music Box is _________________________________ of the three games.</w:t>
      </w:r>
    </w:p>
    <w:p w:rsidR="00481EAA" w:rsidRPr="00481EAA" w:rsidRDefault="00481EAA" w:rsidP="00481EAA">
      <w:pPr>
        <w:pStyle w:val="Prrafodelista"/>
        <w:numPr>
          <w:ilvl w:val="0"/>
          <w:numId w:val="3"/>
        </w:numPr>
        <w:tabs>
          <w:tab w:val="left" w:pos="4785"/>
        </w:tabs>
        <w:spacing w:line="360" w:lineRule="auto"/>
        <w:rPr>
          <w:lang w:val="en-GB"/>
        </w:rPr>
      </w:pPr>
      <w:r>
        <w:rPr>
          <w:lang w:val="en-GB"/>
        </w:rPr>
        <w:t>Maria has got ____________________________ to listen to the music.</w:t>
      </w:r>
    </w:p>
    <w:sectPr w:rsidR="00481EAA" w:rsidRPr="00481EAA" w:rsidSect="00DD73C8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3BA9"/>
    <w:multiLevelType w:val="hybridMultilevel"/>
    <w:tmpl w:val="A5982136"/>
    <w:lvl w:ilvl="0" w:tplc="7FD461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C1653"/>
    <w:multiLevelType w:val="hybridMultilevel"/>
    <w:tmpl w:val="D902E268"/>
    <w:lvl w:ilvl="0" w:tplc="D89A3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53DA"/>
    <w:multiLevelType w:val="hybridMultilevel"/>
    <w:tmpl w:val="00A881B4"/>
    <w:lvl w:ilvl="0" w:tplc="3A04F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17162"/>
    <w:multiLevelType w:val="hybridMultilevel"/>
    <w:tmpl w:val="E83E5926"/>
    <w:lvl w:ilvl="0" w:tplc="5ACCDC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C8"/>
    <w:rsid w:val="00223033"/>
    <w:rsid w:val="0034650D"/>
    <w:rsid w:val="004030BF"/>
    <w:rsid w:val="00481EAA"/>
    <w:rsid w:val="004B0BCF"/>
    <w:rsid w:val="00654A30"/>
    <w:rsid w:val="007731AF"/>
    <w:rsid w:val="008B65BE"/>
    <w:rsid w:val="00901F7B"/>
    <w:rsid w:val="00967C5C"/>
    <w:rsid w:val="009E61C2"/>
    <w:rsid w:val="00C26719"/>
    <w:rsid w:val="00D22C6B"/>
    <w:rsid w:val="00D81F1F"/>
    <w:rsid w:val="00D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0DF4"/>
  <w15:chartTrackingRefBased/>
  <w15:docId w15:val="{13D0F71C-FDAA-4FB2-B9C7-CD26A7C2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D73C8"/>
    <w:pPr>
      <w:widowControl w:val="0"/>
      <w:suppressAutoHyphens/>
      <w:spacing w:after="0" w:line="240" w:lineRule="auto"/>
      <w:ind w:left="20"/>
    </w:pPr>
    <w:rPr>
      <w:rFonts w:ascii="Tahoma" w:eastAsia="Tahoma" w:hAnsi="Tahoma"/>
      <w:sz w:val="23"/>
      <w:szCs w:val="23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73C8"/>
    <w:rPr>
      <w:rFonts w:ascii="Tahoma" w:eastAsia="Tahoma" w:hAnsi="Tahoma"/>
      <w:sz w:val="23"/>
      <w:szCs w:val="23"/>
      <w:lang w:val="en-US"/>
    </w:rPr>
  </w:style>
  <w:style w:type="paragraph" w:customStyle="1" w:styleId="Contenidodelmarco">
    <w:name w:val="Contenido del marco"/>
    <w:basedOn w:val="Normal"/>
    <w:qFormat/>
    <w:rsid w:val="00DD73C8"/>
    <w:pPr>
      <w:widowControl w:val="0"/>
      <w:suppressAutoHyphens/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65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M.Federica Raed Guzzo</dc:creator>
  <cp:keywords/>
  <dc:description/>
  <cp:lastModifiedBy>M.Federica Raed Guzzo</cp:lastModifiedBy>
  <cp:revision>6</cp:revision>
  <dcterms:created xsi:type="dcterms:W3CDTF">2022-06-23T18:38:00Z</dcterms:created>
  <dcterms:modified xsi:type="dcterms:W3CDTF">2022-06-25T14:23:00Z</dcterms:modified>
</cp:coreProperties>
</file>