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7792"/>
        <w:gridCol w:w="1835"/>
      </w:tblGrid>
      <w:tr w:rsidR="00973560" w:rsidTr="00517D7F">
        <w:tc>
          <w:tcPr>
            <w:tcW w:w="7792" w:type="dxa"/>
            <w:tcBorders>
              <w:top w:val="nil"/>
              <w:left w:val="nil"/>
              <w:bottom w:val="nil"/>
              <w:right w:val="nil"/>
            </w:tcBorders>
            <w:hideMark/>
          </w:tcPr>
          <w:p w:rsidR="00973560" w:rsidRDefault="00973560" w:rsidP="00517D7F">
            <w:pPr>
              <w:spacing w:line="240" w:lineRule="auto"/>
              <w:jc w:val="center"/>
              <w:rPr>
                <w:rFonts w:ascii="Arial" w:hAnsi="Arial" w:cs="Arial"/>
                <w:sz w:val="24"/>
                <w:szCs w:val="24"/>
                <w:lang w:val="es-419"/>
              </w:rPr>
            </w:pPr>
            <w:r>
              <w:rPr>
                <w:rFonts w:ascii="Arial" w:hAnsi="Arial" w:cs="Arial"/>
                <w:sz w:val="24"/>
                <w:szCs w:val="24"/>
                <w:lang w:val="es-419"/>
              </w:rPr>
              <w:t>COLEGIO SANTA ROSA DE LIMA</w:t>
            </w:r>
          </w:p>
          <w:p w:rsidR="00973560" w:rsidRDefault="00973560" w:rsidP="00517D7F">
            <w:pPr>
              <w:spacing w:line="240" w:lineRule="auto"/>
              <w:jc w:val="center"/>
              <w:rPr>
                <w:rFonts w:ascii="Forte" w:hAnsi="Forte" w:cs="Times New Roman"/>
                <w:sz w:val="24"/>
                <w:szCs w:val="24"/>
                <w:lang w:val="es-419"/>
              </w:rPr>
            </w:pPr>
            <w:r>
              <w:rPr>
                <w:rFonts w:ascii="Forte" w:hAnsi="Forte" w:cs="Times New Roman"/>
                <w:sz w:val="24"/>
                <w:szCs w:val="24"/>
                <w:lang w:val="es-419"/>
              </w:rPr>
              <w:t>Desde la revolución de la ternura, construimos nuestra nueva Casa</w:t>
            </w:r>
          </w:p>
          <w:p w:rsidR="00973560" w:rsidRDefault="00973560" w:rsidP="00517D7F">
            <w:pPr>
              <w:spacing w:line="240" w:lineRule="auto"/>
              <w:jc w:val="both"/>
              <w:rPr>
                <w:rFonts w:ascii="Arial" w:hAnsi="Arial" w:cs="Arial"/>
                <w:sz w:val="24"/>
                <w:szCs w:val="24"/>
                <w:lang w:val="es-419"/>
              </w:rPr>
            </w:pPr>
            <w:r>
              <w:rPr>
                <w:rFonts w:ascii="Arial" w:hAnsi="Arial" w:cs="Arial"/>
                <w:sz w:val="24"/>
                <w:szCs w:val="24"/>
                <w:u w:val="single"/>
                <w:lang w:val="es-419"/>
              </w:rPr>
              <w:t>Espacio Curricular</w:t>
            </w:r>
            <w:r>
              <w:rPr>
                <w:rFonts w:ascii="Arial" w:hAnsi="Arial" w:cs="Arial"/>
                <w:sz w:val="24"/>
                <w:szCs w:val="24"/>
                <w:lang w:val="es-419"/>
              </w:rPr>
              <w:t>: Historia de San Juan</w:t>
            </w:r>
          </w:p>
          <w:p w:rsidR="00973560" w:rsidRDefault="00973560" w:rsidP="00517D7F">
            <w:pPr>
              <w:spacing w:line="240" w:lineRule="auto"/>
              <w:jc w:val="both"/>
              <w:rPr>
                <w:rFonts w:ascii="Arial" w:hAnsi="Arial" w:cs="Arial"/>
                <w:sz w:val="24"/>
                <w:szCs w:val="24"/>
                <w:lang w:val="es-419"/>
              </w:rPr>
            </w:pPr>
            <w:r>
              <w:rPr>
                <w:rFonts w:ascii="Arial" w:hAnsi="Arial" w:cs="Arial"/>
                <w:sz w:val="24"/>
                <w:szCs w:val="24"/>
                <w:u w:val="single"/>
                <w:lang w:val="es-419"/>
              </w:rPr>
              <w:t>Profesora</w:t>
            </w:r>
            <w:r>
              <w:rPr>
                <w:rFonts w:ascii="Arial" w:hAnsi="Arial" w:cs="Arial"/>
                <w:sz w:val="24"/>
                <w:szCs w:val="24"/>
                <w:lang w:val="es-419"/>
              </w:rPr>
              <w:t>: Graciela Torres</w:t>
            </w:r>
          </w:p>
          <w:p w:rsidR="00973560" w:rsidRDefault="00973560" w:rsidP="00517D7F">
            <w:pPr>
              <w:spacing w:line="240" w:lineRule="auto"/>
              <w:jc w:val="both"/>
              <w:rPr>
                <w:rFonts w:ascii="Arial" w:hAnsi="Arial" w:cs="Arial"/>
                <w:sz w:val="24"/>
                <w:szCs w:val="24"/>
                <w:lang w:val="es-419"/>
              </w:rPr>
            </w:pPr>
            <w:r>
              <w:rPr>
                <w:rFonts w:ascii="Arial" w:hAnsi="Arial" w:cs="Arial"/>
                <w:sz w:val="24"/>
                <w:szCs w:val="24"/>
                <w:u w:val="single"/>
                <w:lang w:val="es-419"/>
              </w:rPr>
              <w:t>Curso</w:t>
            </w:r>
            <w:r>
              <w:rPr>
                <w:rFonts w:ascii="Arial" w:hAnsi="Arial" w:cs="Arial"/>
                <w:sz w:val="24"/>
                <w:szCs w:val="24"/>
                <w:lang w:val="es-419"/>
              </w:rPr>
              <w:t>: 6° B</w:t>
            </w:r>
          </w:p>
          <w:p w:rsidR="00973560" w:rsidRDefault="00973560" w:rsidP="00517D7F">
            <w:pPr>
              <w:spacing w:line="240" w:lineRule="auto"/>
              <w:jc w:val="both"/>
              <w:rPr>
                <w:rFonts w:ascii="Arial" w:hAnsi="Arial" w:cs="Arial"/>
                <w:sz w:val="24"/>
                <w:szCs w:val="24"/>
                <w:lang w:val="es-419"/>
              </w:rPr>
            </w:pPr>
            <w:r>
              <w:rPr>
                <w:rFonts w:ascii="Arial" w:hAnsi="Arial" w:cs="Arial"/>
                <w:sz w:val="24"/>
                <w:szCs w:val="24"/>
                <w:u w:val="single"/>
                <w:lang w:val="es-419"/>
              </w:rPr>
              <w:t xml:space="preserve">Unidad N° </w:t>
            </w:r>
            <w:r>
              <w:rPr>
                <w:rFonts w:ascii="Arial" w:hAnsi="Arial" w:cs="Arial"/>
                <w:sz w:val="24"/>
                <w:szCs w:val="24"/>
                <w:u w:val="single"/>
                <w:lang w:val="es-419"/>
              </w:rPr>
              <w:t>II</w:t>
            </w:r>
            <w:r>
              <w:rPr>
                <w:rFonts w:ascii="Arial" w:hAnsi="Arial" w:cs="Arial"/>
                <w:sz w:val="24"/>
                <w:szCs w:val="24"/>
                <w:u w:val="single"/>
                <w:lang w:val="es-419"/>
              </w:rPr>
              <w:t>I</w:t>
            </w:r>
            <w:r>
              <w:rPr>
                <w:rFonts w:ascii="Arial" w:hAnsi="Arial" w:cs="Arial"/>
                <w:sz w:val="24"/>
                <w:szCs w:val="24"/>
                <w:lang w:val="es-419"/>
              </w:rPr>
              <w:t>: Entre Unitarios y Federales (1820-1874)</w:t>
            </w:r>
          </w:p>
          <w:p w:rsidR="00973560" w:rsidRDefault="00973560" w:rsidP="00517D7F">
            <w:pPr>
              <w:spacing w:line="240" w:lineRule="auto"/>
              <w:jc w:val="both"/>
              <w:rPr>
                <w:rFonts w:ascii="Times New Roman" w:hAnsi="Times New Roman" w:cs="Times New Roman"/>
                <w:sz w:val="24"/>
                <w:szCs w:val="24"/>
                <w:lang w:val="es-419"/>
              </w:rPr>
            </w:pPr>
            <w:r>
              <w:rPr>
                <w:rFonts w:ascii="Arial" w:hAnsi="Arial" w:cs="Arial"/>
                <w:sz w:val="24"/>
                <w:szCs w:val="24"/>
                <w:u w:val="single"/>
                <w:lang w:val="es-419"/>
              </w:rPr>
              <w:t>Ciclo Lectivo</w:t>
            </w:r>
            <w:r>
              <w:rPr>
                <w:rFonts w:ascii="Arial" w:hAnsi="Arial" w:cs="Arial"/>
                <w:sz w:val="24"/>
                <w:szCs w:val="24"/>
                <w:lang w:val="es-419"/>
              </w:rPr>
              <w:t>: 2022</w:t>
            </w:r>
          </w:p>
        </w:tc>
        <w:tc>
          <w:tcPr>
            <w:tcW w:w="1835" w:type="dxa"/>
            <w:tcBorders>
              <w:top w:val="nil"/>
              <w:left w:val="nil"/>
              <w:bottom w:val="nil"/>
              <w:right w:val="nil"/>
            </w:tcBorders>
            <w:hideMark/>
          </w:tcPr>
          <w:p w:rsidR="00973560" w:rsidRDefault="00973560" w:rsidP="00517D7F">
            <w:pPr>
              <w:spacing w:line="240" w:lineRule="auto"/>
              <w:jc w:val="both"/>
              <w:rPr>
                <w:rFonts w:ascii="Times New Roman" w:hAnsi="Times New Roman" w:cs="Times New Roman"/>
                <w:b/>
                <w:sz w:val="24"/>
                <w:szCs w:val="24"/>
                <w:lang w:val="es-419"/>
              </w:rPr>
            </w:pPr>
            <w:r>
              <w:rPr>
                <w:rFonts w:cs="Arial"/>
                <w:noProof/>
                <w:lang w:eastAsia="es-AR"/>
              </w:rPr>
              <w:drawing>
                <wp:inline distT="0" distB="0" distL="0" distR="0" wp14:anchorId="141FA66F" wp14:editId="1D40A214">
                  <wp:extent cx="914400" cy="1285875"/>
                  <wp:effectExtent l="0" t="0" r="0" b="9525"/>
                  <wp:docPr id="8" name="Imagen 8"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 Nuevo Colegio Sta Ros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1285875"/>
                          </a:xfrm>
                          <a:prstGeom prst="rect">
                            <a:avLst/>
                          </a:prstGeom>
                          <a:noFill/>
                          <a:ln>
                            <a:noFill/>
                          </a:ln>
                        </pic:spPr>
                      </pic:pic>
                    </a:graphicData>
                  </a:graphic>
                </wp:inline>
              </w:drawing>
            </w:r>
          </w:p>
        </w:tc>
      </w:tr>
    </w:tbl>
    <w:p w:rsidR="00973560" w:rsidRDefault="00973560" w:rsidP="00973560">
      <w:pPr>
        <w:pStyle w:val="NormalWeb"/>
        <w:shd w:val="clear" w:color="auto" w:fill="FFFFFF"/>
        <w:spacing w:before="0" w:beforeAutospacing="0" w:after="0" w:afterAutospacing="0"/>
        <w:ind w:firstLine="708"/>
        <w:jc w:val="both"/>
        <w:rPr>
          <w:rFonts w:ascii="Arial" w:hAnsi="Arial" w:cs="Arial"/>
          <w:b/>
          <w:color w:val="C00000"/>
        </w:rPr>
      </w:pPr>
    </w:p>
    <w:p w:rsidR="00973560" w:rsidRDefault="00973560" w:rsidP="00973560">
      <w:pPr>
        <w:pStyle w:val="NormalWeb"/>
        <w:shd w:val="clear" w:color="auto" w:fill="FFFFFF"/>
        <w:spacing w:before="0" w:beforeAutospacing="0" w:after="0" w:afterAutospacing="0"/>
        <w:ind w:firstLine="708"/>
        <w:jc w:val="both"/>
        <w:rPr>
          <w:rFonts w:ascii="Arial" w:hAnsi="Arial" w:cs="Arial"/>
          <w:b/>
          <w:color w:val="C00000"/>
        </w:rPr>
      </w:pPr>
    </w:p>
    <w:p w:rsidR="00973560" w:rsidRPr="008303AE" w:rsidRDefault="00973560" w:rsidP="00973560">
      <w:pPr>
        <w:pStyle w:val="NormalWeb"/>
        <w:shd w:val="clear" w:color="auto" w:fill="FFFFFF"/>
        <w:spacing w:before="0" w:beforeAutospacing="0" w:after="0" w:afterAutospacing="0"/>
        <w:ind w:firstLine="708"/>
        <w:jc w:val="both"/>
        <w:rPr>
          <w:rFonts w:ascii="Arial" w:hAnsi="Arial" w:cs="Arial"/>
          <w:b/>
        </w:rPr>
      </w:pPr>
      <w:r w:rsidRPr="00973560">
        <w:rPr>
          <w:rFonts w:ascii="Arial" w:hAnsi="Arial" w:cs="Arial"/>
          <w:b/>
          <w:u w:val="single"/>
        </w:rPr>
        <w:t>PERÍODO UNITARIO EN SAN JUAN</w:t>
      </w:r>
      <w:r w:rsidR="008303AE">
        <w:rPr>
          <w:rFonts w:ascii="Arial" w:hAnsi="Arial" w:cs="Arial"/>
          <w:b/>
        </w:rPr>
        <w:t xml:space="preserve"> (1820-1827)</w:t>
      </w:r>
    </w:p>
    <w:p w:rsidR="00973560" w:rsidRPr="00973560" w:rsidRDefault="00973560" w:rsidP="00973560">
      <w:pPr>
        <w:pStyle w:val="NormalWeb"/>
        <w:shd w:val="clear" w:color="auto" w:fill="FFFFFF"/>
        <w:spacing w:before="0" w:beforeAutospacing="0" w:after="0" w:afterAutospacing="0"/>
        <w:ind w:firstLine="708"/>
        <w:jc w:val="both"/>
        <w:rPr>
          <w:rFonts w:ascii="Arial" w:hAnsi="Arial" w:cs="Arial"/>
          <w:b/>
        </w:rPr>
      </w:pPr>
      <w:r w:rsidRPr="00973560">
        <w:rPr>
          <w:rFonts w:ascii="Arial" w:hAnsi="Arial" w:cs="Arial"/>
          <w:b/>
        </w:rPr>
        <w:t>GOBIERNO DE SALVADOR MARÍA DEL CARRIL</w:t>
      </w:r>
      <w:r>
        <w:rPr>
          <w:rFonts w:ascii="Arial" w:hAnsi="Arial" w:cs="Arial"/>
          <w:b/>
        </w:rPr>
        <w:t xml:space="preserve"> (1823-1825)</w:t>
      </w:r>
    </w:p>
    <w:p w:rsidR="00973560" w:rsidRPr="00B51384" w:rsidRDefault="00973560" w:rsidP="00973560">
      <w:pPr>
        <w:spacing w:after="0" w:line="240" w:lineRule="auto"/>
        <w:jc w:val="both"/>
        <w:rPr>
          <w:rFonts w:ascii="Arial" w:hAnsi="Arial" w:cs="Arial"/>
          <w:b/>
          <w:color w:val="C00000"/>
          <w:sz w:val="24"/>
          <w:szCs w:val="24"/>
        </w:rPr>
      </w:pPr>
      <w:r w:rsidRPr="00B51384">
        <w:rPr>
          <w:rFonts w:ascii="Arial" w:hAnsi="Arial" w:cs="Arial"/>
          <w:b/>
          <w:color w:val="C00000"/>
          <w:sz w:val="24"/>
          <w:szCs w:val="24"/>
        </w:rPr>
        <w:tab/>
      </w:r>
      <w:r w:rsidRPr="00973560">
        <w:rPr>
          <w:rFonts w:ascii="Arial" w:hAnsi="Arial" w:cs="Arial"/>
          <w:b/>
          <w:sz w:val="24"/>
          <w:szCs w:val="24"/>
        </w:rPr>
        <w:t>a) Las reformas político – administrativas</w:t>
      </w:r>
    </w:p>
    <w:tbl>
      <w:tblPr>
        <w:tblStyle w:val="Tablaconcuadrcula"/>
        <w:tblW w:w="0" w:type="auto"/>
        <w:tblLook w:val="04A0" w:firstRow="1" w:lastRow="0" w:firstColumn="1" w:lastColumn="0" w:noHBand="0" w:noVBand="1"/>
      </w:tblPr>
      <w:tblGrid>
        <w:gridCol w:w="2830"/>
        <w:gridCol w:w="7081"/>
      </w:tblGrid>
      <w:tr w:rsidR="00973560" w:rsidTr="00517D7F">
        <w:tc>
          <w:tcPr>
            <w:tcW w:w="2830" w:type="dxa"/>
            <w:tcBorders>
              <w:top w:val="nil"/>
              <w:left w:val="nil"/>
              <w:bottom w:val="nil"/>
              <w:right w:val="nil"/>
            </w:tcBorders>
          </w:tcPr>
          <w:p w:rsidR="00973560" w:rsidRDefault="00973560" w:rsidP="00517D7F">
            <w:r>
              <w:rPr>
                <w:noProof/>
                <w:lang w:eastAsia="es-AR"/>
              </w:rPr>
              <w:drawing>
                <wp:inline distT="0" distB="0" distL="0" distR="0" wp14:anchorId="6F5671B7" wp14:editId="62556886">
                  <wp:extent cx="1552575" cy="2050958"/>
                  <wp:effectExtent l="0" t="0" r="0" b="6985"/>
                  <wp:docPr id="1" name="Imagen 1" descr="SALVADOR MARIA DEL CARRIL. 1823 - 1825 - San Juan al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VADOR MARIA DEL CARRIL. 1823 - 1825 - San Juan al Mund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0884" cy="2088354"/>
                          </a:xfrm>
                          <a:prstGeom prst="rect">
                            <a:avLst/>
                          </a:prstGeom>
                          <a:noFill/>
                          <a:ln>
                            <a:noFill/>
                          </a:ln>
                        </pic:spPr>
                      </pic:pic>
                    </a:graphicData>
                  </a:graphic>
                </wp:inline>
              </w:drawing>
            </w:r>
          </w:p>
        </w:tc>
        <w:tc>
          <w:tcPr>
            <w:tcW w:w="7081" w:type="dxa"/>
            <w:tcBorders>
              <w:top w:val="nil"/>
              <w:left w:val="nil"/>
              <w:bottom w:val="nil"/>
              <w:right w:val="nil"/>
            </w:tcBorders>
          </w:tcPr>
          <w:p w:rsidR="00973560" w:rsidRPr="00D41C58" w:rsidRDefault="00973560" w:rsidP="00517D7F">
            <w:pPr>
              <w:spacing w:line="240" w:lineRule="auto"/>
              <w:jc w:val="both"/>
              <w:rPr>
                <w:rFonts w:ascii="Arial" w:hAnsi="Arial" w:cs="Arial"/>
                <w:sz w:val="24"/>
                <w:szCs w:val="24"/>
              </w:rPr>
            </w:pPr>
            <w:r>
              <w:rPr>
                <w:rFonts w:ascii="Arial" w:hAnsi="Arial" w:cs="Arial"/>
                <w:sz w:val="24"/>
                <w:szCs w:val="24"/>
              </w:rPr>
              <w:t xml:space="preserve">          </w:t>
            </w:r>
            <w:r w:rsidRPr="00D41C58">
              <w:rPr>
                <w:rFonts w:ascii="Arial" w:hAnsi="Arial" w:cs="Arial"/>
                <w:sz w:val="24"/>
                <w:szCs w:val="24"/>
              </w:rPr>
              <w:t>El doctor Salvador María del Carril gobernó desde enero de 1823 a enero de 1825. La ley electoral de la provincia determinaba que: “en la elección de gobernador, todo hombre libre, natural, avecinadlo en la provincia, mayor de 21 años o de menos si es emancipado, tiene derecho para votar” (art. 1).</w:t>
            </w:r>
          </w:p>
          <w:p w:rsidR="00973560" w:rsidRPr="00D41C58" w:rsidRDefault="00973560" w:rsidP="00517D7F">
            <w:pPr>
              <w:spacing w:line="240" w:lineRule="auto"/>
              <w:jc w:val="both"/>
              <w:rPr>
                <w:rFonts w:ascii="Arial" w:hAnsi="Arial" w:cs="Arial"/>
                <w:sz w:val="24"/>
                <w:szCs w:val="24"/>
              </w:rPr>
            </w:pPr>
            <w:r w:rsidRPr="00D41C58">
              <w:rPr>
                <w:rFonts w:ascii="Arial" w:hAnsi="Arial" w:cs="Arial"/>
                <w:sz w:val="24"/>
                <w:szCs w:val="24"/>
              </w:rPr>
              <w:tab/>
              <w:t xml:space="preserve"> Se exceptúan de esta regla: “los acusados de crimen con proceso justificado, los que no tengan propiedad conocida u oficio lucrativo y útil al país de que subsistir; los domésticos y los asalariados, que por carentes de propiedad se hallan a servicio a sueldo de otras personas” (art. 2)</w:t>
            </w:r>
            <w:r>
              <w:rPr>
                <w:rFonts w:ascii="Arial" w:hAnsi="Arial" w:cs="Arial"/>
                <w:sz w:val="24"/>
                <w:szCs w:val="24"/>
              </w:rPr>
              <w:t>.</w:t>
            </w:r>
          </w:p>
          <w:p w:rsidR="00973560" w:rsidRDefault="00973560" w:rsidP="00517D7F">
            <w:r>
              <w:rPr>
                <w:rFonts w:ascii="Arial" w:hAnsi="Arial" w:cs="Arial"/>
                <w:sz w:val="24"/>
                <w:szCs w:val="24"/>
              </w:rPr>
              <w:t xml:space="preserve">            </w:t>
            </w:r>
            <w:r w:rsidRPr="00D41C58">
              <w:rPr>
                <w:rFonts w:ascii="Arial" w:hAnsi="Arial" w:cs="Arial"/>
                <w:sz w:val="24"/>
                <w:szCs w:val="24"/>
              </w:rPr>
              <w:t>El doctor Salvador María del Carril gobernó desde enero de 1823 a enero de 1825</w:t>
            </w:r>
            <w:r>
              <w:rPr>
                <w:rFonts w:ascii="Arial" w:hAnsi="Arial" w:cs="Arial"/>
                <w:sz w:val="24"/>
                <w:szCs w:val="24"/>
              </w:rPr>
              <w:t>.</w:t>
            </w:r>
          </w:p>
        </w:tc>
      </w:tr>
    </w:tbl>
    <w:p w:rsidR="00973560" w:rsidRPr="00D41C58" w:rsidRDefault="00973560" w:rsidP="00973560">
      <w:pPr>
        <w:spacing w:after="0" w:line="240" w:lineRule="auto"/>
        <w:jc w:val="both"/>
        <w:rPr>
          <w:rFonts w:ascii="Arial" w:hAnsi="Arial" w:cs="Arial"/>
          <w:sz w:val="24"/>
          <w:szCs w:val="24"/>
        </w:rPr>
      </w:pPr>
      <w:r w:rsidRPr="00D41C58">
        <w:rPr>
          <w:rFonts w:ascii="Arial" w:hAnsi="Arial" w:cs="Arial"/>
          <w:sz w:val="24"/>
          <w:szCs w:val="24"/>
        </w:rPr>
        <w:tab/>
        <w:t>La ley electoral de la provincia determinaba que: “en la elección de gobernador, todo hombre libre, natural, avecinadlo en la provincia, mayor de 21 años o de menos si es emancipado, tiene derecho para votar” (art. 1).</w:t>
      </w:r>
    </w:p>
    <w:p w:rsidR="00973560" w:rsidRPr="00D41C58" w:rsidRDefault="00973560" w:rsidP="00973560">
      <w:pPr>
        <w:spacing w:after="0" w:line="240" w:lineRule="auto"/>
        <w:jc w:val="both"/>
        <w:rPr>
          <w:rFonts w:ascii="Arial" w:hAnsi="Arial" w:cs="Arial"/>
          <w:sz w:val="24"/>
          <w:szCs w:val="24"/>
        </w:rPr>
      </w:pPr>
      <w:r w:rsidRPr="00D41C58">
        <w:rPr>
          <w:rFonts w:ascii="Arial" w:hAnsi="Arial" w:cs="Arial"/>
          <w:sz w:val="24"/>
          <w:szCs w:val="24"/>
        </w:rPr>
        <w:tab/>
        <w:t xml:space="preserve"> Se exceptúan de esta regla: “los acusados de crimen con proceso justificado, los que no tengan propiedad conocida u oficio lucrativo y útil al país de que subsistir; los domésticos y los asalariados, que por carentes de propiedad se hallan a servicio a sueldo de otras personas” (art. 2)</w:t>
      </w:r>
    </w:p>
    <w:p w:rsidR="00973560" w:rsidRPr="00D41C58" w:rsidRDefault="00973560" w:rsidP="00973560">
      <w:pPr>
        <w:spacing w:after="0" w:line="240" w:lineRule="auto"/>
        <w:jc w:val="both"/>
        <w:rPr>
          <w:rFonts w:ascii="Arial" w:hAnsi="Arial" w:cs="Arial"/>
          <w:sz w:val="24"/>
          <w:szCs w:val="24"/>
        </w:rPr>
      </w:pPr>
      <w:r w:rsidRPr="00D41C58">
        <w:rPr>
          <w:rFonts w:ascii="Arial" w:hAnsi="Arial" w:cs="Arial"/>
          <w:sz w:val="24"/>
          <w:szCs w:val="24"/>
        </w:rPr>
        <w:tab/>
        <w:t>La base electoral se había ampliado enormemente y mediante esta ley llegó al gobierno Del Carril. En 1824, la Sala de Representantes le introdujo modificaciones: se pena el soborno y el cohecho, al igual a los calumniadores; se reglamenta el funcionamiento de las mesas receptoras; la forma de emitir el voto, pudiendo “dar el sufragio verbalmente o por cédula”.</w:t>
      </w:r>
    </w:p>
    <w:p w:rsidR="00973560" w:rsidRPr="00D41C58" w:rsidRDefault="00973560" w:rsidP="00973560">
      <w:pPr>
        <w:spacing w:after="0" w:line="240" w:lineRule="auto"/>
        <w:ind w:firstLine="708"/>
        <w:jc w:val="both"/>
        <w:rPr>
          <w:rFonts w:ascii="Arial" w:hAnsi="Arial" w:cs="Arial"/>
          <w:sz w:val="24"/>
          <w:szCs w:val="24"/>
        </w:rPr>
      </w:pPr>
      <w:r w:rsidRPr="00D41C58">
        <w:rPr>
          <w:rFonts w:ascii="Arial" w:hAnsi="Arial" w:cs="Arial"/>
          <w:sz w:val="24"/>
          <w:szCs w:val="24"/>
        </w:rPr>
        <w:t>Muy interesante resultó también un largo reglamento policial en donde se especificaba, entre muchas otras cosas, la condición del trabajador asalariado: “Ninguno conchabará peón a su servicio sin que manifieste papeleta del amo a quien sirvió en que conste no tener embarazo para conchabarse con otro, bajo la multa de cuatro pesos que pagará en que conchabase sin este requisito”.</w:t>
      </w:r>
    </w:p>
    <w:p w:rsidR="00973560" w:rsidRPr="00D41C58" w:rsidRDefault="00973560" w:rsidP="00973560">
      <w:pPr>
        <w:spacing w:after="0" w:line="240" w:lineRule="auto"/>
        <w:ind w:firstLine="708"/>
        <w:jc w:val="both"/>
        <w:rPr>
          <w:rFonts w:ascii="Arial" w:hAnsi="Arial" w:cs="Arial"/>
          <w:sz w:val="24"/>
          <w:szCs w:val="24"/>
        </w:rPr>
      </w:pPr>
      <w:r w:rsidRPr="00D41C58">
        <w:rPr>
          <w:rFonts w:ascii="Arial" w:hAnsi="Arial" w:cs="Arial"/>
          <w:sz w:val="24"/>
          <w:szCs w:val="24"/>
        </w:rPr>
        <w:t>También hay referencia a los calificados “vagos”, se entendía por tal a quien no tenía oficio conocido. “No permitirán los jueces de barrio en sus cuarteles, vago alguno, y el que se verifique serlo lo aprehenderán y darán cuenta a los jueces para que lo destinen”.</w:t>
      </w:r>
    </w:p>
    <w:p w:rsidR="00973560" w:rsidRPr="00D41C58" w:rsidRDefault="00973560" w:rsidP="00973560">
      <w:pPr>
        <w:spacing w:after="0" w:line="240" w:lineRule="auto"/>
        <w:ind w:firstLine="708"/>
        <w:jc w:val="both"/>
        <w:rPr>
          <w:rFonts w:ascii="Arial" w:hAnsi="Arial" w:cs="Arial"/>
          <w:sz w:val="24"/>
          <w:szCs w:val="24"/>
        </w:rPr>
      </w:pPr>
      <w:r w:rsidRPr="00D41C58">
        <w:rPr>
          <w:rFonts w:ascii="Arial" w:hAnsi="Arial" w:cs="Arial"/>
          <w:sz w:val="24"/>
          <w:szCs w:val="24"/>
        </w:rPr>
        <w:t>Quiso además, que la pequeña San Juan, fuese una ciudad limpia y confortable e innumerables son las medidas tomadas: apertura de nuevas calles; enriquecimiento del arbolado; higiene de calzadas y de aceras, etc.</w:t>
      </w:r>
    </w:p>
    <w:p w:rsidR="00973560" w:rsidRPr="00D41C58" w:rsidRDefault="00973560" w:rsidP="00973560">
      <w:pPr>
        <w:spacing w:after="0" w:line="240" w:lineRule="auto"/>
        <w:ind w:firstLine="708"/>
        <w:jc w:val="both"/>
        <w:rPr>
          <w:rFonts w:ascii="Arial" w:hAnsi="Arial" w:cs="Arial"/>
          <w:sz w:val="24"/>
          <w:szCs w:val="24"/>
        </w:rPr>
      </w:pPr>
      <w:r w:rsidRPr="00D41C58">
        <w:rPr>
          <w:rFonts w:ascii="Arial" w:hAnsi="Arial" w:cs="Arial"/>
          <w:sz w:val="24"/>
          <w:szCs w:val="24"/>
        </w:rPr>
        <w:t xml:space="preserve">Todas las disposiciones se encuentran insertas en el Registro Oficial. Órgano creado en este período con el propósito de dar amplia publicidad a la obra de gobierno que no se podía alcanzar por el método de bandos y circulares. </w:t>
      </w:r>
    </w:p>
    <w:p w:rsidR="00973560" w:rsidRDefault="00973560" w:rsidP="00973560">
      <w:pPr>
        <w:spacing w:after="0" w:line="240" w:lineRule="auto"/>
        <w:ind w:firstLine="708"/>
        <w:jc w:val="both"/>
        <w:rPr>
          <w:rFonts w:ascii="Arial" w:hAnsi="Arial" w:cs="Arial"/>
          <w:sz w:val="24"/>
          <w:szCs w:val="24"/>
        </w:rPr>
      </w:pPr>
      <w:r w:rsidRPr="00D41C58">
        <w:rPr>
          <w:rFonts w:ascii="Arial" w:hAnsi="Arial" w:cs="Arial"/>
          <w:sz w:val="24"/>
          <w:szCs w:val="24"/>
        </w:rPr>
        <w:t xml:space="preserve">El 15 de marzo de 1824 la Sala de Representantes, autorizó al gobernador la adquisición de una imprenta para el Estado ($3000), el gasto se cubrió con fondos de “temporalidades”, formado a expensas de los bienes de los conventos suprimidos por la reforma religiosa. Gracias a Del Carril, San Juan ingresó en el grupo de las provincias que </w:t>
      </w:r>
      <w:r w:rsidRPr="00D41C58">
        <w:rPr>
          <w:rFonts w:ascii="Arial" w:hAnsi="Arial" w:cs="Arial"/>
          <w:sz w:val="24"/>
          <w:szCs w:val="24"/>
        </w:rPr>
        <w:lastRenderedPageBreak/>
        <w:t xml:space="preserve">poseían prensa, hasta el momento eran Buenos Aires, Tucumán, Mendoza, Córdoba y Entre Ríos. </w:t>
      </w:r>
    </w:p>
    <w:p w:rsidR="00973560" w:rsidRPr="00B51384" w:rsidRDefault="00973560" w:rsidP="00973560">
      <w:pPr>
        <w:spacing w:after="0" w:line="240" w:lineRule="auto"/>
        <w:ind w:firstLine="708"/>
        <w:jc w:val="both"/>
        <w:rPr>
          <w:rFonts w:ascii="Arial" w:eastAsia="Times New Roman" w:hAnsi="Arial" w:cs="Arial"/>
          <w:sz w:val="24"/>
          <w:szCs w:val="24"/>
          <w:lang w:eastAsia="es-AR"/>
        </w:rPr>
      </w:pPr>
      <w:r>
        <w:rPr>
          <w:rFonts w:ascii="Arial" w:eastAsia="Times New Roman" w:hAnsi="Arial" w:cs="Arial"/>
          <w:sz w:val="24"/>
          <w:szCs w:val="24"/>
          <w:lang w:eastAsia="es-AR"/>
        </w:rPr>
        <w:t>Con esa misma imprenta se imprimió e</w:t>
      </w:r>
      <w:r w:rsidRPr="00B51384">
        <w:rPr>
          <w:rFonts w:ascii="Arial" w:eastAsia="Times New Roman" w:hAnsi="Arial" w:cs="Arial"/>
          <w:sz w:val="24"/>
          <w:szCs w:val="24"/>
          <w:lang w:eastAsia="es-AR"/>
        </w:rPr>
        <w:t>l primer periódico con que contó San Juan fue “</w:t>
      </w:r>
      <w:r w:rsidRPr="00B51384">
        <w:rPr>
          <w:rFonts w:ascii="Arial" w:eastAsia="Times New Roman" w:hAnsi="Arial" w:cs="Arial"/>
          <w:b/>
          <w:bCs/>
          <w:sz w:val="24"/>
          <w:szCs w:val="24"/>
          <w:lang w:eastAsia="es-AR"/>
        </w:rPr>
        <w:t>El defensor de la Carta de Mayo”</w:t>
      </w:r>
      <w:r w:rsidRPr="00B51384">
        <w:rPr>
          <w:rFonts w:ascii="Arial" w:eastAsia="Times New Roman" w:hAnsi="Arial" w:cs="Arial"/>
          <w:sz w:val="24"/>
          <w:szCs w:val="24"/>
          <w:lang w:eastAsia="es-AR"/>
        </w:rPr>
        <w:t>, una publicación de combate que tenía como objetivo contestar las objeciones que se hacían al proyecto.</w:t>
      </w:r>
    </w:p>
    <w:p w:rsidR="00973560" w:rsidRPr="00B51384" w:rsidRDefault="00973560" w:rsidP="00973560">
      <w:pPr>
        <w:spacing w:after="0" w:line="240" w:lineRule="auto"/>
        <w:ind w:firstLine="708"/>
        <w:jc w:val="both"/>
        <w:rPr>
          <w:rFonts w:ascii="Arial" w:eastAsia="Times New Roman" w:hAnsi="Arial" w:cs="Arial"/>
          <w:sz w:val="24"/>
          <w:szCs w:val="24"/>
          <w:lang w:eastAsia="es-AR"/>
        </w:rPr>
      </w:pPr>
      <w:r w:rsidRPr="00B51384">
        <w:rPr>
          <w:rFonts w:ascii="Arial" w:eastAsia="Times New Roman" w:hAnsi="Arial" w:cs="Arial"/>
          <w:sz w:val="24"/>
          <w:szCs w:val="24"/>
          <w:lang w:eastAsia="es-AR"/>
        </w:rPr>
        <w:t>La reglamentación sobre el uso de la imprenta disponía que cualquier particular podía utilizarla, pagando 20 pesos por la composición del pliego o entregando el papel y dejando el producido a beneficio de la misma. Con este sistema pudo editar El Zonda Domingo Faustino Sarmiento años después.</w:t>
      </w:r>
    </w:p>
    <w:p w:rsidR="00973560" w:rsidRPr="00D41C58" w:rsidRDefault="00973560" w:rsidP="00973560">
      <w:pPr>
        <w:spacing w:after="0" w:line="240" w:lineRule="auto"/>
        <w:ind w:firstLine="708"/>
        <w:jc w:val="both"/>
        <w:rPr>
          <w:rFonts w:ascii="Arial" w:hAnsi="Arial" w:cs="Arial"/>
          <w:sz w:val="24"/>
          <w:szCs w:val="24"/>
        </w:rPr>
      </w:pPr>
      <w:r w:rsidRPr="00D41C58">
        <w:rPr>
          <w:rFonts w:ascii="Arial" w:hAnsi="Arial" w:cs="Arial"/>
          <w:sz w:val="24"/>
          <w:szCs w:val="24"/>
        </w:rPr>
        <w:t>Además, durante este gobierno se organizó el Poder Judicial provincial, se creó la Suprema Cámara de Justicia, compuesta por cinco integrantes.</w:t>
      </w:r>
    </w:p>
    <w:p w:rsidR="00973560" w:rsidRPr="00D41C58" w:rsidRDefault="00973560" w:rsidP="00973560">
      <w:pPr>
        <w:spacing w:after="0" w:line="240" w:lineRule="auto"/>
        <w:ind w:firstLine="708"/>
        <w:jc w:val="both"/>
        <w:rPr>
          <w:rFonts w:ascii="Arial" w:hAnsi="Arial" w:cs="Arial"/>
          <w:sz w:val="24"/>
          <w:szCs w:val="24"/>
        </w:rPr>
      </w:pPr>
    </w:p>
    <w:p w:rsidR="00973560" w:rsidRPr="00973560" w:rsidRDefault="00973560" w:rsidP="00973560">
      <w:pPr>
        <w:spacing w:after="0" w:line="240" w:lineRule="auto"/>
        <w:ind w:firstLine="708"/>
        <w:jc w:val="both"/>
        <w:rPr>
          <w:rFonts w:ascii="Arial" w:hAnsi="Arial" w:cs="Arial"/>
          <w:b/>
          <w:sz w:val="24"/>
          <w:szCs w:val="24"/>
        </w:rPr>
      </w:pPr>
      <w:r w:rsidRPr="00973560">
        <w:rPr>
          <w:rFonts w:ascii="Arial" w:hAnsi="Arial" w:cs="Arial"/>
          <w:b/>
          <w:sz w:val="24"/>
          <w:szCs w:val="24"/>
        </w:rPr>
        <w:t>b) Reformas económicas</w:t>
      </w:r>
    </w:p>
    <w:p w:rsidR="00973560" w:rsidRPr="00D41C58" w:rsidRDefault="00973560" w:rsidP="00973560">
      <w:pPr>
        <w:spacing w:after="0" w:line="240" w:lineRule="auto"/>
        <w:ind w:firstLine="708"/>
        <w:jc w:val="both"/>
        <w:rPr>
          <w:rFonts w:ascii="Arial" w:hAnsi="Arial" w:cs="Arial"/>
          <w:sz w:val="24"/>
          <w:szCs w:val="24"/>
        </w:rPr>
      </w:pPr>
      <w:r w:rsidRPr="00D41C58">
        <w:rPr>
          <w:rFonts w:ascii="Arial" w:hAnsi="Arial" w:cs="Arial"/>
          <w:sz w:val="24"/>
          <w:szCs w:val="24"/>
        </w:rPr>
        <w:t xml:space="preserve">De Carril, hijo de un poderoso terrateniente, fomentó la agricultura y reglamentó el manejo del agua. El mantenimiento de la acequia matriz que beneficiaba a la zona de la ciudad, al igual que los demás canales, en especial el de Pocito y </w:t>
      </w:r>
      <w:proofErr w:type="spellStart"/>
      <w:r w:rsidRPr="00D41C58">
        <w:rPr>
          <w:rFonts w:ascii="Arial" w:hAnsi="Arial" w:cs="Arial"/>
          <w:sz w:val="24"/>
          <w:szCs w:val="24"/>
        </w:rPr>
        <w:t>Angaco</w:t>
      </w:r>
      <w:proofErr w:type="spellEnd"/>
      <w:r w:rsidRPr="00D41C58">
        <w:rPr>
          <w:rFonts w:ascii="Arial" w:hAnsi="Arial" w:cs="Arial"/>
          <w:sz w:val="24"/>
          <w:szCs w:val="24"/>
        </w:rPr>
        <w:t>, demandaban gastos importantes y para cubrirlos se implantó un impuesto de 8 reales sobre cada animal sacrificado para el consumo.</w:t>
      </w:r>
    </w:p>
    <w:p w:rsidR="00973560" w:rsidRPr="00D41C58" w:rsidRDefault="00973560" w:rsidP="00973560">
      <w:pPr>
        <w:spacing w:after="0" w:line="240" w:lineRule="auto"/>
        <w:ind w:firstLine="708"/>
        <w:jc w:val="both"/>
        <w:rPr>
          <w:rFonts w:ascii="Arial" w:hAnsi="Arial" w:cs="Arial"/>
          <w:sz w:val="24"/>
          <w:szCs w:val="24"/>
        </w:rPr>
      </w:pPr>
      <w:r w:rsidRPr="00D41C58">
        <w:rPr>
          <w:rFonts w:ascii="Arial" w:hAnsi="Arial" w:cs="Arial"/>
          <w:sz w:val="24"/>
          <w:szCs w:val="24"/>
        </w:rPr>
        <w:t xml:space="preserve">Además, trató de diversificar la producción. Por ejemplo, ordenó que en </w:t>
      </w:r>
      <w:proofErr w:type="spellStart"/>
      <w:r w:rsidRPr="00D41C58">
        <w:rPr>
          <w:rFonts w:ascii="Arial" w:hAnsi="Arial" w:cs="Arial"/>
          <w:sz w:val="24"/>
          <w:szCs w:val="24"/>
        </w:rPr>
        <w:t>Angaco</w:t>
      </w:r>
      <w:proofErr w:type="spellEnd"/>
      <w:r w:rsidRPr="00D41C58">
        <w:rPr>
          <w:rFonts w:ascii="Arial" w:hAnsi="Arial" w:cs="Arial"/>
          <w:sz w:val="24"/>
          <w:szCs w:val="24"/>
        </w:rPr>
        <w:t xml:space="preserve"> y Pocito se planten alamedas y sauzales en los frentes, también ordenó la plantación de olivos e higueras, con la disposición de una multa de diez pesos a quienes no cumplieran con esta ordenanza. También establecía premios a quienes sembraran garbanzos, anís, lentejas y tabaco.</w:t>
      </w:r>
    </w:p>
    <w:p w:rsidR="00973560" w:rsidRPr="00D41C58" w:rsidRDefault="00973560" w:rsidP="00973560">
      <w:pPr>
        <w:spacing w:after="0" w:line="240" w:lineRule="auto"/>
        <w:ind w:firstLine="708"/>
        <w:jc w:val="both"/>
        <w:rPr>
          <w:rFonts w:ascii="Arial" w:hAnsi="Arial" w:cs="Arial"/>
          <w:sz w:val="24"/>
          <w:szCs w:val="24"/>
        </w:rPr>
      </w:pPr>
      <w:r w:rsidRPr="00D41C58">
        <w:rPr>
          <w:rFonts w:ascii="Arial" w:hAnsi="Arial" w:cs="Arial"/>
          <w:sz w:val="24"/>
          <w:szCs w:val="24"/>
        </w:rPr>
        <w:t>En materia de tierras públicas, fue importante la venta de tierras públicas en el actual departamento San Martín, destinadas al cultivo.</w:t>
      </w:r>
    </w:p>
    <w:p w:rsidR="00973560" w:rsidRPr="00D41C58" w:rsidRDefault="00973560" w:rsidP="00973560">
      <w:pPr>
        <w:spacing w:after="0" w:line="240" w:lineRule="auto"/>
        <w:ind w:firstLine="708"/>
        <w:jc w:val="both"/>
        <w:rPr>
          <w:rFonts w:ascii="Arial" w:hAnsi="Arial" w:cs="Arial"/>
          <w:sz w:val="24"/>
          <w:szCs w:val="24"/>
        </w:rPr>
      </w:pPr>
      <w:r w:rsidRPr="00D41C58">
        <w:rPr>
          <w:rFonts w:ascii="Arial" w:hAnsi="Arial" w:cs="Arial"/>
          <w:sz w:val="24"/>
          <w:szCs w:val="24"/>
        </w:rPr>
        <w:t>Durante el gobierno de Martín Rodríguez, siendo ministro Bernardino Rivadavia, se envió a las provincias, entre ellas, por supuesto a San Juan, una nota solicitando datos sobre la existencia de minerales, con el propósito de intentar la formación de compañías que traigan capitales extranjeros para movilizar esos recursos.</w:t>
      </w:r>
    </w:p>
    <w:p w:rsidR="00973560" w:rsidRPr="00D41C58" w:rsidRDefault="00973560" w:rsidP="00973560">
      <w:pPr>
        <w:spacing w:after="0" w:line="240" w:lineRule="auto"/>
        <w:ind w:firstLine="708"/>
        <w:jc w:val="both"/>
        <w:rPr>
          <w:rFonts w:ascii="Arial" w:hAnsi="Arial" w:cs="Arial"/>
          <w:sz w:val="24"/>
          <w:szCs w:val="24"/>
        </w:rPr>
      </w:pPr>
      <w:r w:rsidRPr="00D41C58">
        <w:rPr>
          <w:rFonts w:ascii="Arial" w:hAnsi="Arial" w:cs="Arial"/>
          <w:sz w:val="24"/>
          <w:szCs w:val="24"/>
        </w:rPr>
        <w:t xml:space="preserve">El doctor Del Carril contestó con una detallada nota elogiando nuestros yacimientos, en especial </w:t>
      </w:r>
      <w:proofErr w:type="spellStart"/>
      <w:r w:rsidRPr="00D41C58">
        <w:rPr>
          <w:rFonts w:ascii="Arial" w:hAnsi="Arial" w:cs="Arial"/>
          <w:sz w:val="24"/>
          <w:szCs w:val="24"/>
        </w:rPr>
        <w:t>Huachi</w:t>
      </w:r>
      <w:proofErr w:type="spellEnd"/>
      <w:r w:rsidRPr="00D41C58">
        <w:rPr>
          <w:rFonts w:ascii="Arial" w:hAnsi="Arial" w:cs="Arial"/>
          <w:sz w:val="24"/>
          <w:szCs w:val="24"/>
        </w:rPr>
        <w:t xml:space="preserve">. Sostenía que tenía la misma importancia que </w:t>
      </w:r>
      <w:proofErr w:type="spellStart"/>
      <w:r w:rsidRPr="00D41C58">
        <w:rPr>
          <w:rFonts w:ascii="Arial" w:hAnsi="Arial" w:cs="Arial"/>
          <w:sz w:val="24"/>
          <w:szCs w:val="24"/>
        </w:rPr>
        <w:t>Famatina</w:t>
      </w:r>
      <w:proofErr w:type="spellEnd"/>
      <w:r w:rsidRPr="00D41C58">
        <w:rPr>
          <w:rFonts w:ascii="Arial" w:hAnsi="Arial" w:cs="Arial"/>
          <w:sz w:val="24"/>
          <w:szCs w:val="24"/>
        </w:rPr>
        <w:t xml:space="preserve"> en La Rioja y que </w:t>
      </w:r>
      <w:proofErr w:type="spellStart"/>
      <w:r w:rsidRPr="00D41C58">
        <w:rPr>
          <w:rFonts w:ascii="Arial" w:hAnsi="Arial" w:cs="Arial"/>
          <w:sz w:val="24"/>
          <w:szCs w:val="24"/>
        </w:rPr>
        <w:t>Uspallata</w:t>
      </w:r>
      <w:proofErr w:type="spellEnd"/>
      <w:r w:rsidRPr="00D41C58">
        <w:rPr>
          <w:rFonts w:ascii="Arial" w:hAnsi="Arial" w:cs="Arial"/>
          <w:sz w:val="24"/>
          <w:szCs w:val="24"/>
        </w:rPr>
        <w:t xml:space="preserve"> en Mendoza, pero que incluso era preferible a ellas por su posición inmediata a la Villa de Jáchal, donde habían variedad de víveres, precios y agua.</w:t>
      </w:r>
    </w:p>
    <w:p w:rsidR="00973560" w:rsidRPr="00D41C58" w:rsidRDefault="00973560" w:rsidP="00973560">
      <w:pPr>
        <w:spacing w:after="0" w:line="240" w:lineRule="auto"/>
        <w:ind w:firstLine="708"/>
        <w:jc w:val="both"/>
        <w:rPr>
          <w:rFonts w:ascii="Arial" w:hAnsi="Arial" w:cs="Arial"/>
          <w:sz w:val="24"/>
          <w:szCs w:val="24"/>
        </w:rPr>
      </w:pPr>
      <w:r w:rsidRPr="00D41C58">
        <w:rPr>
          <w:rFonts w:ascii="Arial" w:hAnsi="Arial" w:cs="Arial"/>
          <w:sz w:val="24"/>
          <w:szCs w:val="24"/>
        </w:rPr>
        <w:t xml:space="preserve">Después de los informes presentados por cada provincia, partió de Londres una escuadrilla de ingenieros y mineros que realizarían las tareas de exploración. Las minas más codiciadas fueron las de </w:t>
      </w:r>
      <w:proofErr w:type="spellStart"/>
      <w:r w:rsidRPr="00D41C58">
        <w:rPr>
          <w:rFonts w:ascii="Arial" w:hAnsi="Arial" w:cs="Arial"/>
          <w:sz w:val="24"/>
          <w:szCs w:val="24"/>
        </w:rPr>
        <w:t>Famatina</w:t>
      </w:r>
      <w:proofErr w:type="spellEnd"/>
      <w:r w:rsidRPr="00D41C58">
        <w:rPr>
          <w:rFonts w:ascii="Arial" w:hAnsi="Arial" w:cs="Arial"/>
          <w:sz w:val="24"/>
          <w:szCs w:val="24"/>
        </w:rPr>
        <w:t>, pero ya eran trabajadas por capitales argentinos con maquinaria alemana, a las demás las consideraron de poco interés. La falta de capitales extranjeros, dejó trunco el sueño del gobernador Del Carril</w:t>
      </w:r>
    </w:p>
    <w:p w:rsidR="00973560" w:rsidRPr="00D41C58" w:rsidRDefault="00973560" w:rsidP="00973560">
      <w:pPr>
        <w:spacing w:after="0" w:line="240" w:lineRule="auto"/>
        <w:ind w:firstLine="708"/>
        <w:jc w:val="both"/>
        <w:rPr>
          <w:rFonts w:ascii="Arial" w:hAnsi="Arial" w:cs="Arial"/>
          <w:sz w:val="24"/>
          <w:szCs w:val="24"/>
        </w:rPr>
      </w:pPr>
    </w:p>
    <w:p w:rsidR="00973560" w:rsidRPr="00973560" w:rsidRDefault="00973560" w:rsidP="00973560">
      <w:pPr>
        <w:spacing w:after="0" w:line="240" w:lineRule="auto"/>
        <w:ind w:firstLine="708"/>
        <w:jc w:val="both"/>
        <w:rPr>
          <w:rFonts w:ascii="Arial" w:hAnsi="Arial" w:cs="Arial"/>
          <w:b/>
          <w:sz w:val="24"/>
          <w:szCs w:val="24"/>
        </w:rPr>
      </w:pPr>
      <w:r w:rsidRPr="00973560">
        <w:rPr>
          <w:rFonts w:ascii="Arial" w:hAnsi="Arial" w:cs="Arial"/>
          <w:b/>
          <w:sz w:val="24"/>
          <w:szCs w:val="24"/>
        </w:rPr>
        <w:t>c) Reformas religiosas</w:t>
      </w:r>
    </w:p>
    <w:p w:rsidR="00973560" w:rsidRPr="00D41C58" w:rsidRDefault="00973560" w:rsidP="00973560">
      <w:pPr>
        <w:spacing w:after="0" w:line="240" w:lineRule="auto"/>
        <w:ind w:firstLine="708"/>
        <w:jc w:val="both"/>
        <w:rPr>
          <w:rFonts w:ascii="Arial" w:hAnsi="Arial" w:cs="Arial"/>
          <w:sz w:val="24"/>
          <w:szCs w:val="24"/>
        </w:rPr>
      </w:pPr>
      <w:r w:rsidRPr="00D41C58">
        <w:rPr>
          <w:rFonts w:ascii="Arial" w:hAnsi="Arial" w:cs="Arial"/>
          <w:sz w:val="24"/>
          <w:szCs w:val="24"/>
        </w:rPr>
        <w:t>Desde 1806 la región de Cuyo pasó a pertenecer a la jurisdicción del Obispado de Córdoba. Después de 1820, los vientos que soplaban en Buenos Aires llegaron pronto a San Juan y desde 1823 se comenzaron a aplicar las mismas medidas, con iguales fundamentos, textos y espíritu.</w:t>
      </w:r>
    </w:p>
    <w:p w:rsidR="00973560" w:rsidRPr="00D41C58" w:rsidRDefault="00973560" w:rsidP="00973560">
      <w:pPr>
        <w:spacing w:after="0" w:line="240" w:lineRule="auto"/>
        <w:ind w:firstLine="708"/>
        <w:jc w:val="both"/>
        <w:rPr>
          <w:rFonts w:ascii="Arial" w:hAnsi="Arial" w:cs="Arial"/>
          <w:sz w:val="24"/>
          <w:szCs w:val="24"/>
        </w:rPr>
      </w:pPr>
      <w:r w:rsidRPr="00D41C58">
        <w:rPr>
          <w:rFonts w:ascii="Arial" w:hAnsi="Arial" w:cs="Arial"/>
          <w:sz w:val="24"/>
          <w:szCs w:val="24"/>
        </w:rPr>
        <w:t>Del Carril envió a la Sala de Representantes un proyecto de ley, que finalmente fue aprobado, y se relacionaba con el funcionamiento de las casas monásticas. Lo más importante fue que determinó que “los conventos que mantengan dentro de sus claustros un cierto y determinado número de regulares, que por lo sucesivo no pasará de catorce ni bajará de diez, o que no tengan fondos suficientes para observar la vida común, se cerrarán inmediatamente, quedando sus temporalidades a cargo del gobierno, para que destine esos fondos públicos del modo que lo crea conveniente”.</w:t>
      </w:r>
    </w:p>
    <w:p w:rsidR="00973560" w:rsidRPr="00D41C58" w:rsidRDefault="00973560" w:rsidP="00973560">
      <w:pPr>
        <w:spacing w:after="0" w:line="240" w:lineRule="auto"/>
        <w:ind w:firstLine="708"/>
        <w:jc w:val="both"/>
        <w:rPr>
          <w:rFonts w:ascii="Arial" w:hAnsi="Arial" w:cs="Arial"/>
          <w:sz w:val="24"/>
          <w:szCs w:val="24"/>
        </w:rPr>
      </w:pPr>
      <w:r w:rsidRPr="00D41C58">
        <w:rPr>
          <w:rFonts w:ascii="Arial" w:hAnsi="Arial" w:cs="Arial"/>
          <w:sz w:val="24"/>
          <w:szCs w:val="24"/>
        </w:rPr>
        <w:t xml:space="preserve">Con la aplicación de esta ley, previa información en los conventos “se cierran y suprimen a perpetuidad” las casas de Predicadores de Santo Domingo, de Ermitaños de San </w:t>
      </w:r>
      <w:r w:rsidRPr="00D41C58">
        <w:rPr>
          <w:rFonts w:ascii="Arial" w:hAnsi="Arial" w:cs="Arial"/>
          <w:sz w:val="24"/>
          <w:szCs w:val="24"/>
        </w:rPr>
        <w:lastRenderedPageBreak/>
        <w:t>Agustín y de Mercedarios. Para administrar sus bienes se creó una “Comisión de consolidación de los Bienes Eclesiásticos”. El paso siguiente era llevar a la venta, con  carácter de subasta pública las temporalidades.</w:t>
      </w:r>
    </w:p>
    <w:p w:rsidR="00973560" w:rsidRPr="00D41C58" w:rsidRDefault="00973560" w:rsidP="00973560">
      <w:pPr>
        <w:spacing w:after="0" w:line="240" w:lineRule="auto"/>
        <w:ind w:firstLine="708"/>
        <w:jc w:val="both"/>
        <w:rPr>
          <w:rFonts w:ascii="Arial" w:hAnsi="Arial" w:cs="Arial"/>
          <w:sz w:val="24"/>
          <w:szCs w:val="24"/>
        </w:rPr>
      </w:pPr>
      <w:r w:rsidRPr="00D41C58">
        <w:rPr>
          <w:rFonts w:ascii="Arial" w:hAnsi="Arial" w:cs="Arial"/>
          <w:sz w:val="24"/>
          <w:szCs w:val="24"/>
        </w:rPr>
        <w:t>En ese mismo año, el gobernador dio impulso a las obras de la catedral, paralizadas durante varios años, con la novedad de que la torre lucía un gran reloj.</w:t>
      </w:r>
    </w:p>
    <w:p w:rsidR="00973560" w:rsidRPr="00D41C58" w:rsidRDefault="00973560" w:rsidP="00973560">
      <w:pPr>
        <w:spacing w:after="0" w:line="240" w:lineRule="auto"/>
        <w:ind w:firstLine="708"/>
        <w:jc w:val="both"/>
        <w:rPr>
          <w:rFonts w:ascii="Arial" w:hAnsi="Arial" w:cs="Arial"/>
          <w:sz w:val="24"/>
          <w:szCs w:val="24"/>
        </w:rPr>
      </w:pPr>
    </w:p>
    <w:p w:rsidR="00973560" w:rsidRPr="008303AE" w:rsidRDefault="00973560" w:rsidP="00973560">
      <w:pPr>
        <w:spacing w:after="0" w:line="240" w:lineRule="auto"/>
        <w:ind w:firstLine="708"/>
        <w:jc w:val="both"/>
        <w:rPr>
          <w:rFonts w:ascii="Arial" w:hAnsi="Arial" w:cs="Arial"/>
          <w:b/>
          <w:sz w:val="24"/>
          <w:szCs w:val="24"/>
        </w:rPr>
      </w:pPr>
      <w:r w:rsidRPr="008303AE">
        <w:rPr>
          <w:rFonts w:ascii="Arial" w:hAnsi="Arial" w:cs="Arial"/>
          <w:b/>
          <w:sz w:val="24"/>
          <w:szCs w:val="24"/>
        </w:rPr>
        <w:t>d) La Carta de Mayo</w:t>
      </w:r>
    </w:p>
    <w:p w:rsidR="00973560" w:rsidRPr="00D41C58" w:rsidRDefault="00973560" w:rsidP="00973560">
      <w:pPr>
        <w:spacing w:after="0" w:line="240" w:lineRule="auto"/>
        <w:ind w:firstLine="708"/>
        <w:jc w:val="both"/>
        <w:rPr>
          <w:rFonts w:ascii="Arial" w:hAnsi="Arial" w:cs="Arial"/>
          <w:sz w:val="24"/>
          <w:szCs w:val="24"/>
        </w:rPr>
      </w:pPr>
      <w:r w:rsidRPr="00D41C58">
        <w:rPr>
          <w:rFonts w:ascii="Arial" w:hAnsi="Arial" w:cs="Arial"/>
          <w:sz w:val="24"/>
          <w:szCs w:val="24"/>
        </w:rPr>
        <w:t>El 15 de julio de 1825 del Carril envió a la Sala de Representantes un proyecto de ley conteniendo el texto de la Carta de Mayo, que no fue una constitución, sino una declaración de derechos. Su contenido es el siguiente:</w:t>
      </w:r>
    </w:p>
    <w:p w:rsidR="00973560" w:rsidRPr="00D41C58" w:rsidRDefault="00973560" w:rsidP="00973560">
      <w:pPr>
        <w:spacing w:after="0" w:line="240" w:lineRule="auto"/>
        <w:jc w:val="both"/>
        <w:rPr>
          <w:rFonts w:ascii="Arial" w:hAnsi="Arial" w:cs="Arial"/>
          <w:sz w:val="24"/>
          <w:szCs w:val="24"/>
        </w:rPr>
      </w:pPr>
      <w:r w:rsidRPr="00D41C58">
        <w:rPr>
          <w:rFonts w:ascii="Arial" w:hAnsi="Arial" w:cs="Arial"/>
          <w:sz w:val="24"/>
          <w:szCs w:val="24"/>
        </w:rPr>
        <w:t>1°- Toda autoridad emana del pueblo</w:t>
      </w:r>
    </w:p>
    <w:p w:rsidR="00973560" w:rsidRPr="00D41C58" w:rsidRDefault="00973560" w:rsidP="00973560">
      <w:pPr>
        <w:spacing w:after="0" w:line="240" w:lineRule="auto"/>
        <w:jc w:val="both"/>
        <w:rPr>
          <w:rFonts w:ascii="Arial" w:hAnsi="Arial" w:cs="Arial"/>
          <w:sz w:val="24"/>
          <w:szCs w:val="24"/>
        </w:rPr>
      </w:pPr>
      <w:r w:rsidRPr="00D41C58">
        <w:rPr>
          <w:rFonts w:ascii="Arial" w:hAnsi="Arial" w:cs="Arial"/>
          <w:sz w:val="24"/>
          <w:szCs w:val="24"/>
        </w:rPr>
        <w:t>2°- El hombre es dueño y propietario de su persona, pudiendo comprometer sus servicios por un tiempo, pero venderse a sí mismo</w:t>
      </w:r>
    </w:p>
    <w:p w:rsidR="00973560" w:rsidRPr="00D41C58" w:rsidRDefault="00973560" w:rsidP="00973560">
      <w:pPr>
        <w:spacing w:after="0" w:line="240" w:lineRule="auto"/>
        <w:jc w:val="both"/>
        <w:rPr>
          <w:rFonts w:ascii="Arial" w:hAnsi="Arial" w:cs="Arial"/>
          <w:sz w:val="24"/>
          <w:szCs w:val="24"/>
        </w:rPr>
      </w:pPr>
      <w:r w:rsidRPr="00D41C58">
        <w:rPr>
          <w:rFonts w:ascii="Arial" w:hAnsi="Arial" w:cs="Arial"/>
          <w:sz w:val="24"/>
          <w:szCs w:val="24"/>
        </w:rPr>
        <w:t>3°- El hombre es libre en el ejercicio de sus facultades personales sin más límite que iguales derechos de otros</w:t>
      </w:r>
    </w:p>
    <w:p w:rsidR="00973560" w:rsidRPr="00D41C58" w:rsidRDefault="00973560" w:rsidP="00973560">
      <w:pPr>
        <w:spacing w:after="0" w:line="240" w:lineRule="auto"/>
        <w:jc w:val="both"/>
        <w:rPr>
          <w:rFonts w:ascii="Arial" w:hAnsi="Arial" w:cs="Arial"/>
          <w:sz w:val="24"/>
          <w:szCs w:val="24"/>
        </w:rPr>
      </w:pPr>
      <w:r w:rsidRPr="00D41C58">
        <w:rPr>
          <w:rFonts w:ascii="Arial" w:hAnsi="Arial" w:cs="Arial"/>
          <w:sz w:val="24"/>
          <w:szCs w:val="24"/>
        </w:rPr>
        <w:t>4°- Libertad de pensar, opinar y sentir, sin previa censura</w:t>
      </w:r>
    </w:p>
    <w:p w:rsidR="00973560" w:rsidRPr="00D41C58" w:rsidRDefault="00973560" w:rsidP="00973560">
      <w:pPr>
        <w:spacing w:after="0" w:line="240" w:lineRule="auto"/>
        <w:jc w:val="both"/>
        <w:rPr>
          <w:rFonts w:ascii="Arial" w:hAnsi="Arial" w:cs="Arial"/>
          <w:sz w:val="24"/>
          <w:szCs w:val="24"/>
        </w:rPr>
      </w:pPr>
      <w:r w:rsidRPr="00D41C58">
        <w:rPr>
          <w:rFonts w:ascii="Arial" w:hAnsi="Arial" w:cs="Arial"/>
          <w:sz w:val="24"/>
          <w:szCs w:val="24"/>
        </w:rPr>
        <w:t>5°- Inviolabilidad de la correspondencia</w:t>
      </w:r>
    </w:p>
    <w:p w:rsidR="00973560" w:rsidRPr="00D41C58" w:rsidRDefault="00973560" w:rsidP="00973560">
      <w:pPr>
        <w:spacing w:after="0" w:line="240" w:lineRule="auto"/>
        <w:jc w:val="both"/>
        <w:rPr>
          <w:rFonts w:ascii="Arial" w:hAnsi="Arial" w:cs="Arial"/>
          <w:sz w:val="24"/>
          <w:szCs w:val="24"/>
        </w:rPr>
      </w:pPr>
      <w:r w:rsidRPr="00D41C58">
        <w:rPr>
          <w:rFonts w:ascii="Arial" w:hAnsi="Arial" w:cs="Arial"/>
          <w:sz w:val="24"/>
          <w:szCs w:val="24"/>
        </w:rPr>
        <w:t>6°- Libertad de trabajo</w:t>
      </w:r>
    </w:p>
    <w:p w:rsidR="00973560" w:rsidRPr="00D41C58" w:rsidRDefault="00973560" w:rsidP="00973560">
      <w:pPr>
        <w:spacing w:after="0" w:line="240" w:lineRule="auto"/>
        <w:jc w:val="both"/>
        <w:rPr>
          <w:rFonts w:ascii="Arial" w:hAnsi="Arial" w:cs="Arial"/>
          <w:sz w:val="24"/>
          <w:szCs w:val="24"/>
        </w:rPr>
      </w:pPr>
      <w:r w:rsidRPr="00D41C58">
        <w:rPr>
          <w:rFonts w:ascii="Arial" w:hAnsi="Arial" w:cs="Arial"/>
          <w:sz w:val="24"/>
          <w:szCs w:val="24"/>
        </w:rPr>
        <w:t>7°- Libertad de disposición respecto de los bienes propios</w:t>
      </w:r>
    </w:p>
    <w:p w:rsidR="00973560" w:rsidRPr="00D41C58" w:rsidRDefault="00973560" w:rsidP="00973560">
      <w:pPr>
        <w:spacing w:after="0" w:line="240" w:lineRule="auto"/>
        <w:jc w:val="both"/>
        <w:rPr>
          <w:rFonts w:ascii="Arial" w:hAnsi="Arial" w:cs="Arial"/>
          <w:sz w:val="24"/>
          <w:szCs w:val="24"/>
        </w:rPr>
      </w:pPr>
      <w:r w:rsidRPr="00D41C58">
        <w:rPr>
          <w:rFonts w:ascii="Arial" w:hAnsi="Arial" w:cs="Arial"/>
          <w:sz w:val="24"/>
          <w:szCs w:val="24"/>
        </w:rPr>
        <w:t>8°- Seguridad de las personas y los bienes</w:t>
      </w:r>
    </w:p>
    <w:p w:rsidR="00973560" w:rsidRPr="00D41C58" w:rsidRDefault="00973560" w:rsidP="00973560">
      <w:pPr>
        <w:spacing w:after="0" w:line="240" w:lineRule="auto"/>
        <w:jc w:val="both"/>
        <w:rPr>
          <w:rFonts w:ascii="Arial" w:hAnsi="Arial" w:cs="Arial"/>
          <w:sz w:val="24"/>
          <w:szCs w:val="24"/>
        </w:rPr>
      </w:pPr>
      <w:r w:rsidRPr="00D41C58">
        <w:rPr>
          <w:rFonts w:ascii="Arial" w:hAnsi="Arial" w:cs="Arial"/>
          <w:sz w:val="24"/>
          <w:szCs w:val="24"/>
        </w:rPr>
        <w:t>9°- No pagar gravámenes que no hayan sido votados y sancionados por los representantes del pueblo</w:t>
      </w:r>
    </w:p>
    <w:p w:rsidR="00973560" w:rsidRPr="00D41C58" w:rsidRDefault="00973560" w:rsidP="00973560">
      <w:pPr>
        <w:spacing w:after="0" w:line="240" w:lineRule="auto"/>
        <w:jc w:val="both"/>
        <w:rPr>
          <w:rFonts w:ascii="Arial" w:hAnsi="Arial" w:cs="Arial"/>
          <w:sz w:val="24"/>
          <w:szCs w:val="24"/>
        </w:rPr>
      </w:pPr>
      <w:r w:rsidRPr="00D41C58">
        <w:rPr>
          <w:rFonts w:ascii="Arial" w:hAnsi="Arial" w:cs="Arial"/>
          <w:sz w:val="24"/>
          <w:szCs w:val="24"/>
        </w:rPr>
        <w:t>10°- Nadie está obligado a obedecer si no se manda en virtud de la ley</w:t>
      </w:r>
    </w:p>
    <w:p w:rsidR="00973560" w:rsidRPr="00D41C58" w:rsidRDefault="00973560" w:rsidP="00973560">
      <w:pPr>
        <w:spacing w:after="0" w:line="240" w:lineRule="auto"/>
        <w:jc w:val="both"/>
        <w:rPr>
          <w:rFonts w:ascii="Arial" w:hAnsi="Arial" w:cs="Arial"/>
          <w:sz w:val="24"/>
          <w:szCs w:val="24"/>
        </w:rPr>
      </w:pPr>
      <w:r w:rsidRPr="00D41C58">
        <w:rPr>
          <w:rFonts w:ascii="Arial" w:hAnsi="Arial" w:cs="Arial"/>
          <w:sz w:val="24"/>
          <w:szCs w:val="24"/>
        </w:rPr>
        <w:t>11°- Gobierno elegido por votación popular directa</w:t>
      </w:r>
    </w:p>
    <w:p w:rsidR="00973560" w:rsidRPr="00D41C58" w:rsidRDefault="00973560" w:rsidP="00973560">
      <w:pPr>
        <w:spacing w:after="0" w:line="240" w:lineRule="auto"/>
        <w:jc w:val="both"/>
        <w:rPr>
          <w:rFonts w:ascii="Arial" w:hAnsi="Arial" w:cs="Arial"/>
          <w:sz w:val="24"/>
          <w:szCs w:val="24"/>
        </w:rPr>
      </w:pPr>
      <w:r w:rsidRPr="00D41C58">
        <w:rPr>
          <w:rFonts w:ascii="Arial" w:hAnsi="Arial" w:cs="Arial"/>
          <w:sz w:val="24"/>
          <w:szCs w:val="24"/>
        </w:rPr>
        <w:t>12°- Todos los hombres son iguales ante la ley sin distinciones ni privilegios</w:t>
      </w:r>
    </w:p>
    <w:p w:rsidR="00973560" w:rsidRPr="00D41C58" w:rsidRDefault="00973560" w:rsidP="00973560">
      <w:pPr>
        <w:spacing w:after="0" w:line="240" w:lineRule="auto"/>
        <w:jc w:val="both"/>
        <w:rPr>
          <w:rFonts w:ascii="Arial" w:hAnsi="Arial" w:cs="Arial"/>
          <w:sz w:val="24"/>
          <w:szCs w:val="24"/>
        </w:rPr>
      </w:pPr>
      <w:r w:rsidRPr="00D41C58">
        <w:rPr>
          <w:rFonts w:ascii="Arial" w:hAnsi="Arial" w:cs="Arial"/>
          <w:sz w:val="24"/>
          <w:szCs w:val="24"/>
        </w:rPr>
        <w:t>13°- Nadie debe ser llamado ante la justicia, molestado ni apresado sino en los casos previstos por la ley</w:t>
      </w:r>
    </w:p>
    <w:p w:rsidR="00973560" w:rsidRPr="00D41C58" w:rsidRDefault="00973560" w:rsidP="00973560">
      <w:pPr>
        <w:spacing w:after="0" w:line="240" w:lineRule="auto"/>
        <w:jc w:val="both"/>
        <w:rPr>
          <w:rFonts w:ascii="Arial" w:hAnsi="Arial" w:cs="Arial"/>
          <w:sz w:val="24"/>
          <w:szCs w:val="24"/>
        </w:rPr>
      </w:pPr>
      <w:r w:rsidRPr="00D41C58">
        <w:rPr>
          <w:rFonts w:ascii="Arial" w:hAnsi="Arial" w:cs="Arial"/>
          <w:sz w:val="24"/>
          <w:szCs w:val="24"/>
        </w:rPr>
        <w:t>14°- Inviolabilidad del domicilio</w:t>
      </w:r>
    </w:p>
    <w:p w:rsidR="00973560" w:rsidRPr="00D41C58" w:rsidRDefault="00973560" w:rsidP="00973560">
      <w:pPr>
        <w:spacing w:after="0" w:line="240" w:lineRule="auto"/>
        <w:jc w:val="both"/>
        <w:rPr>
          <w:rFonts w:ascii="Arial" w:hAnsi="Arial" w:cs="Arial"/>
          <w:sz w:val="24"/>
          <w:szCs w:val="24"/>
        </w:rPr>
      </w:pPr>
      <w:r w:rsidRPr="00D41C58">
        <w:rPr>
          <w:rFonts w:ascii="Arial" w:hAnsi="Arial" w:cs="Arial"/>
          <w:sz w:val="24"/>
          <w:szCs w:val="24"/>
        </w:rPr>
        <w:t>15°- Igualdad ante la ley</w:t>
      </w:r>
    </w:p>
    <w:p w:rsidR="00973560" w:rsidRPr="00D41C58" w:rsidRDefault="00973560" w:rsidP="00973560">
      <w:pPr>
        <w:spacing w:after="0" w:line="240" w:lineRule="auto"/>
        <w:jc w:val="both"/>
        <w:rPr>
          <w:rFonts w:ascii="Arial" w:hAnsi="Arial" w:cs="Arial"/>
          <w:sz w:val="24"/>
          <w:szCs w:val="24"/>
        </w:rPr>
      </w:pPr>
      <w:r w:rsidRPr="00D41C58">
        <w:rPr>
          <w:rFonts w:ascii="Arial" w:hAnsi="Arial" w:cs="Arial"/>
          <w:sz w:val="24"/>
          <w:szCs w:val="24"/>
        </w:rPr>
        <w:t>16°- Adopción de la religión Católica Apostólica Romana, voluntaria, espontánea y gustosamente como religión dominante; el gobierno pagará a sus ministros, conservación y multiplicación oportuna y conveniente de sus templos</w:t>
      </w:r>
    </w:p>
    <w:p w:rsidR="00973560" w:rsidRPr="00D41C58" w:rsidRDefault="00973560" w:rsidP="00973560">
      <w:pPr>
        <w:spacing w:after="0" w:line="240" w:lineRule="auto"/>
        <w:jc w:val="both"/>
        <w:rPr>
          <w:rFonts w:ascii="Arial" w:hAnsi="Arial" w:cs="Arial"/>
          <w:sz w:val="24"/>
          <w:szCs w:val="24"/>
        </w:rPr>
      </w:pPr>
      <w:r w:rsidRPr="00D41C58">
        <w:rPr>
          <w:rFonts w:ascii="Arial" w:hAnsi="Arial" w:cs="Arial"/>
          <w:sz w:val="24"/>
          <w:szCs w:val="24"/>
        </w:rPr>
        <w:t>17°- Nadie podrá ser turbado en el ejercicio público de la religión, cualquiera que profesase, con tal que los que la ejerciten paguen y costeen a sus propia expensas su culto</w:t>
      </w:r>
    </w:p>
    <w:p w:rsidR="00973560" w:rsidRPr="00D41C58" w:rsidRDefault="00973560" w:rsidP="00973560">
      <w:pPr>
        <w:spacing w:after="0" w:line="240" w:lineRule="auto"/>
        <w:jc w:val="both"/>
        <w:rPr>
          <w:rFonts w:ascii="Arial" w:hAnsi="Arial" w:cs="Arial"/>
          <w:sz w:val="24"/>
          <w:szCs w:val="24"/>
        </w:rPr>
      </w:pPr>
      <w:r w:rsidRPr="00D41C58">
        <w:rPr>
          <w:rFonts w:ascii="Arial" w:hAnsi="Arial" w:cs="Arial"/>
          <w:sz w:val="24"/>
          <w:szCs w:val="24"/>
        </w:rPr>
        <w:t>18°- Los componentes del gobierno deben pertenecer a la religión católica</w:t>
      </w:r>
    </w:p>
    <w:p w:rsidR="00973560" w:rsidRPr="00D41C58" w:rsidRDefault="00973560" w:rsidP="00973560">
      <w:pPr>
        <w:spacing w:after="0" w:line="240" w:lineRule="auto"/>
        <w:jc w:val="both"/>
        <w:rPr>
          <w:rFonts w:ascii="Arial" w:hAnsi="Arial" w:cs="Arial"/>
          <w:sz w:val="24"/>
          <w:szCs w:val="24"/>
        </w:rPr>
      </w:pPr>
      <w:r w:rsidRPr="00D41C58">
        <w:rPr>
          <w:rFonts w:ascii="Arial" w:hAnsi="Arial" w:cs="Arial"/>
          <w:sz w:val="24"/>
          <w:szCs w:val="24"/>
        </w:rPr>
        <w:t>19°- En la legislatura no podrá haber menos de las dos terceras partes de miembros pertenecientes a la religión mencionada</w:t>
      </w:r>
    </w:p>
    <w:p w:rsidR="00973560" w:rsidRPr="00D41C58" w:rsidRDefault="00973560" w:rsidP="00973560">
      <w:pPr>
        <w:spacing w:after="0" w:line="240" w:lineRule="auto"/>
        <w:jc w:val="both"/>
        <w:rPr>
          <w:rFonts w:ascii="Arial" w:hAnsi="Arial" w:cs="Arial"/>
          <w:sz w:val="24"/>
          <w:szCs w:val="24"/>
        </w:rPr>
      </w:pPr>
      <w:r w:rsidRPr="00D41C58">
        <w:rPr>
          <w:rFonts w:ascii="Arial" w:hAnsi="Arial" w:cs="Arial"/>
          <w:sz w:val="24"/>
          <w:szCs w:val="24"/>
        </w:rPr>
        <w:t>20°- La ley regirá el ejercicio de otras religiones</w:t>
      </w:r>
    </w:p>
    <w:p w:rsidR="00973560" w:rsidRPr="00D41C58" w:rsidRDefault="00973560" w:rsidP="00973560">
      <w:pPr>
        <w:spacing w:after="0" w:line="240" w:lineRule="auto"/>
        <w:jc w:val="both"/>
        <w:rPr>
          <w:rFonts w:ascii="Arial" w:hAnsi="Arial" w:cs="Arial"/>
          <w:sz w:val="24"/>
          <w:szCs w:val="24"/>
        </w:rPr>
      </w:pPr>
      <w:r w:rsidRPr="00D41C58">
        <w:rPr>
          <w:rFonts w:ascii="Arial" w:hAnsi="Arial" w:cs="Arial"/>
          <w:sz w:val="24"/>
          <w:szCs w:val="24"/>
        </w:rPr>
        <w:t>21°- Derecho de peticionar a las autoridades públicas</w:t>
      </w:r>
    </w:p>
    <w:p w:rsidR="00973560" w:rsidRPr="00D41C58" w:rsidRDefault="00973560" w:rsidP="00973560">
      <w:pPr>
        <w:spacing w:after="0" w:line="240" w:lineRule="auto"/>
        <w:jc w:val="both"/>
        <w:rPr>
          <w:rFonts w:ascii="Arial" w:hAnsi="Arial" w:cs="Arial"/>
          <w:sz w:val="24"/>
          <w:szCs w:val="24"/>
        </w:rPr>
      </w:pPr>
      <w:r w:rsidRPr="00D41C58">
        <w:rPr>
          <w:rFonts w:ascii="Arial" w:hAnsi="Arial" w:cs="Arial"/>
          <w:sz w:val="24"/>
          <w:szCs w:val="24"/>
        </w:rPr>
        <w:t>22°- Reafirmación y juramento de respeto y lealtad a las garantías públicas y privadas enunciadas en la Carta de Mayo</w:t>
      </w:r>
    </w:p>
    <w:p w:rsidR="00973560" w:rsidRPr="00D41C58" w:rsidRDefault="00973560" w:rsidP="00973560">
      <w:pPr>
        <w:spacing w:after="0" w:line="240" w:lineRule="auto"/>
        <w:jc w:val="both"/>
        <w:rPr>
          <w:rFonts w:ascii="Arial" w:hAnsi="Arial" w:cs="Arial"/>
          <w:sz w:val="24"/>
          <w:szCs w:val="24"/>
        </w:rPr>
      </w:pPr>
      <w:r w:rsidRPr="00D41C58">
        <w:rPr>
          <w:rFonts w:ascii="Arial" w:hAnsi="Arial" w:cs="Arial"/>
          <w:sz w:val="24"/>
          <w:szCs w:val="24"/>
        </w:rPr>
        <w:tab/>
        <w:t>Poco tiempo después la Sala de Representantes convirtió el proyecto en ley.</w:t>
      </w:r>
    </w:p>
    <w:p w:rsidR="00973560" w:rsidRPr="00D41C58" w:rsidRDefault="00973560" w:rsidP="00973560">
      <w:pPr>
        <w:spacing w:after="0" w:line="240" w:lineRule="auto"/>
        <w:jc w:val="both"/>
        <w:rPr>
          <w:rFonts w:ascii="Arial" w:hAnsi="Arial" w:cs="Arial"/>
          <w:sz w:val="24"/>
          <w:szCs w:val="24"/>
        </w:rPr>
      </w:pPr>
    </w:p>
    <w:p w:rsidR="00973560" w:rsidRPr="00D41C58" w:rsidRDefault="00973560" w:rsidP="00973560">
      <w:pPr>
        <w:spacing w:after="0" w:line="240" w:lineRule="auto"/>
        <w:jc w:val="both"/>
        <w:rPr>
          <w:rFonts w:ascii="Arial" w:hAnsi="Arial" w:cs="Arial"/>
          <w:b/>
          <w:sz w:val="24"/>
          <w:szCs w:val="24"/>
        </w:rPr>
      </w:pPr>
      <w:r w:rsidRPr="00D41C58">
        <w:rPr>
          <w:rFonts w:ascii="Arial" w:hAnsi="Arial" w:cs="Arial"/>
          <w:sz w:val="24"/>
          <w:szCs w:val="24"/>
        </w:rPr>
        <w:tab/>
      </w:r>
      <w:r w:rsidRPr="008303AE">
        <w:rPr>
          <w:rFonts w:ascii="Arial" w:hAnsi="Arial" w:cs="Arial"/>
          <w:b/>
          <w:sz w:val="24"/>
          <w:szCs w:val="24"/>
        </w:rPr>
        <w:t>e) Destitución de Salvador María del Carril</w:t>
      </w:r>
    </w:p>
    <w:p w:rsidR="00973560" w:rsidRPr="00D41C58" w:rsidRDefault="00973560" w:rsidP="00973560">
      <w:pPr>
        <w:spacing w:after="0" w:line="240" w:lineRule="auto"/>
        <w:jc w:val="both"/>
        <w:rPr>
          <w:rFonts w:ascii="Arial" w:hAnsi="Arial" w:cs="Arial"/>
          <w:sz w:val="24"/>
          <w:szCs w:val="24"/>
        </w:rPr>
      </w:pPr>
      <w:r w:rsidRPr="00D41C58">
        <w:rPr>
          <w:rFonts w:ascii="Arial" w:hAnsi="Arial" w:cs="Arial"/>
          <w:sz w:val="24"/>
          <w:szCs w:val="24"/>
        </w:rPr>
        <w:tab/>
        <w:t>Evidentemente, la Carta de Mayo era mucho para la receptividad lugareña y pronto las palabras de progreso empezaron a considerarse impertinentes y lesivas de los más arraigados sentimientos de la época. El 26 de julio de 1825, estalló una revolución contra el gobernador, encabezada por los hombres más reconocidos de la sociedad y el clero sanjuanino. Repudiaron las medidas contra las órdenes religiosas y la Carta de Mayo; y la mayoría del pueblo, católico, acompañó la revolución.</w:t>
      </w:r>
    </w:p>
    <w:p w:rsidR="00973560" w:rsidRDefault="00973560" w:rsidP="00973560">
      <w:pPr>
        <w:spacing w:after="0" w:line="240" w:lineRule="auto"/>
        <w:jc w:val="both"/>
        <w:rPr>
          <w:rFonts w:ascii="Arial" w:hAnsi="Arial" w:cs="Arial"/>
          <w:sz w:val="24"/>
          <w:szCs w:val="24"/>
        </w:rPr>
      </w:pPr>
      <w:r w:rsidRPr="00D41C58">
        <w:rPr>
          <w:rFonts w:ascii="Arial" w:hAnsi="Arial" w:cs="Arial"/>
          <w:sz w:val="24"/>
          <w:szCs w:val="24"/>
        </w:rPr>
        <w:tab/>
        <w:t xml:space="preserve">Pocos días después, Del Carril se dirigió a Mendoza donde logró la intervención armada de esa provincia contra San Juan. El enfrentamiento se produjo el 9 de septiembre de 1825 en el paraje de Las Leñas (Pocito), conocida también como la primera Rinconada. El ejército </w:t>
      </w:r>
      <w:r w:rsidRPr="00D41C58">
        <w:rPr>
          <w:rFonts w:ascii="Arial" w:hAnsi="Arial" w:cs="Arial"/>
          <w:sz w:val="24"/>
          <w:szCs w:val="24"/>
        </w:rPr>
        <w:lastRenderedPageBreak/>
        <w:t>mendocino venció, Del Carril fue repuesto como gobernador pero renunció inmediatamente siendo reemplazado por José de Navarro.</w:t>
      </w:r>
    </w:p>
    <w:p w:rsidR="00973560" w:rsidRDefault="00973560" w:rsidP="00973560">
      <w:pPr>
        <w:spacing w:after="0" w:line="240" w:lineRule="auto"/>
        <w:jc w:val="both"/>
        <w:rPr>
          <w:rFonts w:ascii="Arial" w:hAnsi="Arial" w:cs="Arial"/>
          <w:sz w:val="24"/>
          <w:szCs w:val="24"/>
        </w:rPr>
      </w:pPr>
    </w:p>
    <w:p w:rsidR="00973560" w:rsidRDefault="00973560" w:rsidP="00973560">
      <w:pPr>
        <w:spacing w:after="0" w:line="240" w:lineRule="auto"/>
        <w:jc w:val="both"/>
        <w:rPr>
          <w:rFonts w:ascii="Arial" w:hAnsi="Arial" w:cs="Arial"/>
          <w:sz w:val="24"/>
          <w:szCs w:val="24"/>
        </w:rPr>
      </w:pPr>
      <w:r>
        <w:rPr>
          <w:rFonts w:ascii="Arial" w:hAnsi="Arial" w:cs="Arial"/>
          <w:sz w:val="24"/>
          <w:szCs w:val="24"/>
        </w:rPr>
        <w:t>RESPONDA</w:t>
      </w:r>
    </w:p>
    <w:p w:rsidR="00973560" w:rsidRDefault="008303AE" w:rsidP="00973560">
      <w:pPr>
        <w:spacing w:after="0" w:line="240" w:lineRule="auto"/>
        <w:jc w:val="both"/>
        <w:rPr>
          <w:rFonts w:ascii="Arial" w:hAnsi="Arial" w:cs="Arial"/>
          <w:sz w:val="24"/>
          <w:szCs w:val="24"/>
        </w:rPr>
      </w:pPr>
      <w:r>
        <w:rPr>
          <w:rFonts w:ascii="Arial" w:hAnsi="Arial" w:cs="Arial"/>
          <w:sz w:val="24"/>
          <w:szCs w:val="24"/>
        </w:rPr>
        <w:t>1- Expli</w:t>
      </w:r>
      <w:r w:rsidR="00973560">
        <w:rPr>
          <w:rFonts w:ascii="Arial" w:hAnsi="Arial" w:cs="Arial"/>
          <w:sz w:val="24"/>
          <w:szCs w:val="24"/>
        </w:rPr>
        <w:t>que las reformas políticas, económicas y religiosas propuestas por del Carril</w:t>
      </w:r>
    </w:p>
    <w:p w:rsidR="00973560" w:rsidRDefault="008303AE" w:rsidP="00973560">
      <w:pPr>
        <w:spacing w:after="0" w:line="240" w:lineRule="auto"/>
        <w:jc w:val="both"/>
        <w:rPr>
          <w:rFonts w:ascii="Arial" w:hAnsi="Arial" w:cs="Arial"/>
          <w:sz w:val="24"/>
          <w:szCs w:val="24"/>
        </w:rPr>
      </w:pPr>
      <w:r>
        <w:rPr>
          <w:rFonts w:ascii="Arial" w:hAnsi="Arial" w:cs="Arial"/>
          <w:sz w:val="24"/>
          <w:szCs w:val="24"/>
        </w:rPr>
        <w:t>2</w:t>
      </w:r>
      <w:r w:rsidR="00973560">
        <w:rPr>
          <w:rFonts w:ascii="Arial" w:hAnsi="Arial" w:cs="Arial"/>
          <w:sz w:val="24"/>
          <w:szCs w:val="24"/>
        </w:rPr>
        <w:t>- ¿Qué fue la Carta de Mayo? ¿</w:t>
      </w:r>
      <w:r>
        <w:rPr>
          <w:rFonts w:ascii="Arial" w:hAnsi="Arial" w:cs="Arial"/>
          <w:sz w:val="24"/>
          <w:szCs w:val="24"/>
        </w:rPr>
        <w:t>Qué valoración puede realizar de ella para la época</w:t>
      </w:r>
      <w:r w:rsidR="00973560">
        <w:rPr>
          <w:rFonts w:ascii="Arial" w:hAnsi="Arial" w:cs="Arial"/>
          <w:sz w:val="24"/>
          <w:szCs w:val="24"/>
        </w:rPr>
        <w:t>?</w:t>
      </w:r>
    </w:p>
    <w:p w:rsidR="00973560" w:rsidRDefault="008303AE" w:rsidP="00973560">
      <w:pPr>
        <w:spacing w:after="0" w:line="240" w:lineRule="auto"/>
        <w:jc w:val="both"/>
        <w:rPr>
          <w:rFonts w:ascii="Arial" w:hAnsi="Arial" w:cs="Arial"/>
          <w:sz w:val="24"/>
          <w:szCs w:val="24"/>
        </w:rPr>
      </w:pPr>
      <w:r>
        <w:rPr>
          <w:rFonts w:ascii="Arial" w:hAnsi="Arial" w:cs="Arial"/>
          <w:sz w:val="24"/>
          <w:szCs w:val="24"/>
        </w:rPr>
        <w:t>3</w:t>
      </w:r>
      <w:r w:rsidR="00973560">
        <w:rPr>
          <w:rFonts w:ascii="Arial" w:hAnsi="Arial" w:cs="Arial"/>
          <w:sz w:val="24"/>
          <w:szCs w:val="24"/>
        </w:rPr>
        <w:t>- ¿Cuáles fueron los motivos por los que del Carril  perdió el apoyo popular?</w:t>
      </w:r>
    </w:p>
    <w:p w:rsidR="00973560" w:rsidRDefault="008303AE" w:rsidP="00973560">
      <w:pPr>
        <w:spacing w:after="0" w:line="240" w:lineRule="auto"/>
        <w:jc w:val="both"/>
        <w:rPr>
          <w:rFonts w:ascii="Arial" w:hAnsi="Arial" w:cs="Arial"/>
          <w:sz w:val="24"/>
          <w:szCs w:val="24"/>
        </w:rPr>
      </w:pPr>
      <w:r>
        <w:rPr>
          <w:rFonts w:ascii="Arial" w:hAnsi="Arial" w:cs="Arial"/>
          <w:sz w:val="24"/>
          <w:szCs w:val="24"/>
        </w:rPr>
        <w:t>4</w:t>
      </w:r>
      <w:r w:rsidR="00973560">
        <w:rPr>
          <w:rFonts w:ascii="Arial" w:hAnsi="Arial" w:cs="Arial"/>
          <w:sz w:val="24"/>
          <w:szCs w:val="24"/>
        </w:rPr>
        <w:t>- ¿Cómo finalizó su gobierno?</w:t>
      </w:r>
    </w:p>
    <w:p w:rsidR="00547DFB" w:rsidRDefault="008303AE">
      <w:r>
        <w:rPr>
          <w:rFonts w:ascii="Arial" w:hAnsi="Arial" w:cs="Arial"/>
          <w:sz w:val="24"/>
          <w:szCs w:val="24"/>
        </w:rPr>
        <w:t>5- Emita una opinión fundamentada sobre la gestión de Del Carril</w:t>
      </w:r>
    </w:p>
    <w:p w:rsidR="00973560" w:rsidRDefault="00973560"/>
    <w:p w:rsidR="008303AE" w:rsidRPr="008303AE" w:rsidRDefault="008303AE" w:rsidP="008303AE">
      <w:pPr>
        <w:spacing w:after="0" w:line="240" w:lineRule="auto"/>
        <w:rPr>
          <w:rFonts w:ascii="Arial" w:hAnsi="Arial" w:cs="Arial"/>
          <w:b/>
          <w:sz w:val="24"/>
          <w:szCs w:val="24"/>
        </w:rPr>
      </w:pPr>
      <w:r w:rsidRPr="008303AE">
        <w:rPr>
          <w:rFonts w:ascii="Arial" w:hAnsi="Arial" w:cs="Arial"/>
          <w:b/>
          <w:sz w:val="24"/>
          <w:szCs w:val="24"/>
        </w:rPr>
        <w:tab/>
      </w:r>
      <w:r w:rsidRPr="008303AE">
        <w:rPr>
          <w:rFonts w:ascii="Arial" w:hAnsi="Arial" w:cs="Arial"/>
          <w:b/>
          <w:sz w:val="24"/>
          <w:szCs w:val="24"/>
          <w:u w:val="single"/>
        </w:rPr>
        <w:t xml:space="preserve">PERÍODO FEDERAL EN SAN JUAN </w:t>
      </w:r>
      <w:r w:rsidRPr="008303AE">
        <w:rPr>
          <w:rFonts w:ascii="Arial" w:hAnsi="Arial" w:cs="Arial"/>
          <w:b/>
          <w:sz w:val="24"/>
          <w:szCs w:val="24"/>
        </w:rPr>
        <w:t>(1827-1852)</w:t>
      </w:r>
    </w:p>
    <w:p w:rsidR="00973560" w:rsidRPr="008303AE" w:rsidRDefault="008303AE" w:rsidP="008303AE">
      <w:pPr>
        <w:spacing w:after="0" w:line="240" w:lineRule="auto"/>
        <w:jc w:val="both"/>
        <w:rPr>
          <w:rFonts w:ascii="Arial" w:hAnsi="Arial" w:cs="Arial"/>
          <w:b/>
          <w:sz w:val="24"/>
          <w:szCs w:val="24"/>
        </w:rPr>
      </w:pPr>
      <w:r>
        <w:rPr>
          <w:rFonts w:ascii="Arial" w:hAnsi="Arial" w:cs="Arial"/>
          <w:b/>
          <w:sz w:val="24"/>
          <w:szCs w:val="24"/>
        </w:rPr>
        <w:tab/>
      </w:r>
      <w:r w:rsidR="00973560" w:rsidRPr="008303AE">
        <w:rPr>
          <w:rFonts w:ascii="Arial" w:hAnsi="Arial" w:cs="Arial"/>
          <w:b/>
          <w:sz w:val="24"/>
          <w:szCs w:val="24"/>
        </w:rPr>
        <w:t>HEGEMONÍA DE FACUNDO QUIROGA EN CUYO. LA ÉPOCA QUIROGANA</w:t>
      </w:r>
    </w:p>
    <w:p w:rsidR="00973560" w:rsidRPr="008303AE" w:rsidRDefault="00973560" w:rsidP="00973560">
      <w:pPr>
        <w:spacing w:after="0" w:line="240" w:lineRule="auto"/>
        <w:jc w:val="both"/>
        <w:rPr>
          <w:rFonts w:ascii="Arial" w:hAnsi="Arial" w:cs="Arial"/>
          <w:sz w:val="24"/>
          <w:szCs w:val="24"/>
        </w:rPr>
      </w:pPr>
      <w:r w:rsidRPr="005613B9">
        <w:rPr>
          <w:rFonts w:ascii="Arial" w:hAnsi="Arial" w:cs="Arial"/>
          <w:sz w:val="24"/>
          <w:szCs w:val="24"/>
        </w:rPr>
        <w:tab/>
      </w:r>
      <w:r w:rsidRPr="008303AE">
        <w:rPr>
          <w:rFonts w:ascii="Arial" w:hAnsi="Arial" w:cs="Arial"/>
          <w:sz w:val="24"/>
          <w:szCs w:val="24"/>
        </w:rPr>
        <w:t xml:space="preserve">El intento del grupo </w:t>
      </w:r>
      <w:proofErr w:type="spellStart"/>
      <w:r w:rsidRPr="008303AE">
        <w:rPr>
          <w:rFonts w:ascii="Arial" w:hAnsi="Arial" w:cs="Arial"/>
          <w:sz w:val="24"/>
          <w:szCs w:val="24"/>
        </w:rPr>
        <w:t>rivadaviano</w:t>
      </w:r>
      <w:proofErr w:type="spellEnd"/>
      <w:r w:rsidRPr="008303AE">
        <w:rPr>
          <w:rFonts w:ascii="Arial" w:hAnsi="Arial" w:cs="Arial"/>
          <w:sz w:val="24"/>
          <w:szCs w:val="24"/>
        </w:rPr>
        <w:t xml:space="preserve"> de organizar el país bajo la forma unitaria valiéndose del Congreso General de Buenos Aires (1824-1827), provocó la reacción del interior y reanudó en el territorio la guerra civil. La provincia de Córdoba inició la reacción desconociendo las leyes emanadas de ese Congreso y retiró sus diputados. La Rioja, bajo la hegemonía de Juan Facundo Quiroga, le siguió. Para 1820, era el Comandante de los Llanos y como tal organizó fuerzas de resistencia a la política de Buenos Aires. </w:t>
      </w:r>
    </w:p>
    <w:p w:rsidR="00973560" w:rsidRPr="008303AE" w:rsidRDefault="008303AE" w:rsidP="00973560">
      <w:pPr>
        <w:spacing w:after="0" w:line="240" w:lineRule="auto"/>
        <w:jc w:val="both"/>
        <w:rPr>
          <w:rFonts w:ascii="Arial" w:hAnsi="Arial" w:cs="Arial"/>
          <w:sz w:val="24"/>
          <w:szCs w:val="24"/>
        </w:rPr>
      </w:pPr>
      <w:r>
        <w:rPr>
          <w:rFonts w:ascii="Arial" w:hAnsi="Arial" w:cs="Arial"/>
          <w:sz w:val="24"/>
          <w:szCs w:val="24"/>
        </w:rPr>
        <w:tab/>
      </w:r>
      <w:r w:rsidR="00973560" w:rsidRPr="008303AE">
        <w:rPr>
          <w:rFonts w:ascii="Arial" w:hAnsi="Arial" w:cs="Arial"/>
          <w:sz w:val="24"/>
          <w:szCs w:val="24"/>
        </w:rPr>
        <w:t xml:space="preserve">El Congreso de Buenos Aires comisionó a Gregorio de Lamadrid para que sometiera a las provincias adversas al plan unitario. Enfrentados en la batalla </w:t>
      </w:r>
      <w:proofErr w:type="spellStart"/>
      <w:proofErr w:type="gramStart"/>
      <w:r w:rsidR="00973560" w:rsidRPr="008303AE">
        <w:rPr>
          <w:rFonts w:ascii="Arial" w:hAnsi="Arial" w:cs="Arial"/>
          <w:sz w:val="24"/>
          <w:szCs w:val="24"/>
        </w:rPr>
        <w:t>de el</w:t>
      </w:r>
      <w:proofErr w:type="spellEnd"/>
      <w:proofErr w:type="gramEnd"/>
      <w:r w:rsidR="00973560" w:rsidRPr="008303AE">
        <w:rPr>
          <w:rFonts w:ascii="Arial" w:hAnsi="Arial" w:cs="Arial"/>
          <w:sz w:val="24"/>
          <w:szCs w:val="24"/>
        </w:rPr>
        <w:t xml:space="preserve"> Tala (27 de octubre de 1826), Lamadrid fue derrotado y el riojano se dirigió a San Juan, y ante esta situación, el gobernador unitario, José A. Sánchez, huyó a Mendoza. En cuatro meses Quiroga logró sublevar el noroeste y Cuyo. Para entonces, ya representaba el brazo armado del interior en la reacción contra el unitarismo entronizado en el Congreso de Buenos Aires y en la presidencia por él creada. </w:t>
      </w:r>
    </w:p>
    <w:p w:rsidR="00973560" w:rsidRPr="008303AE" w:rsidRDefault="00973560" w:rsidP="00973560">
      <w:pPr>
        <w:spacing w:after="0" w:line="240" w:lineRule="auto"/>
        <w:jc w:val="both"/>
        <w:rPr>
          <w:rFonts w:ascii="Arial" w:hAnsi="Arial" w:cs="Arial"/>
          <w:sz w:val="24"/>
          <w:szCs w:val="24"/>
        </w:rPr>
      </w:pPr>
      <w:r w:rsidRPr="008303AE">
        <w:rPr>
          <w:rFonts w:ascii="Arial" w:hAnsi="Arial" w:cs="Arial"/>
          <w:sz w:val="24"/>
          <w:szCs w:val="24"/>
        </w:rPr>
        <w:tab/>
        <w:t xml:space="preserve">Con la entrada triunfal del caudillo en San Juan (enero de 1827) se inició el período de su hegemonía en todo Cuyo que se extendió, salvo breves interrupciones, hasta el momento de su trágico asesinato en 1835. A este período se lo ha denominado “la Época </w:t>
      </w:r>
      <w:proofErr w:type="spellStart"/>
      <w:r w:rsidRPr="008303AE">
        <w:rPr>
          <w:rFonts w:ascii="Arial" w:hAnsi="Arial" w:cs="Arial"/>
          <w:sz w:val="24"/>
          <w:szCs w:val="24"/>
        </w:rPr>
        <w:t>Quirogana</w:t>
      </w:r>
      <w:proofErr w:type="spellEnd"/>
      <w:r w:rsidRPr="008303AE">
        <w:rPr>
          <w:rFonts w:ascii="Arial" w:hAnsi="Arial" w:cs="Arial"/>
          <w:sz w:val="24"/>
          <w:szCs w:val="24"/>
        </w:rPr>
        <w:t>”, en virtud de la marcada influencia que ejerció sobre los gobiernos que se sucedieron en la región, y por ende, en San Juan.</w:t>
      </w:r>
    </w:p>
    <w:p w:rsidR="00973560" w:rsidRPr="008303AE" w:rsidRDefault="00973560" w:rsidP="00973560">
      <w:pPr>
        <w:spacing w:after="0" w:line="240" w:lineRule="auto"/>
        <w:jc w:val="both"/>
        <w:rPr>
          <w:rFonts w:ascii="Arial" w:hAnsi="Arial" w:cs="Arial"/>
          <w:sz w:val="24"/>
          <w:szCs w:val="24"/>
        </w:rPr>
      </w:pPr>
      <w:r w:rsidRPr="008303AE">
        <w:rPr>
          <w:rFonts w:ascii="Arial" w:hAnsi="Arial" w:cs="Arial"/>
          <w:sz w:val="24"/>
          <w:szCs w:val="24"/>
        </w:rPr>
        <w:tab/>
        <w:t xml:space="preserve">Con el rechazo de las provincias a la Constitución unitaria de 1826 y gracias al accionar de Quiroga en el interior, el régimen presidencialista desapareció y el país quedó en estado de </w:t>
      </w:r>
      <w:proofErr w:type="spellStart"/>
      <w:r w:rsidRPr="008303AE">
        <w:rPr>
          <w:rFonts w:ascii="Arial" w:hAnsi="Arial" w:cs="Arial"/>
          <w:sz w:val="24"/>
          <w:szCs w:val="24"/>
        </w:rPr>
        <w:t>inconstitución</w:t>
      </w:r>
      <w:proofErr w:type="spellEnd"/>
      <w:r w:rsidRPr="008303AE">
        <w:rPr>
          <w:rFonts w:ascii="Arial" w:hAnsi="Arial" w:cs="Arial"/>
          <w:sz w:val="24"/>
          <w:szCs w:val="24"/>
        </w:rPr>
        <w:t xml:space="preserve">; las provincias reanudaron entonces la política de pactos. En el caso específico de Cuyo, firmaron el Tratado de </w:t>
      </w:r>
      <w:proofErr w:type="spellStart"/>
      <w:r w:rsidRPr="008303AE">
        <w:rPr>
          <w:rFonts w:ascii="Arial" w:hAnsi="Arial" w:cs="Arial"/>
          <w:sz w:val="24"/>
          <w:szCs w:val="24"/>
        </w:rPr>
        <w:t>Huanacache</w:t>
      </w:r>
      <w:proofErr w:type="spellEnd"/>
      <w:r w:rsidRPr="008303AE">
        <w:rPr>
          <w:rFonts w:ascii="Arial" w:hAnsi="Arial" w:cs="Arial"/>
          <w:sz w:val="24"/>
          <w:szCs w:val="24"/>
        </w:rPr>
        <w:t xml:space="preserve"> (1 de abril de 1827), nuevo intento organizativo a nivel regional. Durante esta época la provincia se afirmó en su postura federalista: desconoció a las autoridades nacionales, retiró sus diputados, derogó leyes anteriores y dictó una nueva carta constitucional que sancionaba los mismos derechos y garantías de la Carta de Mayo, excepto la libertad de cultos.</w:t>
      </w:r>
    </w:p>
    <w:p w:rsidR="00973560" w:rsidRPr="008303AE" w:rsidRDefault="00973560" w:rsidP="00973560">
      <w:pPr>
        <w:spacing w:after="0" w:line="240" w:lineRule="auto"/>
        <w:jc w:val="both"/>
        <w:rPr>
          <w:rFonts w:ascii="Arial" w:hAnsi="Arial" w:cs="Arial"/>
          <w:sz w:val="24"/>
          <w:szCs w:val="24"/>
        </w:rPr>
      </w:pPr>
      <w:r w:rsidRPr="008303AE">
        <w:rPr>
          <w:rFonts w:ascii="Arial" w:hAnsi="Arial" w:cs="Arial"/>
          <w:sz w:val="24"/>
          <w:szCs w:val="24"/>
        </w:rPr>
        <w:tab/>
        <w:t xml:space="preserve">Como resultado del fusilamiento del primer gobernador federal de Buenos Aires, Manuel Dorrego, se reanudó en el país la guerra civil. Quiroga con milicias cuyanas y catamarqueñas, se enfrentó al general José María Paz, brazo armado del unitarismo en el interior, siendo derrotado (Quiroga) en dos oportunidades: La Tablada y </w:t>
      </w:r>
      <w:proofErr w:type="spellStart"/>
      <w:r w:rsidRPr="008303AE">
        <w:rPr>
          <w:rFonts w:ascii="Arial" w:hAnsi="Arial" w:cs="Arial"/>
          <w:sz w:val="24"/>
          <w:szCs w:val="24"/>
        </w:rPr>
        <w:t>Oncativo</w:t>
      </w:r>
      <w:proofErr w:type="spellEnd"/>
      <w:r w:rsidRPr="008303AE">
        <w:rPr>
          <w:rFonts w:ascii="Arial" w:hAnsi="Arial" w:cs="Arial"/>
          <w:sz w:val="24"/>
          <w:szCs w:val="24"/>
        </w:rPr>
        <w:t>. Esto le permitió a Paz formar la Liga Unitaria o del Interior que abarcó a nueve provincias, incluida San Juan.</w:t>
      </w:r>
    </w:p>
    <w:p w:rsidR="00973560" w:rsidRPr="005613B9" w:rsidRDefault="00973560" w:rsidP="00973560">
      <w:pPr>
        <w:spacing w:after="0" w:line="240" w:lineRule="auto"/>
        <w:jc w:val="both"/>
        <w:rPr>
          <w:rFonts w:ascii="Arial" w:hAnsi="Arial" w:cs="Arial"/>
          <w:sz w:val="24"/>
          <w:szCs w:val="24"/>
        </w:rPr>
      </w:pPr>
      <w:r w:rsidRPr="008303AE">
        <w:rPr>
          <w:rFonts w:ascii="Arial" w:hAnsi="Arial" w:cs="Arial"/>
          <w:sz w:val="24"/>
          <w:szCs w:val="24"/>
        </w:rPr>
        <w:tab/>
        <w:t>Finalmente, la batalla de la Ciudadela (4 de noviembre de 1831) puso fin a la guerra entre unitarios y federales que tuvo como principales protagonistas a los generales Quiroga y Paz.</w:t>
      </w:r>
      <w:r w:rsidRPr="005613B9">
        <w:rPr>
          <w:rFonts w:ascii="Arial" w:hAnsi="Arial" w:cs="Arial"/>
          <w:sz w:val="24"/>
          <w:szCs w:val="24"/>
        </w:rPr>
        <w:t xml:space="preserve"> La Liga Unitaria desapareció, y poco a poco las provincias adhirieron al pacto Federal que las provincias del Litoral habían firmado durante el primer gobierno de Rosas. San Juan lo hizo por una ley de su legislatura del 25 de febrero de 1833. </w:t>
      </w:r>
    </w:p>
    <w:p w:rsidR="00973560" w:rsidRPr="005613B9" w:rsidRDefault="00973560" w:rsidP="00973560">
      <w:pPr>
        <w:spacing w:after="0" w:line="240" w:lineRule="auto"/>
        <w:jc w:val="both"/>
        <w:rPr>
          <w:rFonts w:ascii="Arial" w:hAnsi="Arial" w:cs="Arial"/>
          <w:sz w:val="24"/>
          <w:szCs w:val="24"/>
        </w:rPr>
      </w:pPr>
      <w:r w:rsidRPr="005613B9">
        <w:rPr>
          <w:rFonts w:ascii="Arial" w:hAnsi="Arial" w:cs="Arial"/>
          <w:sz w:val="24"/>
          <w:szCs w:val="24"/>
        </w:rPr>
        <w:tab/>
      </w:r>
      <w:r w:rsidRPr="008303AE">
        <w:rPr>
          <w:rFonts w:ascii="Arial" w:hAnsi="Arial" w:cs="Arial"/>
          <w:sz w:val="24"/>
          <w:szCs w:val="24"/>
        </w:rPr>
        <w:t xml:space="preserve">El 16 de febrero de 1835, un trágico acontecimiento convulsionó a la Confederación Argentina, Juan Facundo Quiroga fue asesinado en Barranca Yaco, hecho que provocó una extraordinaria conmoción en el interior. En el caso concreto de Cuyo, el vacío de poder que </w:t>
      </w:r>
      <w:r w:rsidRPr="008303AE">
        <w:rPr>
          <w:rFonts w:ascii="Arial" w:hAnsi="Arial" w:cs="Arial"/>
          <w:sz w:val="24"/>
          <w:szCs w:val="24"/>
        </w:rPr>
        <w:lastRenderedPageBreak/>
        <w:t>generó su muerte sería cubierto, tras un breve paréntesis, por la llegada al gobierno de la provincia de San Juan de Nazario Benavides.</w:t>
      </w:r>
    </w:p>
    <w:p w:rsidR="00973560" w:rsidRDefault="00973560" w:rsidP="00973560">
      <w:pPr>
        <w:spacing w:after="0" w:line="240" w:lineRule="auto"/>
        <w:jc w:val="both"/>
        <w:rPr>
          <w:rFonts w:ascii="Arial" w:hAnsi="Arial" w:cs="Arial"/>
          <w:sz w:val="24"/>
          <w:szCs w:val="24"/>
        </w:rPr>
      </w:pPr>
    </w:p>
    <w:p w:rsidR="00973560" w:rsidRPr="009A5C56" w:rsidRDefault="00973560" w:rsidP="00973560">
      <w:pPr>
        <w:spacing w:after="0" w:line="240" w:lineRule="auto"/>
        <w:jc w:val="both"/>
        <w:rPr>
          <w:rFonts w:ascii="Arial" w:hAnsi="Arial" w:cs="Arial"/>
          <w:sz w:val="24"/>
          <w:szCs w:val="24"/>
          <w:u w:val="single"/>
        </w:rPr>
      </w:pPr>
      <w:r w:rsidRPr="009A5C56">
        <w:rPr>
          <w:rFonts w:ascii="Arial" w:hAnsi="Arial" w:cs="Arial"/>
          <w:sz w:val="24"/>
          <w:szCs w:val="24"/>
          <w:u w:val="single"/>
        </w:rPr>
        <w:t>Responda</w:t>
      </w:r>
    </w:p>
    <w:p w:rsidR="00973560" w:rsidRDefault="00973560" w:rsidP="00973560">
      <w:pPr>
        <w:spacing w:after="0" w:line="240" w:lineRule="auto"/>
        <w:jc w:val="both"/>
        <w:rPr>
          <w:rFonts w:ascii="Arial" w:hAnsi="Arial" w:cs="Arial"/>
          <w:sz w:val="24"/>
          <w:szCs w:val="24"/>
        </w:rPr>
      </w:pPr>
      <w:r w:rsidRPr="00D8792A">
        <w:rPr>
          <w:rFonts w:ascii="Arial" w:hAnsi="Arial" w:cs="Arial"/>
          <w:sz w:val="24"/>
          <w:szCs w:val="24"/>
        </w:rPr>
        <w:t>1-</w:t>
      </w:r>
      <w:r>
        <w:rPr>
          <w:rFonts w:ascii="Arial" w:hAnsi="Arial" w:cs="Arial"/>
          <w:sz w:val="24"/>
          <w:szCs w:val="24"/>
        </w:rPr>
        <w:t xml:space="preserve"> Explique la labor de Facundo Quiroga durante la época de predominio unitario, es decir, hasta 1827</w:t>
      </w:r>
    </w:p>
    <w:p w:rsidR="00973560" w:rsidRDefault="00973560" w:rsidP="00973560">
      <w:pPr>
        <w:spacing w:after="0" w:line="240" w:lineRule="auto"/>
        <w:jc w:val="both"/>
        <w:rPr>
          <w:rFonts w:ascii="Arial" w:hAnsi="Arial" w:cs="Arial"/>
          <w:sz w:val="24"/>
          <w:szCs w:val="24"/>
        </w:rPr>
      </w:pPr>
      <w:r>
        <w:rPr>
          <w:rFonts w:ascii="Arial" w:hAnsi="Arial" w:cs="Arial"/>
          <w:sz w:val="24"/>
          <w:szCs w:val="24"/>
        </w:rPr>
        <w:t xml:space="preserve">2- ¿A qué se llama Época </w:t>
      </w:r>
      <w:proofErr w:type="spellStart"/>
      <w:r>
        <w:rPr>
          <w:rFonts w:ascii="Arial" w:hAnsi="Arial" w:cs="Arial"/>
          <w:sz w:val="24"/>
          <w:szCs w:val="24"/>
        </w:rPr>
        <w:t>Quirogana</w:t>
      </w:r>
      <w:proofErr w:type="spellEnd"/>
      <w:r>
        <w:rPr>
          <w:rFonts w:ascii="Arial" w:hAnsi="Arial" w:cs="Arial"/>
          <w:sz w:val="24"/>
          <w:szCs w:val="24"/>
        </w:rPr>
        <w:t>? ¿Durante qué período se extendió? ¿Qué cambios implicó para San Juan?</w:t>
      </w:r>
    </w:p>
    <w:p w:rsidR="00973560" w:rsidRDefault="00973560" w:rsidP="00973560">
      <w:pPr>
        <w:spacing w:after="0" w:line="240" w:lineRule="auto"/>
        <w:jc w:val="both"/>
        <w:rPr>
          <w:rFonts w:ascii="Arial" w:hAnsi="Arial" w:cs="Arial"/>
          <w:sz w:val="24"/>
          <w:szCs w:val="24"/>
        </w:rPr>
      </w:pPr>
      <w:r>
        <w:rPr>
          <w:rFonts w:ascii="Arial" w:hAnsi="Arial" w:cs="Arial"/>
          <w:sz w:val="24"/>
          <w:szCs w:val="24"/>
        </w:rPr>
        <w:t>3- ¿Por qué se produjo una nueva guerra civil? ¿Cuál fue el resultado?</w:t>
      </w:r>
    </w:p>
    <w:p w:rsidR="00973560" w:rsidRDefault="00973560" w:rsidP="00973560">
      <w:pPr>
        <w:spacing w:after="0" w:line="240" w:lineRule="auto"/>
        <w:jc w:val="both"/>
        <w:rPr>
          <w:rFonts w:ascii="Arial" w:hAnsi="Arial" w:cs="Arial"/>
          <w:sz w:val="24"/>
          <w:szCs w:val="24"/>
        </w:rPr>
      </w:pPr>
      <w:r>
        <w:rPr>
          <w:rFonts w:ascii="Arial" w:hAnsi="Arial" w:cs="Arial"/>
          <w:sz w:val="24"/>
          <w:szCs w:val="24"/>
        </w:rPr>
        <w:t xml:space="preserve">4- ¿Por qué finalizó la Época </w:t>
      </w:r>
      <w:proofErr w:type="spellStart"/>
      <w:r>
        <w:rPr>
          <w:rFonts w:ascii="Arial" w:hAnsi="Arial" w:cs="Arial"/>
          <w:sz w:val="24"/>
          <w:szCs w:val="24"/>
        </w:rPr>
        <w:t>Quirogana</w:t>
      </w:r>
      <w:proofErr w:type="spellEnd"/>
      <w:r>
        <w:rPr>
          <w:rFonts w:ascii="Arial" w:hAnsi="Arial" w:cs="Arial"/>
          <w:sz w:val="24"/>
          <w:szCs w:val="24"/>
        </w:rPr>
        <w:t>?</w:t>
      </w:r>
    </w:p>
    <w:p w:rsidR="00973560" w:rsidRPr="00D8792A" w:rsidRDefault="00973560" w:rsidP="00973560">
      <w:pPr>
        <w:spacing w:after="0" w:line="240" w:lineRule="auto"/>
        <w:jc w:val="both"/>
        <w:rPr>
          <w:rFonts w:ascii="Arial" w:hAnsi="Arial" w:cs="Arial"/>
          <w:sz w:val="24"/>
          <w:szCs w:val="24"/>
        </w:rPr>
      </w:pPr>
    </w:p>
    <w:p w:rsidR="00973560" w:rsidRPr="008303AE" w:rsidRDefault="00973560" w:rsidP="00973560">
      <w:pPr>
        <w:spacing w:after="0" w:line="240" w:lineRule="auto"/>
        <w:jc w:val="both"/>
        <w:rPr>
          <w:rFonts w:ascii="Arial" w:hAnsi="Arial" w:cs="Arial"/>
          <w:b/>
          <w:sz w:val="24"/>
          <w:szCs w:val="24"/>
        </w:rPr>
      </w:pPr>
      <w:r w:rsidRPr="008303AE">
        <w:rPr>
          <w:rFonts w:ascii="Arial" w:hAnsi="Arial" w:cs="Arial"/>
          <w:b/>
          <w:sz w:val="24"/>
          <w:szCs w:val="24"/>
        </w:rPr>
        <w:t>CREACIÓN DEL OBISPADO DE CUYO</w:t>
      </w:r>
    </w:p>
    <w:p w:rsidR="00973560" w:rsidRPr="008303AE" w:rsidRDefault="00973560" w:rsidP="00973560">
      <w:pPr>
        <w:spacing w:after="0" w:line="240" w:lineRule="auto"/>
        <w:ind w:firstLine="708"/>
        <w:jc w:val="both"/>
        <w:rPr>
          <w:rFonts w:ascii="Arial" w:hAnsi="Arial" w:cs="Arial"/>
          <w:sz w:val="24"/>
          <w:szCs w:val="24"/>
        </w:rPr>
      </w:pPr>
      <w:r w:rsidRPr="005613B9">
        <w:rPr>
          <w:rFonts w:ascii="Arial" w:hAnsi="Arial" w:cs="Arial"/>
          <w:sz w:val="24"/>
          <w:szCs w:val="24"/>
        </w:rPr>
        <w:t xml:space="preserve">Luego del rechazo de la Constitución unitaria de 1826 sancionada por el Congreso de Buenos Aires, que significó la caída de Rivadavia y una vez más la disolución de las autoridades nacionales, en el plano provincial, </w:t>
      </w:r>
      <w:r w:rsidRPr="008303AE">
        <w:rPr>
          <w:rFonts w:ascii="Arial" w:hAnsi="Arial" w:cs="Arial"/>
          <w:sz w:val="24"/>
          <w:szCs w:val="24"/>
        </w:rPr>
        <w:t xml:space="preserve">con el tratado de </w:t>
      </w:r>
      <w:proofErr w:type="spellStart"/>
      <w:r w:rsidRPr="008303AE">
        <w:rPr>
          <w:rFonts w:ascii="Arial" w:hAnsi="Arial" w:cs="Arial"/>
          <w:sz w:val="24"/>
          <w:szCs w:val="24"/>
        </w:rPr>
        <w:t>Huanacahe</w:t>
      </w:r>
      <w:proofErr w:type="spellEnd"/>
      <w:r w:rsidRPr="008303AE">
        <w:rPr>
          <w:rFonts w:ascii="Arial" w:hAnsi="Arial" w:cs="Arial"/>
          <w:sz w:val="24"/>
          <w:szCs w:val="24"/>
        </w:rPr>
        <w:t>, firmado por los gobiernos de San Juan, Mendoza y San Luis en 1827, se encaminó hacia la creación de un antiguo ideal regional: el obispado de Cuyo. Del objetivo se logró en dos etapas: primero, la creación de un vicariato de Cuyo y la designación del padre Oro como obispo y vicario; después, la creación del obispado con asiento en San Juan.</w:t>
      </w:r>
    </w:p>
    <w:p w:rsidR="00973560" w:rsidRPr="008303AE" w:rsidRDefault="00973560" w:rsidP="00973560">
      <w:pPr>
        <w:spacing w:after="0" w:line="240" w:lineRule="auto"/>
        <w:ind w:firstLine="708"/>
        <w:jc w:val="both"/>
        <w:rPr>
          <w:rFonts w:ascii="Arial" w:hAnsi="Arial" w:cs="Arial"/>
          <w:sz w:val="24"/>
          <w:szCs w:val="24"/>
        </w:rPr>
      </w:pPr>
      <w:r w:rsidRPr="008303AE">
        <w:rPr>
          <w:rFonts w:ascii="Arial" w:hAnsi="Arial" w:cs="Arial"/>
          <w:sz w:val="24"/>
          <w:szCs w:val="24"/>
        </w:rPr>
        <w:t xml:space="preserve">El influjo de Quiroga y su posición católica, se había hecho sentir en Cuyo con el Tratado de </w:t>
      </w:r>
      <w:proofErr w:type="spellStart"/>
      <w:r w:rsidRPr="008303AE">
        <w:rPr>
          <w:rFonts w:ascii="Arial" w:hAnsi="Arial" w:cs="Arial"/>
          <w:sz w:val="24"/>
          <w:szCs w:val="24"/>
        </w:rPr>
        <w:t>Huanacache</w:t>
      </w:r>
      <w:proofErr w:type="spellEnd"/>
      <w:r w:rsidRPr="008303AE">
        <w:rPr>
          <w:rFonts w:ascii="Arial" w:hAnsi="Arial" w:cs="Arial"/>
          <w:sz w:val="24"/>
          <w:szCs w:val="24"/>
        </w:rPr>
        <w:t xml:space="preserve"> y con el gobernador Manuel Gregorio Quiroga Carril, quien reinstaló los conventos y restituyó sus casas confiscadas bajo el pretexto de la reforma religiosa, abriendo camino a la vieja aspiración. Quiroga Carril, en su carácter de gobernador, acreditó el 11 de enero de 1828, a fray Andrés O’Brien y a fray José María </w:t>
      </w:r>
      <w:proofErr w:type="spellStart"/>
      <w:r w:rsidRPr="008303AE">
        <w:rPr>
          <w:rFonts w:ascii="Arial" w:hAnsi="Arial" w:cs="Arial"/>
          <w:sz w:val="24"/>
          <w:szCs w:val="24"/>
        </w:rPr>
        <w:t>Velsi</w:t>
      </w:r>
      <w:proofErr w:type="spellEnd"/>
      <w:r w:rsidRPr="008303AE">
        <w:rPr>
          <w:rFonts w:ascii="Arial" w:hAnsi="Arial" w:cs="Arial"/>
          <w:sz w:val="24"/>
          <w:szCs w:val="24"/>
        </w:rPr>
        <w:t xml:space="preserve"> agentes diplomáticos de la provincia ante la Sede Apostólica. Al mismo tiempo con la solicitud del obispado propuso para obispo al esclarecido congresal de Tucumán, fray Justo Santa María de Oro, natural de la ciudad, fraile de la Orden de los Predicadores.</w:t>
      </w:r>
    </w:p>
    <w:p w:rsidR="00973560" w:rsidRPr="008303AE" w:rsidRDefault="00973560" w:rsidP="00973560">
      <w:pPr>
        <w:spacing w:after="0" w:line="240" w:lineRule="auto"/>
        <w:ind w:firstLine="708"/>
        <w:jc w:val="both"/>
        <w:rPr>
          <w:rFonts w:ascii="Arial" w:hAnsi="Arial" w:cs="Arial"/>
          <w:sz w:val="24"/>
          <w:szCs w:val="24"/>
        </w:rPr>
      </w:pPr>
      <w:r w:rsidRPr="008303AE">
        <w:rPr>
          <w:rFonts w:ascii="Arial" w:hAnsi="Arial" w:cs="Arial"/>
          <w:sz w:val="24"/>
          <w:szCs w:val="24"/>
        </w:rPr>
        <w:t xml:space="preserve">Dentro del año de emprendidas las gestiones, el papa León XII preconizó, el 15 de diciembre de 1828, al padre Oro como obispo titular de </w:t>
      </w:r>
      <w:proofErr w:type="spellStart"/>
      <w:r w:rsidRPr="008303AE">
        <w:rPr>
          <w:rFonts w:ascii="Arial" w:hAnsi="Arial" w:cs="Arial"/>
          <w:sz w:val="24"/>
          <w:szCs w:val="24"/>
        </w:rPr>
        <w:t>Thamaco</w:t>
      </w:r>
      <w:proofErr w:type="spellEnd"/>
      <w:r w:rsidRPr="008303AE">
        <w:rPr>
          <w:rFonts w:ascii="Arial" w:hAnsi="Arial" w:cs="Arial"/>
          <w:sz w:val="24"/>
          <w:szCs w:val="24"/>
        </w:rPr>
        <w:t xml:space="preserve"> (paraje de Tesalia de la entonces Turquía europea), y el 22 del mismo mes y año decidió, dentro de un plan visiblemente concadenado a la separación de las vicarías de San Juan, Mendoza y San Luis de la diócesis de Córdoba, y su reunión en un vicariato apostólico de Cuyo, confiado al flamante obispo Oro. Consagrado Oro en el orden episcopal y como vicario apostólico de Cuyo el 21 de febrero de 1830, el gobernador </w:t>
      </w:r>
      <w:proofErr w:type="spellStart"/>
      <w:r w:rsidRPr="008303AE">
        <w:rPr>
          <w:rFonts w:ascii="Arial" w:hAnsi="Arial" w:cs="Arial"/>
          <w:sz w:val="24"/>
          <w:szCs w:val="24"/>
        </w:rPr>
        <w:t>Corvalán</w:t>
      </w:r>
      <w:proofErr w:type="spellEnd"/>
      <w:r w:rsidRPr="008303AE">
        <w:rPr>
          <w:rFonts w:ascii="Arial" w:hAnsi="Arial" w:cs="Arial"/>
          <w:sz w:val="24"/>
          <w:szCs w:val="24"/>
        </w:rPr>
        <w:t xml:space="preserve"> de Mendoza y el clero mendocino, así como el de San Luis, lo reconocieron en ese carácter, con la oposición del obispo de Córdoba que, en su injustificado celo, llegó a retener las bulas pontificias mientras se dilucidaba la cuestión.</w:t>
      </w:r>
    </w:p>
    <w:p w:rsidR="00973560" w:rsidRPr="005613B9" w:rsidRDefault="00973560" w:rsidP="00973560">
      <w:pPr>
        <w:spacing w:after="0" w:line="240" w:lineRule="auto"/>
        <w:ind w:firstLine="708"/>
        <w:jc w:val="both"/>
        <w:rPr>
          <w:rFonts w:ascii="Arial" w:hAnsi="Arial" w:cs="Arial"/>
          <w:sz w:val="24"/>
          <w:szCs w:val="24"/>
        </w:rPr>
      </w:pPr>
      <w:r w:rsidRPr="008303AE">
        <w:rPr>
          <w:rFonts w:ascii="Arial" w:hAnsi="Arial" w:cs="Arial"/>
          <w:sz w:val="24"/>
          <w:szCs w:val="24"/>
        </w:rPr>
        <w:t>El papa Gregorio XVI, sucesor de León XII, confirmó por letras del 21 de noviembre de 1832 al obispo Oro como vicario apostólico de Cuyo. La primera etapa hacia el obispado se había cumplido. El obispado de Cuyo con sede en San Juan, comprendiendo las vicarías de San Juan, Mendoza y San Luis, segregadas del obispado de Córdoba, fue decidido por el papa Gregorio XVI el</w:t>
      </w:r>
      <w:r w:rsidRPr="005613B9">
        <w:rPr>
          <w:rFonts w:ascii="Arial" w:hAnsi="Arial" w:cs="Arial"/>
          <w:sz w:val="24"/>
          <w:szCs w:val="24"/>
        </w:rPr>
        <w:t xml:space="preserve"> 19 de septiembre de 1834.</w:t>
      </w:r>
    </w:p>
    <w:p w:rsidR="00973560" w:rsidRDefault="00973560" w:rsidP="00973560">
      <w:pPr>
        <w:tabs>
          <w:tab w:val="left" w:pos="3335"/>
        </w:tabs>
        <w:spacing w:after="0" w:line="240" w:lineRule="auto"/>
        <w:jc w:val="both"/>
        <w:rPr>
          <w:rFonts w:ascii="Arial" w:hAnsi="Arial" w:cs="Arial"/>
          <w:bCs/>
          <w:noProof/>
          <w:color w:val="000000"/>
          <w:sz w:val="24"/>
          <w:szCs w:val="24"/>
          <w:lang w:eastAsia="es-AR"/>
        </w:rPr>
      </w:pPr>
    </w:p>
    <w:p w:rsidR="00973560" w:rsidRPr="009A5C56" w:rsidRDefault="00973560" w:rsidP="00973560">
      <w:pPr>
        <w:tabs>
          <w:tab w:val="left" w:pos="3335"/>
        </w:tabs>
        <w:spacing w:after="0" w:line="240" w:lineRule="auto"/>
        <w:jc w:val="both"/>
        <w:rPr>
          <w:rFonts w:ascii="Arial" w:hAnsi="Arial" w:cs="Arial"/>
          <w:bCs/>
          <w:noProof/>
          <w:color w:val="000000"/>
          <w:sz w:val="24"/>
          <w:szCs w:val="24"/>
          <w:u w:val="single"/>
          <w:lang w:eastAsia="es-AR"/>
        </w:rPr>
      </w:pPr>
      <w:r w:rsidRPr="009A5C56">
        <w:rPr>
          <w:rFonts w:ascii="Arial" w:hAnsi="Arial" w:cs="Arial"/>
          <w:bCs/>
          <w:noProof/>
          <w:color w:val="000000"/>
          <w:sz w:val="24"/>
          <w:szCs w:val="24"/>
          <w:u w:val="single"/>
          <w:lang w:eastAsia="es-AR"/>
        </w:rPr>
        <w:t>Responda</w:t>
      </w:r>
    </w:p>
    <w:p w:rsidR="00973560" w:rsidRDefault="00973560" w:rsidP="00973560">
      <w:pPr>
        <w:tabs>
          <w:tab w:val="left" w:pos="3335"/>
        </w:tabs>
        <w:spacing w:after="0" w:line="240" w:lineRule="auto"/>
        <w:jc w:val="both"/>
        <w:rPr>
          <w:rFonts w:ascii="Arial" w:hAnsi="Arial" w:cs="Arial"/>
          <w:bCs/>
          <w:noProof/>
          <w:color w:val="000000"/>
          <w:sz w:val="24"/>
          <w:szCs w:val="24"/>
          <w:lang w:eastAsia="es-AR"/>
        </w:rPr>
      </w:pPr>
      <w:r w:rsidRPr="009A5C56">
        <w:rPr>
          <w:rFonts w:ascii="Arial" w:hAnsi="Arial" w:cs="Arial"/>
          <w:bCs/>
          <w:noProof/>
          <w:color w:val="000000"/>
          <w:sz w:val="24"/>
          <w:szCs w:val="24"/>
          <w:lang w:eastAsia="es-AR"/>
        </w:rPr>
        <w:t>1-</w:t>
      </w:r>
      <w:r>
        <w:rPr>
          <w:rFonts w:ascii="Arial" w:hAnsi="Arial" w:cs="Arial"/>
          <w:bCs/>
          <w:noProof/>
          <w:color w:val="000000"/>
          <w:sz w:val="24"/>
          <w:szCs w:val="24"/>
          <w:lang w:eastAsia="es-AR"/>
        </w:rPr>
        <w:t xml:space="preserve"> ¿Cuál es el principal antecedente de la creación del Obispado de Cuyo? Explique</w:t>
      </w:r>
    </w:p>
    <w:p w:rsidR="00973560" w:rsidRPr="009A5C56" w:rsidRDefault="00973560" w:rsidP="00973560">
      <w:pPr>
        <w:tabs>
          <w:tab w:val="left" w:pos="3335"/>
        </w:tabs>
        <w:spacing w:after="0" w:line="240" w:lineRule="auto"/>
        <w:jc w:val="both"/>
        <w:rPr>
          <w:rFonts w:ascii="Arial" w:hAnsi="Arial" w:cs="Arial"/>
          <w:bCs/>
          <w:noProof/>
          <w:color w:val="000000"/>
          <w:sz w:val="24"/>
          <w:szCs w:val="24"/>
          <w:lang w:eastAsia="es-AR"/>
        </w:rPr>
      </w:pPr>
      <w:r>
        <w:rPr>
          <w:rFonts w:ascii="Arial" w:hAnsi="Arial" w:cs="Arial"/>
          <w:bCs/>
          <w:noProof/>
          <w:color w:val="000000"/>
          <w:sz w:val="24"/>
          <w:szCs w:val="24"/>
          <w:lang w:eastAsia="es-AR"/>
        </w:rPr>
        <w:t>2- A través de un esquema o sinopsis explique las dos etapas de la creación del Obispado</w:t>
      </w:r>
    </w:p>
    <w:p w:rsidR="00973560" w:rsidRDefault="00973560" w:rsidP="00973560">
      <w:pPr>
        <w:tabs>
          <w:tab w:val="left" w:pos="3335"/>
        </w:tabs>
        <w:spacing w:after="0" w:line="240" w:lineRule="auto"/>
        <w:jc w:val="both"/>
        <w:rPr>
          <w:rFonts w:ascii="Forte" w:hAnsi="Forte" w:cs="Arial"/>
          <w:bCs/>
          <w:noProof/>
          <w:color w:val="00B0F0"/>
          <w:sz w:val="28"/>
          <w:szCs w:val="28"/>
          <w:lang w:eastAsia="es-AR"/>
        </w:rPr>
      </w:pPr>
    </w:p>
    <w:p w:rsidR="00973560" w:rsidRDefault="00973560" w:rsidP="00973560">
      <w:pPr>
        <w:tabs>
          <w:tab w:val="left" w:pos="3335"/>
        </w:tabs>
        <w:spacing w:after="0" w:line="240" w:lineRule="auto"/>
        <w:jc w:val="both"/>
        <w:rPr>
          <w:rFonts w:ascii="Forte" w:hAnsi="Forte" w:cs="Arial"/>
          <w:bCs/>
          <w:noProof/>
          <w:color w:val="00B0F0"/>
          <w:sz w:val="28"/>
          <w:szCs w:val="28"/>
          <w:lang w:eastAsia="es-AR"/>
        </w:rPr>
      </w:pPr>
    </w:p>
    <w:p w:rsidR="008303AE" w:rsidRDefault="008303AE" w:rsidP="00973560">
      <w:pPr>
        <w:tabs>
          <w:tab w:val="left" w:pos="3335"/>
        </w:tabs>
        <w:spacing w:after="0" w:line="240" w:lineRule="auto"/>
        <w:jc w:val="both"/>
        <w:rPr>
          <w:rFonts w:ascii="Forte" w:hAnsi="Forte" w:cs="Arial"/>
          <w:bCs/>
          <w:noProof/>
          <w:color w:val="00B0F0"/>
          <w:sz w:val="28"/>
          <w:szCs w:val="28"/>
          <w:lang w:eastAsia="es-AR"/>
        </w:rPr>
      </w:pPr>
    </w:p>
    <w:p w:rsidR="008303AE" w:rsidRDefault="008303AE" w:rsidP="00973560">
      <w:pPr>
        <w:tabs>
          <w:tab w:val="left" w:pos="3335"/>
        </w:tabs>
        <w:spacing w:after="0" w:line="240" w:lineRule="auto"/>
        <w:jc w:val="both"/>
        <w:rPr>
          <w:rFonts w:ascii="Forte" w:hAnsi="Forte" w:cs="Arial"/>
          <w:bCs/>
          <w:noProof/>
          <w:color w:val="00B0F0"/>
          <w:sz w:val="28"/>
          <w:szCs w:val="28"/>
          <w:lang w:eastAsia="es-AR"/>
        </w:rPr>
      </w:pPr>
    </w:p>
    <w:p w:rsidR="00AC5B77" w:rsidRDefault="00AC5B77" w:rsidP="00973560">
      <w:pPr>
        <w:tabs>
          <w:tab w:val="left" w:pos="3335"/>
        </w:tabs>
        <w:spacing w:after="0" w:line="240" w:lineRule="auto"/>
        <w:jc w:val="both"/>
        <w:rPr>
          <w:rFonts w:ascii="Forte" w:hAnsi="Forte" w:cs="Arial"/>
          <w:bCs/>
          <w:noProof/>
          <w:color w:val="00B0F0"/>
          <w:sz w:val="28"/>
          <w:szCs w:val="28"/>
          <w:lang w:eastAsia="es-AR"/>
        </w:rPr>
      </w:pPr>
    </w:p>
    <w:p w:rsidR="00AC5B77" w:rsidRDefault="00AC5B77" w:rsidP="00973560">
      <w:pPr>
        <w:tabs>
          <w:tab w:val="left" w:pos="3335"/>
        </w:tabs>
        <w:spacing w:after="0" w:line="240" w:lineRule="auto"/>
        <w:jc w:val="both"/>
        <w:rPr>
          <w:rFonts w:ascii="Forte" w:hAnsi="Forte" w:cs="Arial"/>
          <w:bCs/>
          <w:noProof/>
          <w:color w:val="00B0F0"/>
          <w:sz w:val="28"/>
          <w:szCs w:val="28"/>
          <w:lang w:eastAsia="es-AR"/>
        </w:rPr>
      </w:pPr>
    </w:p>
    <w:p w:rsidR="00973560" w:rsidRDefault="00AC5B77" w:rsidP="00973560">
      <w:pPr>
        <w:tabs>
          <w:tab w:val="left" w:pos="3335"/>
        </w:tabs>
        <w:spacing w:after="0" w:line="240" w:lineRule="auto"/>
        <w:jc w:val="both"/>
        <w:rPr>
          <w:rFonts w:ascii="Arial" w:hAnsi="Arial" w:cs="Arial"/>
          <w:b/>
          <w:bCs/>
          <w:noProof/>
          <w:sz w:val="24"/>
          <w:szCs w:val="24"/>
          <w:lang w:eastAsia="es-AR"/>
        </w:rPr>
      </w:pPr>
      <w:r>
        <w:rPr>
          <w:rFonts w:ascii="Arial" w:hAnsi="Arial" w:cs="Arial"/>
          <w:b/>
          <w:bCs/>
          <w:noProof/>
          <w:sz w:val="24"/>
          <w:szCs w:val="24"/>
          <w:lang w:eastAsia="es-AR"/>
        </w:rPr>
        <w:lastRenderedPageBreak/>
        <w:t xml:space="preserve">        </w:t>
      </w:r>
      <w:r w:rsidR="00973560" w:rsidRPr="008303AE">
        <w:rPr>
          <w:rFonts w:ascii="Arial" w:hAnsi="Arial" w:cs="Arial"/>
          <w:b/>
          <w:bCs/>
          <w:noProof/>
          <w:sz w:val="24"/>
          <w:szCs w:val="24"/>
          <w:lang w:eastAsia="es-AR"/>
        </w:rPr>
        <w:t>GOBIERNO DE NAZARIO BENAVIDES (1836-1855)</w:t>
      </w:r>
    </w:p>
    <w:p w:rsidR="00AC5B77" w:rsidRPr="00AC5B77" w:rsidRDefault="00AC5B77" w:rsidP="00AC5B77">
      <w:pPr>
        <w:tabs>
          <w:tab w:val="left" w:pos="3335"/>
        </w:tabs>
        <w:spacing w:after="0" w:line="240" w:lineRule="auto"/>
        <w:jc w:val="both"/>
        <w:rPr>
          <w:rFonts w:ascii="Arial" w:hAnsi="Arial" w:cs="Arial"/>
          <w:b/>
          <w:bCs/>
          <w:noProof/>
          <w:sz w:val="24"/>
          <w:szCs w:val="24"/>
          <w:lang w:eastAsia="es-AR"/>
        </w:rPr>
      </w:pPr>
      <w:r w:rsidRPr="00AC5B77">
        <w:rPr>
          <w:rFonts w:ascii="Arial" w:hAnsi="Arial" w:cs="Arial"/>
          <w:b/>
          <w:bCs/>
          <w:noProof/>
          <w:sz w:val="24"/>
          <w:szCs w:val="24"/>
          <w:lang w:eastAsia="es-AR"/>
        </w:rPr>
        <w:t xml:space="preserve">  </w:t>
      </w:r>
      <w:r>
        <w:rPr>
          <w:rFonts w:ascii="Arial" w:hAnsi="Arial" w:cs="Arial"/>
          <w:b/>
          <w:bCs/>
          <w:noProof/>
          <w:sz w:val="24"/>
          <w:szCs w:val="24"/>
          <w:lang w:eastAsia="es-AR"/>
        </w:rPr>
        <w:t xml:space="preserve">      a) </w:t>
      </w:r>
      <w:r w:rsidRPr="00AC5B77">
        <w:rPr>
          <w:rFonts w:ascii="Arial" w:hAnsi="Arial" w:cs="Arial"/>
          <w:b/>
          <w:bCs/>
          <w:noProof/>
          <w:sz w:val="24"/>
          <w:szCs w:val="24"/>
          <w:lang w:eastAsia="es-AR"/>
        </w:rPr>
        <w:t>C</w:t>
      </w:r>
      <w:r>
        <w:rPr>
          <w:rFonts w:ascii="Arial" w:hAnsi="Arial" w:cs="Arial"/>
          <w:b/>
          <w:bCs/>
          <w:noProof/>
          <w:sz w:val="24"/>
          <w:szCs w:val="24"/>
          <w:lang w:eastAsia="es-AR"/>
        </w:rPr>
        <w:t>ara</w:t>
      </w:r>
      <w:r w:rsidRPr="00AC5B77">
        <w:rPr>
          <w:rFonts w:ascii="Arial" w:hAnsi="Arial" w:cs="Arial"/>
          <w:b/>
          <w:bCs/>
          <w:noProof/>
          <w:sz w:val="24"/>
          <w:szCs w:val="24"/>
          <w:lang w:eastAsia="es-AR"/>
        </w:rPr>
        <w:t>cterísticas de su gobierno</w:t>
      </w:r>
    </w:p>
    <w:tbl>
      <w:tblPr>
        <w:tblStyle w:val="Tablaconcuadrcula"/>
        <w:tblW w:w="9923" w:type="dxa"/>
        <w:tblLook w:val="04A0" w:firstRow="1" w:lastRow="0" w:firstColumn="1" w:lastColumn="0" w:noHBand="0" w:noVBand="1"/>
      </w:tblPr>
      <w:tblGrid>
        <w:gridCol w:w="2991"/>
        <w:gridCol w:w="6932"/>
      </w:tblGrid>
      <w:tr w:rsidR="00973560" w:rsidTr="00AC5B77">
        <w:tc>
          <w:tcPr>
            <w:tcW w:w="2991" w:type="dxa"/>
            <w:tcBorders>
              <w:top w:val="nil"/>
              <w:left w:val="nil"/>
              <w:bottom w:val="nil"/>
              <w:right w:val="nil"/>
            </w:tcBorders>
          </w:tcPr>
          <w:p w:rsidR="00973560" w:rsidRDefault="00973560" w:rsidP="00517D7F">
            <w:pPr>
              <w:tabs>
                <w:tab w:val="left" w:pos="3335"/>
              </w:tabs>
              <w:spacing w:line="240" w:lineRule="auto"/>
              <w:jc w:val="both"/>
              <w:rPr>
                <w:rFonts w:ascii="Matura MT Script Capitals" w:hAnsi="Matura MT Script Capitals" w:cs="Arial"/>
                <w:bCs/>
                <w:noProof/>
                <w:color w:val="C45911" w:themeColor="accent2" w:themeShade="BF"/>
                <w:sz w:val="32"/>
                <w:szCs w:val="32"/>
                <w:lang w:eastAsia="es-AR"/>
              </w:rPr>
            </w:pPr>
            <w:r>
              <w:rPr>
                <w:noProof/>
                <w:lang w:eastAsia="es-AR"/>
              </w:rPr>
              <w:drawing>
                <wp:inline distT="0" distB="0" distL="0" distR="0" wp14:anchorId="798E3200" wp14:editId="5F212B1A">
                  <wp:extent cx="1638300" cy="1918857"/>
                  <wp:effectExtent l="0" t="0" r="0" b="5715"/>
                  <wp:docPr id="2" name="Imagen 2" descr="Nazario Benavídez - Ec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zario Benavídez - Ecu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2912" cy="1982821"/>
                          </a:xfrm>
                          <a:prstGeom prst="rect">
                            <a:avLst/>
                          </a:prstGeom>
                          <a:noFill/>
                          <a:ln>
                            <a:noFill/>
                          </a:ln>
                        </pic:spPr>
                      </pic:pic>
                    </a:graphicData>
                  </a:graphic>
                </wp:inline>
              </w:drawing>
            </w:r>
          </w:p>
        </w:tc>
        <w:tc>
          <w:tcPr>
            <w:tcW w:w="6932" w:type="dxa"/>
            <w:tcBorders>
              <w:top w:val="nil"/>
              <w:left w:val="nil"/>
              <w:bottom w:val="nil"/>
              <w:right w:val="nil"/>
            </w:tcBorders>
          </w:tcPr>
          <w:p w:rsidR="00973560" w:rsidRPr="00152FF0" w:rsidRDefault="00973560" w:rsidP="00517D7F">
            <w:pPr>
              <w:tabs>
                <w:tab w:val="left" w:pos="3335"/>
              </w:tabs>
              <w:spacing w:line="240" w:lineRule="auto"/>
              <w:jc w:val="both"/>
              <w:rPr>
                <w:rFonts w:ascii="Arial" w:hAnsi="Arial" w:cs="Arial"/>
                <w:bCs/>
                <w:noProof/>
                <w:color w:val="000000"/>
                <w:sz w:val="24"/>
                <w:szCs w:val="24"/>
                <w:lang w:eastAsia="es-AR"/>
              </w:rPr>
            </w:pPr>
            <w:r>
              <w:rPr>
                <w:rFonts w:ascii="Arial" w:hAnsi="Arial" w:cs="Arial"/>
                <w:bCs/>
                <w:noProof/>
                <w:color w:val="000000"/>
                <w:sz w:val="24"/>
                <w:szCs w:val="24"/>
                <w:lang w:eastAsia="es-AR"/>
              </w:rPr>
              <w:t xml:space="preserve">          </w:t>
            </w:r>
            <w:r w:rsidRPr="005613B9">
              <w:rPr>
                <w:rFonts w:ascii="Arial" w:hAnsi="Arial" w:cs="Arial"/>
                <w:bCs/>
                <w:noProof/>
                <w:color w:val="000000"/>
                <w:sz w:val="24"/>
                <w:szCs w:val="24"/>
                <w:lang w:eastAsia="es-AR"/>
              </w:rPr>
              <w:t>Después de la renuncia de Salvador María del Carril (unitario), San Juan inició una etapa de inestabilidad política, y hubo dos gobiernos muy breves a cargo de José de Navarro y José Antonio Sánchez. En 1827 se produjo la entrada triunfal de Facundo Quiroga a la provincia, y a partir de ese momento, San Juan se afirmó como provincia federal. Sin embargo, la inestabilidad continuó hasta que en el año 1836 el caudillo Nazario Benavides fue elegido gobernador, desempeñándose en esa función por espacio de casi veinte años y coincidiendo con el mandato de Juan</w:t>
            </w:r>
            <w:r>
              <w:rPr>
                <w:rFonts w:ascii="Arial" w:hAnsi="Arial" w:cs="Arial"/>
                <w:bCs/>
                <w:noProof/>
                <w:color w:val="000000"/>
                <w:sz w:val="24"/>
                <w:szCs w:val="24"/>
                <w:lang w:eastAsia="es-AR"/>
              </w:rPr>
              <w:t xml:space="preserve"> </w:t>
            </w:r>
            <w:r w:rsidRPr="005613B9">
              <w:rPr>
                <w:rFonts w:ascii="Arial" w:hAnsi="Arial" w:cs="Arial"/>
                <w:bCs/>
                <w:noProof/>
                <w:color w:val="000000"/>
                <w:sz w:val="24"/>
                <w:szCs w:val="24"/>
                <w:lang w:eastAsia="es-AR"/>
              </w:rPr>
              <w:t xml:space="preserve">Manuel de Rosas en la provincia de Buenos Aires. </w:t>
            </w:r>
          </w:p>
        </w:tc>
      </w:tr>
    </w:tbl>
    <w:p w:rsidR="00973560" w:rsidRPr="008303AE" w:rsidRDefault="00973560" w:rsidP="00973560">
      <w:pPr>
        <w:tabs>
          <w:tab w:val="left" w:pos="3335"/>
        </w:tabs>
        <w:spacing w:after="0" w:line="240" w:lineRule="auto"/>
        <w:jc w:val="both"/>
        <w:rPr>
          <w:rFonts w:ascii="Arial" w:hAnsi="Arial" w:cs="Arial"/>
          <w:bCs/>
          <w:noProof/>
          <w:color w:val="000000"/>
          <w:sz w:val="24"/>
          <w:szCs w:val="24"/>
          <w:lang w:eastAsia="es-AR"/>
        </w:rPr>
      </w:pPr>
      <w:r w:rsidRPr="005613B9">
        <w:rPr>
          <w:rFonts w:ascii="Arial" w:hAnsi="Arial" w:cs="Arial"/>
          <w:bCs/>
          <w:noProof/>
          <w:color w:val="000000"/>
          <w:sz w:val="24"/>
          <w:szCs w:val="24"/>
          <w:lang w:eastAsia="es-AR"/>
        </w:rPr>
        <w:t xml:space="preserve">          </w:t>
      </w:r>
      <w:r w:rsidRPr="008303AE">
        <w:rPr>
          <w:rFonts w:ascii="Arial" w:hAnsi="Arial" w:cs="Arial"/>
          <w:bCs/>
          <w:noProof/>
          <w:color w:val="000000"/>
          <w:sz w:val="24"/>
          <w:szCs w:val="24"/>
          <w:lang w:eastAsia="es-AR"/>
        </w:rPr>
        <w:t>Benavides comenzó su gestión con la adhesión unánime del partido federal, sin embargo, no tuvo inconvenientes en designar como colaboradores a personalidades ligadas al sector unitario, como fue el caso de del Dr. Amán Rawson (médico norteamericano), y respaldó la labor de Domingo F. Sarmiento y de Antonino Aberastain. No derramó sangre por oposiciones políticas. Sarmiento reconoció haber escapado proscripto a Chile “en mulas proporcionadas y aperadas por el propio Benavides”. También dijo “tiene un excelente corazón, es tolerante, la envidia hace poca mella en su espíritu, es paciente y tenaz”.</w:t>
      </w:r>
    </w:p>
    <w:p w:rsidR="00973560" w:rsidRPr="008303AE" w:rsidRDefault="00973560" w:rsidP="00973560">
      <w:pPr>
        <w:tabs>
          <w:tab w:val="left" w:pos="3335"/>
        </w:tabs>
        <w:spacing w:after="0" w:line="240" w:lineRule="auto"/>
        <w:jc w:val="both"/>
        <w:rPr>
          <w:rFonts w:ascii="Arial" w:hAnsi="Arial" w:cs="Arial"/>
          <w:bCs/>
          <w:noProof/>
          <w:color w:val="000000"/>
          <w:sz w:val="24"/>
          <w:szCs w:val="24"/>
          <w:lang w:eastAsia="es-AR"/>
        </w:rPr>
      </w:pPr>
      <w:r w:rsidRPr="008303AE">
        <w:rPr>
          <w:rFonts w:ascii="Arial" w:hAnsi="Arial" w:cs="Arial"/>
          <w:bCs/>
          <w:noProof/>
          <w:color w:val="000000"/>
          <w:sz w:val="24"/>
          <w:szCs w:val="24"/>
          <w:lang w:eastAsia="es-AR"/>
        </w:rPr>
        <w:t xml:space="preserve">          Entre su obra de gobiero se destacan: la reapertura de la Escuela de la Patria, la creación del Liceo Federal, el regreso de la Compañía de Jesús para integrarse a la docencia, el restablecimiento de la Cámara de Justicia, la creación del Tribunal de Medicina, la inauguración de un mercado y de un nuevo cementerio, el amurallamiento de baldíos, la colocación de un reloj público en el frente de la Catedral, el Reglamento de Irrigación, el Censo de 1850, la fundación de la Villa Independencia (cabecera del departamento Caucete), la construcción del dique y de la cárcel de San Emiliano en Marquesado y la promoción del presbítero Quiroga Sarmiento como segundo obispo de Cuyo. Además, a iniciativa de Sarmiento se creó el Colegio de Pensionistas Santa Rosa de Lima y se imprimió el periódico “El Zonda”, en la imprenta oficial, cerrado al cabo del sexto número por falta de pago a la imprenta.</w:t>
      </w:r>
    </w:p>
    <w:p w:rsidR="00973560" w:rsidRPr="005613B9" w:rsidRDefault="00973560" w:rsidP="00973560">
      <w:pPr>
        <w:tabs>
          <w:tab w:val="left" w:pos="3335"/>
        </w:tabs>
        <w:spacing w:after="0" w:line="240" w:lineRule="auto"/>
        <w:jc w:val="both"/>
        <w:rPr>
          <w:rFonts w:ascii="Arial" w:hAnsi="Arial" w:cs="Arial"/>
          <w:bCs/>
          <w:noProof/>
          <w:color w:val="000000"/>
          <w:sz w:val="24"/>
          <w:szCs w:val="24"/>
          <w:lang w:eastAsia="es-AR"/>
        </w:rPr>
      </w:pPr>
      <w:r w:rsidRPr="008303AE">
        <w:rPr>
          <w:rFonts w:ascii="Arial" w:hAnsi="Arial" w:cs="Arial"/>
          <w:bCs/>
          <w:noProof/>
          <w:color w:val="000000"/>
          <w:sz w:val="24"/>
          <w:szCs w:val="24"/>
          <w:lang w:eastAsia="es-AR"/>
        </w:rPr>
        <w:t xml:space="preserve">          Sin embargo, el clima político no fue favorable, la rivalidad entre unitarios y federales llevó al país a un largo período de guerras civiles (1820-1860),</w:t>
      </w:r>
      <w:r w:rsidRPr="005613B9">
        <w:rPr>
          <w:rFonts w:ascii="Arial" w:hAnsi="Arial" w:cs="Arial"/>
          <w:bCs/>
          <w:noProof/>
          <w:color w:val="000000"/>
          <w:sz w:val="24"/>
          <w:szCs w:val="24"/>
          <w:lang w:eastAsia="es-AR"/>
        </w:rPr>
        <w:t xml:space="preserve"> en el que San Juan se convirtió en protagonista. Benavides debió hacer frente a la invasión de los unitarios dirigidos por el Gral. Mariano Acha, enfrentándolos en tres oportunidades: batalla de Angaco (o Punta del Monte), batalla de la Chacarilla y batalla de San Juan.</w:t>
      </w:r>
    </w:p>
    <w:p w:rsidR="00973560" w:rsidRPr="005613B9" w:rsidRDefault="00973560" w:rsidP="00973560">
      <w:pPr>
        <w:tabs>
          <w:tab w:val="left" w:pos="3335"/>
        </w:tabs>
        <w:spacing w:after="0" w:line="240" w:lineRule="auto"/>
        <w:jc w:val="both"/>
        <w:rPr>
          <w:rFonts w:ascii="Arial" w:hAnsi="Arial" w:cs="Arial"/>
          <w:bCs/>
          <w:noProof/>
          <w:color w:val="000000"/>
          <w:sz w:val="24"/>
          <w:szCs w:val="24"/>
          <w:lang w:eastAsia="es-AR"/>
        </w:rPr>
      </w:pPr>
    </w:p>
    <w:p w:rsidR="00973560" w:rsidRPr="00152FF0" w:rsidRDefault="00973560" w:rsidP="00973560">
      <w:pPr>
        <w:tabs>
          <w:tab w:val="left" w:pos="3335"/>
        </w:tabs>
        <w:spacing w:after="0" w:line="240" w:lineRule="auto"/>
        <w:jc w:val="both"/>
        <w:rPr>
          <w:rFonts w:ascii="Arial" w:hAnsi="Arial" w:cs="Arial"/>
          <w:b/>
          <w:bCs/>
          <w:noProof/>
          <w:color w:val="70AD47" w:themeColor="accent6"/>
          <w:sz w:val="24"/>
          <w:szCs w:val="24"/>
          <w:lang w:eastAsia="es-AR"/>
        </w:rPr>
      </w:pPr>
      <w:r w:rsidRPr="00152FF0">
        <w:rPr>
          <w:rFonts w:ascii="Arial" w:hAnsi="Arial" w:cs="Arial"/>
          <w:b/>
          <w:bCs/>
          <w:noProof/>
          <w:color w:val="70AD47" w:themeColor="accent6"/>
          <w:sz w:val="24"/>
          <w:szCs w:val="24"/>
          <w:lang w:eastAsia="es-AR"/>
        </w:rPr>
        <w:t xml:space="preserve">  </w:t>
      </w:r>
      <w:r w:rsidR="00AC5B77">
        <w:rPr>
          <w:rFonts w:ascii="Arial" w:hAnsi="Arial" w:cs="Arial"/>
          <w:b/>
          <w:bCs/>
          <w:noProof/>
          <w:color w:val="70AD47" w:themeColor="accent6"/>
          <w:sz w:val="24"/>
          <w:szCs w:val="24"/>
          <w:lang w:eastAsia="es-AR"/>
        </w:rPr>
        <w:t xml:space="preserve">        </w:t>
      </w:r>
      <w:r w:rsidR="00AC5B77" w:rsidRPr="00AC5B77">
        <w:rPr>
          <w:rFonts w:ascii="Arial" w:hAnsi="Arial" w:cs="Arial"/>
          <w:b/>
          <w:bCs/>
          <w:noProof/>
          <w:sz w:val="24"/>
          <w:szCs w:val="24"/>
          <w:lang w:eastAsia="es-AR"/>
        </w:rPr>
        <w:t>b</w:t>
      </w:r>
      <w:r w:rsidRPr="00AC5B77">
        <w:rPr>
          <w:rFonts w:ascii="Arial" w:hAnsi="Arial" w:cs="Arial"/>
          <w:b/>
          <w:bCs/>
          <w:noProof/>
          <w:sz w:val="24"/>
          <w:szCs w:val="24"/>
          <w:lang w:eastAsia="es-AR"/>
        </w:rPr>
        <w:t>) Batalla de Angaco o Punta del Monte</w:t>
      </w:r>
    </w:p>
    <w:p w:rsidR="00973560" w:rsidRPr="00AC5B77" w:rsidRDefault="00973560" w:rsidP="00973560">
      <w:pPr>
        <w:tabs>
          <w:tab w:val="left" w:pos="3335"/>
        </w:tabs>
        <w:spacing w:after="0" w:line="240" w:lineRule="auto"/>
        <w:jc w:val="both"/>
        <w:rPr>
          <w:rFonts w:ascii="Arial" w:hAnsi="Arial" w:cs="Arial"/>
          <w:bCs/>
          <w:noProof/>
          <w:color w:val="000000"/>
          <w:sz w:val="24"/>
          <w:szCs w:val="24"/>
          <w:lang w:eastAsia="es-AR"/>
        </w:rPr>
      </w:pPr>
      <w:r>
        <w:rPr>
          <w:rFonts w:ascii="Arial" w:hAnsi="Arial" w:cs="Arial"/>
          <w:bCs/>
          <w:noProof/>
          <w:color w:val="000000"/>
          <w:sz w:val="24"/>
          <w:szCs w:val="24"/>
          <w:lang w:eastAsia="es-AR"/>
        </w:rPr>
        <w:t xml:space="preserve">          </w:t>
      </w:r>
      <w:r w:rsidRPr="00AC5B77">
        <w:rPr>
          <w:rFonts w:ascii="Arial" w:hAnsi="Arial" w:cs="Arial"/>
          <w:bCs/>
          <w:noProof/>
          <w:color w:val="000000"/>
          <w:sz w:val="24"/>
          <w:szCs w:val="24"/>
          <w:lang w:eastAsia="es-AR"/>
        </w:rPr>
        <w:t>Para derrocar a Juan Manuel de Rosas del gobierno de Buenos Aires, los unitarios organizaron en distintos puntos del país focos de resistencia, uno de ellos fue la Coalición del Norte. Para enfrentarla, los gobernadores Benavides por San Juan, Aldao por Mendoza y Lucero por San Luis, se unieron y formaron el Ejército Combinado de Cuyo.</w:t>
      </w:r>
    </w:p>
    <w:p w:rsidR="00973560" w:rsidRPr="00AC5B77" w:rsidRDefault="00973560" w:rsidP="00973560">
      <w:pPr>
        <w:tabs>
          <w:tab w:val="left" w:pos="3335"/>
        </w:tabs>
        <w:spacing w:after="0" w:line="240" w:lineRule="auto"/>
        <w:jc w:val="both"/>
        <w:rPr>
          <w:rFonts w:ascii="Arial" w:hAnsi="Arial" w:cs="Arial"/>
          <w:bCs/>
          <w:noProof/>
          <w:color w:val="000000"/>
          <w:sz w:val="24"/>
          <w:szCs w:val="24"/>
          <w:lang w:eastAsia="es-AR"/>
        </w:rPr>
      </w:pPr>
      <w:r w:rsidRPr="00AC5B77">
        <w:rPr>
          <w:rFonts w:ascii="Arial" w:hAnsi="Arial" w:cs="Arial"/>
          <w:bCs/>
          <w:noProof/>
          <w:color w:val="000000"/>
          <w:sz w:val="24"/>
          <w:szCs w:val="24"/>
          <w:lang w:eastAsia="es-AR"/>
        </w:rPr>
        <w:t xml:space="preserve">          Por las diferencias entre Lavalle y Lamadrid, llegaron a un acuerdo para dividir sus fuerzas y zona de operaciones: el primero, obraría en Tucumán, y el segundo marcharía sobre Cuyo.</w:t>
      </w:r>
    </w:p>
    <w:p w:rsidR="00973560" w:rsidRPr="00AC5B77" w:rsidRDefault="00973560" w:rsidP="00973560">
      <w:pPr>
        <w:tabs>
          <w:tab w:val="left" w:pos="3335"/>
        </w:tabs>
        <w:spacing w:after="0" w:line="240" w:lineRule="auto"/>
        <w:jc w:val="both"/>
        <w:rPr>
          <w:rFonts w:ascii="Arial" w:hAnsi="Arial" w:cs="Arial"/>
          <w:bCs/>
          <w:noProof/>
          <w:color w:val="000000"/>
          <w:sz w:val="24"/>
          <w:szCs w:val="24"/>
          <w:lang w:eastAsia="es-AR"/>
        </w:rPr>
      </w:pPr>
      <w:r w:rsidRPr="00AC5B77">
        <w:rPr>
          <w:rFonts w:ascii="Arial" w:hAnsi="Arial" w:cs="Arial"/>
          <w:bCs/>
          <w:noProof/>
          <w:color w:val="000000"/>
          <w:sz w:val="24"/>
          <w:szCs w:val="24"/>
          <w:lang w:eastAsia="es-AR"/>
        </w:rPr>
        <w:t xml:space="preserve">          Cuando esto se supo, el Ejército Combinado de Cuyo, dirigido por el general Aldao como su primer comandante y por Benavides como su segundo, emprendió el regreso a San Juan a marchas forzadas, después de participar en varias acciones en el Norte, para no dejar a la provincia a merced de la invasión unitaria. Lamadrid descendió hacia La Rioja, y desde allí se desprendió una vanguardia de 900 hombres (que fue disminuyendoo) a cargo del general Mariano Acha que atravesó los llanos riojanos y entró a la provincia por Mascasín, para acampar el 12 de agosto  de 1841 en Caucete, desde donde dirigió al gobernador delegado, Bustamante, un ultimátum: “Libertad, Constitución o Muerte…” Bustamante </w:t>
      </w:r>
      <w:r w:rsidRPr="00AC5B77">
        <w:rPr>
          <w:rFonts w:ascii="Arial" w:hAnsi="Arial" w:cs="Arial"/>
          <w:bCs/>
          <w:noProof/>
          <w:color w:val="000000"/>
          <w:sz w:val="24"/>
          <w:szCs w:val="24"/>
          <w:lang w:eastAsia="es-AR"/>
        </w:rPr>
        <w:lastRenderedPageBreak/>
        <w:t>abandonó la ciudad y al día siguiente Acha la ocupó sin haber disparado un solo tiro. De inmediato se hizo cargo del gobierno de San Juan, ante una población azorada y temerosa.</w:t>
      </w:r>
    </w:p>
    <w:p w:rsidR="00973560" w:rsidRPr="00AC5B77" w:rsidRDefault="00973560" w:rsidP="00973560">
      <w:pPr>
        <w:tabs>
          <w:tab w:val="left" w:pos="3335"/>
        </w:tabs>
        <w:spacing w:after="0" w:line="240" w:lineRule="auto"/>
        <w:jc w:val="both"/>
        <w:rPr>
          <w:rFonts w:ascii="Arial" w:hAnsi="Arial" w:cs="Arial"/>
          <w:bCs/>
          <w:noProof/>
          <w:color w:val="000000"/>
          <w:sz w:val="24"/>
          <w:szCs w:val="24"/>
          <w:lang w:eastAsia="es-AR"/>
        </w:rPr>
      </w:pPr>
      <w:r w:rsidRPr="00AC5B77">
        <w:rPr>
          <w:rFonts w:ascii="Arial" w:hAnsi="Arial" w:cs="Arial"/>
          <w:bCs/>
          <w:noProof/>
          <w:color w:val="000000"/>
          <w:sz w:val="24"/>
          <w:szCs w:val="24"/>
          <w:lang w:eastAsia="es-AR"/>
        </w:rPr>
        <w:t xml:space="preserve">          A todo esto, Aldao y Benavides regresaban desde el norte a la provincia por el camino de Valle Fértil con 2200 hombres. Ambos ejércitos chocaron en Angaco en la mañana del 16 de agosto. El gral. Acha se había apostado estratégicamente en el terreno, detrás de acequia o canal de dos varas de ancho que le hacía de defensa natural, y desde allí su artillería prácticamente deshizo la infantería y caballería de Aldao. Fue un alid dantesca, en la que no faltó la lucha cuerpo a cuerpo ni los desafíos personales, con un heroísmo sin igual por una y otra parte. Las aguas de la acequia se tiñeron de rojo y en ella los cuerpos de los caídos hicieron de puente, fue una de las batallas más sangrientas de la guerra civil argentina.</w:t>
      </w:r>
    </w:p>
    <w:p w:rsidR="00973560" w:rsidRPr="005613B9" w:rsidRDefault="00973560" w:rsidP="00973560">
      <w:pPr>
        <w:tabs>
          <w:tab w:val="left" w:pos="3335"/>
        </w:tabs>
        <w:spacing w:after="0" w:line="240" w:lineRule="auto"/>
        <w:jc w:val="both"/>
        <w:rPr>
          <w:rFonts w:ascii="Arial" w:hAnsi="Arial" w:cs="Arial"/>
          <w:bCs/>
          <w:noProof/>
          <w:color w:val="000000"/>
          <w:sz w:val="24"/>
          <w:szCs w:val="24"/>
          <w:lang w:eastAsia="es-AR"/>
        </w:rPr>
      </w:pPr>
      <w:r w:rsidRPr="00AC5B77">
        <w:rPr>
          <w:rFonts w:ascii="Arial" w:hAnsi="Arial" w:cs="Arial"/>
          <w:bCs/>
          <w:noProof/>
          <w:color w:val="000000"/>
          <w:sz w:val="24"/>
          <w:szCs w:val="24"/>
          <w:lang w:eastAsia="es-AR"/>
        </w:rPr>
        <w:t xml:space="preserve">          Pasadas las 6 de la tarde todo concluyó con la fuga de Aldao y sus huestes en dirección a La Rioja. Con anterioridad, Benavides ya se había retirado con una reducida escolta para reorganizar la resistencia. Las pérdidas fueron cuantiosas para ambos bandos: 1000 muertos y 157 por el lado federal, y 170 muertos por el unitario. Aunque Acha quedó dueño del terreno, la victoria lo privaba de la mitad de sus efectivos, en</w:t>
      </w:r>
      <w:r w:rsidRPr="005613B9">
        <w:rPr>
          <w:rFonts w:ascii="Arial" w:hAnsi="Arial" w:cs="Arial"/>
          <w:bCs/>
          <w:noProof/>
          <w:color w:val="000000"/>
          <w:sz w:val="24"/>
          <w:szCs w:val="24"/>
          <w:lang w:eastAsia="es-AR"/>
        </w:rPr>
        <w:t>orme pérdida se se consideran sus reducidas fuerzas, al punto de no poder perseguir a Aldao para quitarle la artillería.</w:t>
      </w:r>
    </w:p>
    <w:p w:rsidR="00973560" w:rsidRPr="005613B9" w:rsidRDefault="00973560" w:rsidP="00973560">
      <w:pPr>
        <w:tabs>
          <w:tab w:val="left" w:pos="3335"/>
        </w:tabs>
        <w:spacing w:after="0" w:line="240" w:lineRule="auto"/>
        <w:jc w:val="both"/>
        <w:rPr>
          <w:rFonts w:ascii="Arial" w:hAnsi="Arial" w:cs="Arial"/>
          <w:bCs/>
          <w:noProof/>
          <w:color w:val="000000"/>
          <w:sz w:val="24"/>
          <w:szCs w:val="24"/>
          <w:lang w:eastAsia="es-AR"/>
        </w:rPr>
      </w:pPr>
    </w:p>
    <w:p w:rsidR="00973560" w:rsidRPr="00AC5B77" w:rsidRDefault="00973560" w:rsidP="00973560">
      <w:pPr>
        <w:tabs>
          <w:tab w:val="left" w:pos="3335"/>
        </w:tabs>
        <w:spacing w:after="0" w:line="240" w:lineRule="auto"/>
        <w:jc w:val="both"/>
        <w:rPr>
          <w:rFonts w:ascii="Arial" w:hAnsi="Arial" w:cs="Arial"/>
          <w:b/>
          <w:bCs/>
          <w:noProof/>
          <w:color w:val="70AD47" w:themeColor="accent6"/>
          <w:sz w:val="24"/>
          <w:szCs w:val="24"/>
          <w:lang w:eastAsia="es-AR"/>
        </w:rPr>
      </w:pPr>
      <w:r>
        <w:rPr>
          <w:rFonts w:ascii="Arial" w:hAnsi="Arial" w:cs="Arial"/>
          <w:bCs/>
          <w:noProof/>
          <w:color w:val="000000"/>
          <w:sz w:val="24"/>
          <w:szCs w:val="24"/>
          <w:lang w:eastAsia="es-AR"/>
        </w:rPr>
        <w:t xml:space="preserve">          </w:t>
      </w:r>
      <w:r w:rsidR="00AC5B77" w:rsidRPr="00AC5B77">
        <w:rPr>
          <w:rFonts w:ascii="Arial" w:hAnsi="Arial" w:cs="Arial"/>
          <w:b/>
          <w:bCs/>
          <w:noProof/>
          <w:sz w:val="24"/>
          <w:szCs w:val="24"/>
          <w:lang w:eastAsia="es-AR"/>
        </w:rPr>
        <w:t>c</w:t>
      </w:r>
      <w:r w:rsidRPr="00AC5B77">
        <w:rPr>
          <w:rFonts w:ascii="Arial" w:hAnsi="Arial" w:cs="Arial"/>
          <w:b/>
          <w:bCs/>
          <w:noProof/>
          <w:sz w:val="24"/>
          <w:szCs w:val="24"/>
          <w:lang w:eastAsia="es-AR"/>
        </w:rPr>
        <w:t>- Batalla de la Chacarilla</w:t>
      </w:r>
    </w:p>
    <w:p w:rsidR="00973560" w:rsidRPr="00AC5B77" w:rsidRDefault="00973560" w:rsidP="00973560">
      <w:pPr>
        <w:tabs>
          <w:tab w:val="left" w:pos="3335"/>
        </w:tabs>
        <w:spacing w:after="0" w:line="240" w:lineRule="auto"/>
        <w:jc w:val="both"/>
        <w:rPr>
          <w:rFonts w:ascii="Arial" w:hAnsi="Arial" w:cs="Arial"/>
          <w:bCs/>
          <w:noProof/>
          <w:color w:val="000000"/>
          <w:sz w:val="24"/>
          <w:szCs w:val="24"/>
          <w:lang w:eastAsia="es-AR"/>
        </w:rPr>
      </w:pPr>
      <w:r>
        <w:rPr>
          <w:rFonts w:ascii="Arial" w:hAnsi="Arial" w:cs="Arial"/>
          <w:bCs/>
          <w:noProof/>
          <w:color w:val="000000"/>
          <w:sz w:val="24"/>
          <w:szCs w:val="24"/>
          <w:lang w:eastAsia="es-AR"/>
        </w:rPr>
        <w:t xml:space="preserve">          </w:t>
      </w:r>
      <w:r w:rsidRPr="00AC5B77">
        <w:rPr>
          <w:rFonts w:ascii="Arial" w:hAnsi="Arial" w:cs="Arial"/>
          <w:bCs/>
          <w:noProof/>
          <w:color w:val="000000"/>
          <w:sz w:val="24"/>
          <w:szCs w:val="24"/>
          <w:lang w:eastAsia="es-AR"/>
        </w:rPr>
        <w:t>Desde el primer momento Benavides consideró que la batalla de Angaco, no obstante su resultado desafvorable, no era la derrota definitiva, y no se equivocó. Acha quedaba dueño del campo y de un buen botín en armamento, pero con sus escasos efectivos diezmados, arrinconado en las puertas del desierto y ocupante de una provincia con una población hostil.</w:t>
      </w:r>
    </w:p>
    <w:p w:rsidR="00973560" w:rsidRPr="00AC5B77" w:rsidRDefault="00973560" w:rsidP="00973560">
      <w:pPr>
        <w:tabs>
          <w:tab w:val="left" w:pos="3335"/>
        </w:tabs>
        <w:spacing w:after="0" w:line="240" w:lineRule="auto"/>
        <w:jc w:val="both"/>
        <w:rPr>
          <w:rFonts w:ascii="Arial" w:hAnsi="Arial" w:cs="Arial"/>
          <w:bCs/>
          <w:noProof/>
          <w:color w:val="000000"/>
          <w:sz w:val="24"/>
          <w:szCs w:val="24"/>
          <w:lang w:eastAsia="es-AR"/>
        </w:rPr>
      </w:pPr>
      <w:r w:rsidRPr="00AC5B77">
        <w:rPr>
          <w:rFonts w:ascii="Arial" w:hAnsi="Arial" w:cs="Arial"/>
          <w:bCs/>
          <w:noProof/>
          <w:color w:val="000000"/>
          <w:sz w:val="24"/>
          <w:szCs w:val="24"/>
          <w:lang w:eastAsia="es-AR"/>
        </w:rPr>
        <w:t xml:space="preserve">          Mientras Acha enterraba a sus muertos en Angaco, el caudillo sanjuanino llegó a la ciudad de San Juan en la tarde del mismo día, como un vencedor, pidió al obispo que oficiara un tedéum, reclutó gente en Desamparados, Zonda y Pocito, e instaló su cuartel al sur en la propiedad del Buen Retiro. Acha regresó al día siguiente a la noche a la ciudad, donde todo el día 18 se dedicó a convocar a elecciones y a celebrar la victoria, con un suntuoso banquete ofrecido en su honor por el vecino Vicente Lima. Su gente, distribuida entre la ciudad y su cuartel de la Chacarilla (propiedad de los padres dominicos situada a tres leguas de la plaza Mayor) descansaba y reponía fuerzas, participando de los festejos. Con lo que nadie había contado fue con el ataque de Benavides al cuartel unitario, el día 18 de agosto a las tres de la tarde, deslizándose desde el Buen Retiro cubierto por la polvareda de un fuerte viento Zonda y su ruido consiguiente, mientras en el cuartel todos reposaban el almuerzo de un buen carnero.</w:t>
      </w:r>
    </w:p>
    <w:p w:rsidR="00973560" w:rsidRPr="00AC5B77" w:rsidRDefault="00973560" w:rsidP="00973560">
      <w:pPr>
        <w:tabs>
          <w:tab w:val="left" w:pos="3335"/>
        </w:tabs>
        <w:spacing w:after="0" w:line="240" w:lineRule="auto"/>
        <w:jc w:val="both"/>
        <w:rPr>
          <w:rFonts w:ascii="Arial" w:hAnsi="Arial" w:cs="Arial"/>
          <w:bCs/>
          <w:noProof/>
          <w:color w:val="000000"/>
          <w:sz w:val="24"/>
          <w:szCs w:val="24"/>
          <w:lang w:eastAsia="es-AR"/>
        </w:rPr>
      </w:pPr>
      <w:r w:rsidRPr="00AC5B77">
        <w:rPr>
          <w:rFonts w:ascii="Arial" w:hAnsi="Arial" w:cs="Arial"/>
          <w:bCs/>
          <w:noProof/>
          <w:color w:val="000000"/>
          <w:sz w:val="24"/>
          <w:szCs w:val="24"/>
          <w:lang w:eastAsia="es-AR"/>
        </w:rPr>
        <w:t xml:space="preserve">          La sorpresa de la Chacarilla fue un verdadero desastre para las armas invasoras. Resultaron inútiles todos los esfuerzos para defenderse, los soldados del cuartel, adormecidos por la siesta, no alcanzaron a sacar las armas del pabellón, cuando los prisioneros federales se sublevaron y se pasaron a los suyos participando en la lucha. Fue una matanza deseperada, los que no cayeron en la lucha cuerpo a cuerpo, quedaron materialmente ensartados contra las tapias por las bayonetas de los asaltantes.</w:t>
      </w:r>
    </w:p>
    <w:p w:rsidR="00973560" w:rsidRPr="005613B9" w:rsidRDefault="00973560" w:rsidP="00973560">
      <w:pPr>
        <w:tabs>
          <w:tab w:val="left" w:pos="3335"/>
        </w:tabs>
        <w:spacing w:after="0" w:line="240" w:lineRule="auto"/>
        <w:jc w:val="both"/>
        <w:rPr>
          <w:rFonts w:ascii="Arial" w:hAnsi="Arial" w:cs="Arial"/>
          <w:bCs/>
          <w:noProof/>
          <w:color w:val="000000"/>
          <w:sz w:val="24"/>
          <w:szCs w:val="24"/>
          <w:lang w:eastAsia="es-AR"/>
        </w:rPr>
      </w:pPr>
      <w:r w:rsidRPr="00AC5B77">
        <w:rPr>
          <w:rFonts w:ascii="Arial" w:hAnsi="Arial" w:cs="Arial"/>
          <w:bCs/>
          <w:noProof/>
          <w:color w:val="000000"/>
          <w:sz w:val="24"/>
          <w:szCs w:val="24"/>
          <w:lang w:eastAsia="es-AR"/>
        </w:rPr>
        <w:t xml:space="preserve">          Acha llegó en auxilio de su cuartel a la puesta del sol, al frente de un grupo de 60 soldados de infantería y 40 de caballería descabalgados, que era cuanto quedaba de la vaguardia libertadora; herido en la frente, defendiéndose de los atacantes, regresó por la calle que ahora lleva su nombre hasta la ciudad, en cuya plaza Mayor se replegó</w:t>
      </w:r>
    </w:p>
    <w:p w:rsidR="00AC5B77" w:rsidRDefault="00973560" w:rsidP="00973560">
      <w:pPr>
        <w:tabs>
          <w:tab w:val="left" w:pos="3335"/>
        </w:tabs>
        <w:spacing w:after="0" w:line="240" w:lineRule="auto"/>
        <w:jc w:val="both"/>
        <w:rPr>
          <w:rFonts w:ascii="Arial" w:hAnsi="Arial" w:cs="Arial"/>
          <w:bCs/>
          <w:noProof/>
          <w:color w:val="000000"/>
          <w:sz w:val="24"/>
          <w:szCs w:val="24"/>
          <w:lang w:eastAsia="es-AR"/>
        </w:rPr>
      </w:pPr>
      <w:r>
        <w:rPr>
          <w:rFonts w:ascii="Arial" w:hAnsi="Arial" w:cs="Arial"/>
          <w:bCs/>
          <w:noProof/>
          <w:color w:val="000000"/>
          <w:sz w:val="24"/>
          <w:szCs w:val="24"/>
          <w:lang w:eastAsia="es-AR"/>
        </w:rPr>
        <w:t xml:space="preserve">          </w:t>
      </w:r>
    </w:p>
    <w:p w:rsidR="00973560" w:rsidRPr="00AC5B77" w:rsidRDefault="00AC5B77" w:rsidP="00973560">
      <w:pPr>
        <w:tabs>
          <w:tab w:val="left" w:pos="3335"/>
        </w:tabs>
        <w:spacing w:after="0" w:line="240" w:lineRule="auto"/>
        <w:jc w:val="both"/>
        <w:rPr>
          <w:rFonts w:ascii="Arial" w:hAnsi="Arial" w:cs="Arial"/>
          <w:b/>
          <w:bCs/>
          <w:noProof/>
          <w:color w:val="70AD47" w:themeColor="accent6"/>
          <w:sz w:val="24"/>
          <w:szCs w:val="24"/>
          <w:lang w:eastAsia="es-AR"/>
        </w:rPr>
      </w:pPr>
      <w:r>
        <w:rPr>
          <w:rFonts w:ascii="Arial" w:hAnsi="Arial" w:cs="Arial"/>
          <w:bCs/>
          <w:noProof/>
          <w:color w:val="000000"/>
          <w:sz w:val="24"/>
          <w:szCs w:val="24"/>
          <w:lang w:eastAsia="es-AR"/>
        </w:rPr>
        <w:t xml:space="preserve">          </w:t>
      </w:r>
      <w:r w:rsidRPr="00AC5B77">
        <w:rPr>
          <w:rFonts w:ascii="Arial" w:hAnsi="Arial" w:cs="Arial"/>
          <w:b/>
          <w:bCs/>
          <w:noProof/>
          <w:sz w:val="24"/>
          <w:szCs w:val="24"/>
          <w:lang w:eastAsia="es-AR"/>
        </w:rPr>
        <w:t>d</w:t>
      </w:r>
      <w:r w:rsidR="00973560" w:rsidRPr="00AC5B77">
        <w:rPr>
          <w:rFonts w:ascii="Arial" w:hAnsi="Arial" w:cs="Arial"/>
          <w:b/>
          <w:bCs/>
          <w:noProof/>
          <w:sz w:val="24"/>
          <w:szCs w:val="24"/>
          <w:lang w:eastAsia="es-AR"/>
        </w:rPr>
        <w:t>- Batalla de San Juan</w:t>
      </w:r>
    </w:p>
    <w:p w:rsidR="00973560" w:rsidRPr="00AC5B77" w:rsidRDefault="00973560" w:rsidP="00973560">
      <w:pPr>
        <w:tabs>
          <w:tab w:val="left" w:pos="3335"/>
        </w:tabs>
        <w:spacing w:after="0" w:line="240" w:lineRule="auto"/>
        <w:jc w:val="both"/>
        <w:rPr>
          <w:rFonts w:ascii="Arial" w:hAnsi="Arial" w:cs="Arial"/>
          <w:bCs/>
          <w:noProof/>
          <w:color w:val="000000"/>
          <w:sz w:val="24"/>
          <w:szCs w:val="24"/>
          <w:lang w:eastAsia="es-AR"/>
        </w:rPr>
      </w:pPr>
      <w:r>
        <w:rPr>
          <w:rFonts w:ascii="Arial" w:hAnsi="Arial" w:cs="Arial"/>
          <w:bCs/>
          <w:noProof/>
          <w:color w:val="000000"/>
          <w:sz w:val="24"/>
          <w:szCs w:val="24"/>
          <w:lang w:eastAsia="es-AR"/>
        </w:rPr>
        <w:t xml:space="preserve">          </w:t>
      </w:r>
      <w:r w:rsidRPr="005613B9">
        <w:rPr>
          <w:rFonts w:ascii="Arial" w:hAnsi="Arial" w:cs="Arial"/>
          <w:bCs/>
          <w:noProof/>
          <w:color w:val="000000"/>
          <w:sz w:val="24"/>
          <w:szCs w:val="24"/>
          <w:lang w:eastAsia="es-AR"/>
        </w:rPr>
        <w:t xml:space="preserve">Finalizada la acción de la Chacarilla, el jefe unitario comenzaba su tercera acción militar en suelo provincial: el combate de San Juan. </w:t>
      </w:r>
      <w:r w:rsidRPr="00AC5B77">
        <w:rPr>
          <w:rFonts w:ascii="Arial" w:hAnsi="Arial" w:cs="Arial"/>
          <w:bCs/>
          <w:noProof/>
          <w:color w:val="000000"/>
          <w:sz w:val="24"/>
          <w:szCs w:val="24"/>
          <w:lang w:eastAsia="es-AR"/>
        </w:rPr>
        <w:t>Hostigado por lo efectivos de Benavides y abandonado por la población, que cerró las puertas de calle, se refugió en la Catedral, se cortó el agua de las acequias y los suministros, el tiroteo duró los días 19, 20 y 21 de agosto. El fuego enemigo obligó a Acha a concentarse, seguido de un puñado de oficiales, en la azotea de la Catedral. Su aguerrido espíritu todavía esperaba el apoyo del general Lamadrid, a quien dos días antes despachó un parte pidiendo ayuda.</w:t>
      </w:r>
    </w:p>
    <w:p w:rsidR="00973560" w:rsidRPr="00AC5B77" w:rsidRDefault="00973560" w:rsidP="00973560">
      <w:pPr>
        <w:tabs>
          <w:tab w:val="left" w:pos="3335"/>
        </w:tabs>
        <w:spacing w:after="0" w:line="240" w:lineRule="auto"/>
        <w:jc w:val="both"/>
        <w:rPr>
          <w:rFonts w:ascii="Arial" w:hAnsi="Arial" w:cs="Arial"/>
          <w:bCs/>
          <w:noProof/>
          <w:color w:val="000000"/>
          <w:sz w:val="24"/>
          <w:szCs w:val="24"/>
          <w:lang w:eastAsia="es-AR"/>
        </w:rPr>
      </w:pPr>
      <w:r w:rsidRPr="00AC5B77">
        <w:rPr>
          <w:rFonts w:ascii="Arial" w:hAnsi="Arial" w:cs="Arial"/>
          <w:bCs/>
          <w:noProof/>
          <w:color w:val="000000"/>
          <w:sz w:val="24"/>
          <w:szCs w:val="24"/>
          <w:lang w:eastAsia="es-AR"/>
        </w:rPr>
        <w:lastRenderedPageBreak/>
        <w:t xml:space="preserve">          Exasperado por la negativa de Acha a rendirse y ante la posibilidad de la llegada de Lamadrid, Benavides forzó una decisión. Intimó la rendición a los sitiados, enfilando en la plaza un cañón que dispararía contra la torre del templo, en momentos en que el grupo sitiado enarboló bandera de parlamento.</w:t>
      </w:r>
    </w:p>
    <w:p w:rsidR="00973560" w:rsidRPr="005613B9" w:rsidRDefault="00973560" w:rsidP="00973560">
      <w:pPr>
        <w:tabs>
          <w:tab w:val="left" w:pos="3335"/>
        </w:tabs>
        <w:spacing w:after="0" w:line="240" w:lineRule="auto"/>
        <w:jc w:val="both"/>
        <w:rPr>
          <w:rFonts w:ascii="Arial" w:hAnsi="Arial" w:cs="Arial"/>
          <w:bCs/>
          <w:noProof/>
          <w:color w:val="000000"/>
          <w:sz w:val="24"/>
          <w:szCs w:val="24"/>
          <w:lang w:eastAsia="es-AR"/>
        </w:rPr>
      </w:pPr>
      <w:r w:rsidRPr="00AC5B77">
        <w:rPr>
          <w:rFonts w:ascii="Arial" w:hAnsi="Arial" w:cs="Arial"/>
          <w:bCs/>
          <w:noProof/>
          <w:color w:val="000000"/>
          <w:sz w:val="24"/>
          <w:szCs w:val="24"/>
          <w:lang w:eastAsia="es-AR"/>
        </w:rPr>
        <w:t xml:space="preserve">          Acha se rindió, sacando del cinto la espada y el puñal para entregárselo a Benavides, pero éste le devolvió el puñal y lo condujo como prisionero pero hasta su casa. Al día siguiente, Benavides dejó la ciudad y junto a sus prisoneros se dirigieron a Mendoza</w:t>
      </w:r>
      <w:r w:rsidRPr="005613B9">
        <w:rPr>
          <w:rFonts w:ascii="Arial" w:hAnsi="Arial" w:cs="Arial"/>
          <w:bCs/>
          <w:noProof/>
          <w:color w:val="000000"/>
          <w:sz w:val="24"/>
          <w:szCs w:val="24"/>
          <w:lang w:eastAsia="es-AR"/>
        </w:rPr>
        <w:t xml:space="preserve"> donde estaba el jefe y el grueso del ejército federal. La lentitud en apoyar a su vanguardia por parte de Lamadrid, fue la perdición de Acha.</w:t>
      </w:r>
    </w:p>
    <w:p w:rsidR="00973560" w:rsidRDefault="00973560" w:rsidP="00973560">
      <w:pPr>
        <w:tabs>
          <w:tab w:val="left" w:pos="3335"/>
        </w:tabs>
        <w:spacing w:after="0" w:line="240" w:lineRule="auto"/>
        <w:jc w:val="both"/>
        <w:rPr>
          <w:rFonts w:ascii="Arial" w:hAnsi="Arial" w:cs="Arial"/>
          <w:bCs/>
          <w:noProof/>
          <w:color w:val="000000"/>
          <w:sz w:val="24"/>
          <w:szCs w:val="24"/>
          <w:lang w:eastAsia="es-AR"/>
        </w:rPr>
      </w:pPr>
    </w:p>
    <w:p w:rsidR="00973560" w:rsidRPr="00343499" w:rsidRDefault="00973560" w:rsidP="00973560">
      <w:pPr>
        <w:tabs>
          <w:tab w:val="left" w:pos="3335"/>
        </w:tabs>
        <w:spacing w:after="0" w:line="240" w:lineRule="auto"/>
        <w:jc w:val="both"/>
        <w:rPr>
          <w:rFonts w:ascii="Arial" w:hAnsi="Arial" w:cs="Arial"/>
          <w:bCs/>
          <w:noProof/>
          <w:color w:val="000000"/>
          <w:sz w:val="24"/>
          <w:szCs w:val="24"/>
          <w:u w:val="single"/>
          <w:lang w:eastAsia="es-AR"/>
        </w:rPr>
      </w:pPr>
      <w:r w:rsidRPr="00343499">
        <w:rPr>
          <w:rFonts w:ascii="Arial" w:hAnsi="Arial" w:cs="Arial"/>
          <w:bCs/>
          <w:noProof/>
          <w:color w:val="000000"/>
          <w:sz w:val="24"/>
          <w:szCs w:val="24"/>
          <w:u w:val="single"/>
          <w:lang w:eastAsia="es-AR"/>
        </w:rPr>
        <w:t xml:space="preserve">Responda           </w:t>
      </w:r>
    </w:p>
    <w:p w:rsidR="00973560" w:rsidRDefault="00973560" w:rsidP="00973560">
      <w:pPr>
        <w:tabs>
          <w:tab w:val="left" w:pos="3335"/>
        </w:tabs>
        <w:spacing w:after="0" w:line="240" w:lineRule="auto"/>
        <w:jc w:val="both"/>
        <w:rPr>
          <w:rFonts w:ascii="Arial" w:hAnsi="Arial" w:cs="Arial"/>
          <w:bCs/>
          <w:noProof/>
          <w:color w:val="000000"/>
          <w:sz w:val="24"/>
          <w:szCs w:val="24"/>
          <w:lang w:eastAsia="es-AR"/>
        </w:rPr>
      </w:pPr>
      <w:r w:rsidRPr="009A5C56">
        <w:rPr>
          <w:rFonts w:ascii="Arial" w:hAnsi="Arial" w:cs="Arial"/>
          <w:bCs/>
          <w:noProof/>
          <w:color w:val="000000"/>
          <w:sz w:val="24"/>
          <w:szCs w:val="24"/>
          <w:lang w:eastAsia="es-AR"/>
        </w:rPr>
        <w:t xml:space="preserve">1- </w:t>
      </w:r>
      <w:r>
        <w:rPr>
          <w:rFonts w:ascii="Arial" w:hAnsi="Arial" w:cs="Arial"/>
          <w:bCs/>
          <w:noProof/>
          <w:color w:val="000000"/>
          <w:sz w:val="24"/>
          <w:szCs w:val="24"/>
          <w:lang w:eastAsia="es-AR"/>
        </w:rPr>
        <w:t>Averigüe con qué apodo se lo conoció a Nazario Benavides. Justifique</w:t>
      </w:r>
    </w:p>
    <w:p w:rsidR="00973560" w:rsidRDefault="00973560" w:rsidP="00973560">
      <w:pPr>
        <w:tabs>
          <w:tab w:val="left" w:pos="3335"/>
        </w:tabs>
        <w:spacing w:after="0" w:line="240" w:lineRule="auto"/>
        <w:jc w:val="both"/>
        <w:rPr>
          <w:rFonts w:ascii="Arial" w:hAnsi="Arial" w:cs="Arial"/>
          <w:bCs/>
          <w:noProof/>
          <w:color w:val="000000"/>
          <w:sz w:val="24"/>
          <w:szCs w:val="24"/>
          <w:lang w:eastAsia="es-AR"/>
        </w:rPr>
      </w:pPr>
      <w:r>
        <w:rPr>
          <w:rFonts w:ascii="Arial" w:hAnsi="Arial" w:cs="Arial"/>
          <w:bCs/>
          <w:noProof/>
          <w:color w:val="000000"/>
          <w:sz w:val="24"/>
          <w:szCs w:val="24"/>
          <w:lang w:eastAsia="es-AR"/>
        </w:rPr>
        <w:t xml:space="preserve">2- A través de ítems identifique su obra de gobierno. Teniendo en cuenta que gobernó durabte casi 20 años ¿fue suficiente dicha obra? Justifique </w:t>
      </w:r>
    </w:p>
    <w:p w:rsidR="00973560" w:rsidRDefault="00973560" w:rsidP="00973560">
      <w:pPr>
        <w:tabs>
          <w:tab w:val="left" w:pos="3335"/>
        </w:tabs>
        <w:spacing w:after="0" w:line="240" w:lineRule="auto"/>
        <w:jc w:val="both"/>
        <w:rPr>
          <w:rFonts w:ascii="Arial" w:hAnsi="Arial" w:cs="Arial"/>
          <w:bCs/>
          <w:noProof/>
          <w:color w:val="000000"/>
          <w:sz w:val="24"/>
          <w:szCs w:val="24"/>
          <w:lang w:eastAsia="es-AR"/>
        </w:rPr>
      </w:pPr>
      <w:r>
        <w:rPr>
          <w:rFonts w:ascii="Arial" w:hAnsi="Arial" w:cs="Arial"/>
          <w:bCs/>
          <w:noProof/>
          <w:color w:val="000000"/>
          <w:sz w:val="24"/>
          <w:szCs w:val="24"/>
          <w:lang w:eastAsia="es-AR"/>
        </w:rPr>
        <w:t>3- Sintetice sus datos biográficos: :</w:t>
      </w:r>
    </w:p>
    <w:p w:rsidR="00973560" w:rsidRDefault="00973560" w:rsidP="00973560">
      <w:pPr>
        <w:tabs>
          <w:tab w:val="left" w:pos="3335"/>
        </w:tabs>
        <w:spacing w:after="0" w:line="240" w:lineRule="auto"/>
        <w:jc w:val="both"/>
        <w:rPr>
          <w:rFonts w:ascii="Arial" w:hAnsi="Arial" w:cs="Arial"/>
          <w:bCs/>
          <w:noProof/>
          <w:color w:val="000000"/>
          <w:sz w:val="24"/>
          <w:szCs w:val="24"/>
          <w:lang w:eastAsia="es-AR"/>
        </w:rPr>
      </w:pPr>
      <w:r>
        <w:rPr>
          <w:rFonts w:ascii="Arial" w:hAnsi="Arial" w:cs="Arial"/>
          <w:bCs/>
          <w:noProof/>
          <w:color w:val="000000"/>
          <w:sz w:val="24"/>
          <w:szCs w:val="24"/>
          <w:lang w:eastAsia="es-AR"/>
        </w:rPr>
        <w:t xml:space="preserve"> </w:t>
      </w:r>
      <w:hyperlink r:id="rId8" w:history="1">
        <w:r w:rsidRPr="00100382">
          <w:rPr>
            <w:rStyle w:val="Hipervnculo"/>
            <w:rFonts w:ascii="Arial" w:hAnsi="Arial" w:cs="Arial"/>
            <w:bCs/>
            <w:noProof/>
            <w:sz w:val="24"/>
            <w:szCs w:val="24"/>
            <w:lang w:eastAsia="es-AR"/>
          </w:rPr>
          <w:t>https://www.sanjuanalmundo.org/articulo.php?id=245968</w:t>
        </w:r>
      </w:hyperlink>
    </w:p>
    <w:p w:rsidR="00973560" w:rsidRDefault="00973560" w:rsidP="00973560">
      <w:pPr>
        <w:tabs>
          <w:tab w:val="left" w:pos="3335"/>
        </w:tabs>
        <w:spacing w:after="0" w:line="240" w:lineRule="auto"/>
        <w:jc w:val="both"/>
        <w:rPr>
          <w:rFonts w:ascii="Arial" w:hAnsi="Arial" w:cs="Arial"/>
          <w:bCs/>
          <w:noProof/>
          <w:color w:val="000000"/>
          <w:sz w:val="24"/>
          <w:szCs w:val="24"/>
          <w:lang w:eastAsia="es-AR"/>
        </w:rPr>
      </w:pPr>
    </w:p>
    <w:p w:rsidR="00973560" w:rsidRDefault="00973560" w:rsidP="00973560">
      <w:pPr>
        <w:tabs>
          <w:tab w:val="left" w:pos="3335"/>
        </w:tabs>
        <w:spacing w:after="0" w:line="240" w:lineRule="auto"/>
        <w:jc w:val="both"/>
        <w:rPr>
          <w:rFonts w:ascii="Arial" w:hAnsi="Arial" w:cs="Arial"/>
          <w:bCs/>
          <w:noProof/>
          <w:color w:val="000000"/>
          <w:sz w:val="24"/>
          <w:szCs w:val="24"/>
          <w:lang w:eastAsia="es-AR"/>
        </w:rPr>
      </w:pPr>
      <w:r>
        <w:rPr>
          <w:rFonts w:ascii="Arial" w:hAnsi="Arial" w:cs="Arial"/>
          <w:bCs/>
          <w:noProof/>
          <w:color w:val="000000"/>
          <w:sz w:val="24"/>
          <w:szCs w:val="24"/>
          <w:lang w:eastAsia="es-AR"/>
        </w:rPr>
        <w:t>4- Complete el siguiente cuadro</w:t>
      </w:r>
      <w:r w:rsidR="00AC5B77">
        <w:rPr>
          <w:rFonts w:ascii="Arial" w:hAnsi="Arial" w:cs="Arial"/>
          <w:bCs/>
          <w:noProof/>
          <w:color w:val="000000"/>
          <w:sz w:val="24"/>
          <w:szCs w:val="24"/>
          <w:lang w:eastAsia="es-AR"/>
        </w:rPr>
        <w:t xml:space="preserve"> sobre las batallas en las que participó en San Juan</w:t>
      </w:r>
    </w:p>
    <w:tbl>
      <w:tblPr>
        <w:tblStyle w:val="Tablaconcuadrcula"/>
        <w:tblW w:w="0" w:type="auto"/>
        <w:tblLook w:val="04A0" w:firstRow="1" w:lastRow="0" w:firstColumn="1" w:lastColumn="0" w:noHBand="0" w:noVBand="1"/>
      </w:tblPr>
      <w:tblGrid>
        <w:gridCol w:w="1696"/>
        <w:gridCol w:w="1843"/>
        <w:gridCol w:w="3969"/>
        <w:gridCol w:w="1836"/>
      </w:tblGrid>
      <w:tr w:rsidR="00973560" w:rsidTr="00517D7F">
        <w:tc>
          <w:tcPr>
            <w:tcW w:w="1696" w:type="dxa"/>
          </w:tcPr>
          <w:p w:rsidR="00973560" w:rsidRDefault="00973560" w:rsidP="00517D7F">
            <w:pPr>
              <w:tabs>
                <w:tab w:val="left" w:pos="3335"/>
              </w:tabs>
              <w:spacing w:line="240" w:lineRule="auto"/>
              <w:jc w:val="center"/>
              <w:rPr>
                <w:rFonts w:ascii="Arial" w:hAnsi="Arial" w:cs="Arial"/>
                <w:bCs/>
                <w:noProof/>
                <w:color w:val="000000"/>
                <w:sz w:val="24"/>
                <w:szCs w:val="24"/>
                <w:lang w:eastAsia="es-AR"/>
              </w:rPr>
            </w:pPr>
            <w:r>
              <w:rPr>
                <w:rFonts w:ascii="Arial" w:hAnsi="Arial" w:cs="Arial"/>
                <w:bCs/>
                <w:noProof/>
                <w:color w:val="000000"/>
                <w:sz w:val="24"/>
                <w:szCs w:val="24"/>
                <w:lang w:eastAsia="es-AR"/>
              </w:rPr>
              <w:t>Batalla</w:t>
            </w:r>
          </w:p>
        </w:tc>
        <w:tc>
          <w:tcPr>
            <w:tcW w:w="1843" w:type="dxa"/>
          </w:tcPr>
          <w:p w:rsidR="00973560" w:rsidRDefault="00973560" w:rsidP="00517D7F">
            <w:pPr>
              <w:tabs>
                <w:tab w:val="left" w:pos="3335"/>
              </w:tabs>
              <w:spacing w:line="240" w:lineRule="auto"/>
              <w:jc w:val="center"/>
              <w:rPr>
                <w:rFonts w:ascii="Arial" w:hAnsi="Arial" w:cs="Arial"/>
                <w:bCs/>
                <w:noProof/>
                <w:color w:val="000000"/>
                <w:sz w:val="24"/>
                <w:szCs w:val="24"/>
                <w:lang w:eastAsia="es-AR"/>
              </w:rPr>
            </w:pPr>
            <w:r>
              <w:rPr>
                <w:rFonts w:ascii="Arial" w:hAnsi="Arial" w:cs="Arial"/>
                <w:bCs/>
                <w:noProof/>
                <w:color w:val="000000"/>
                <w:sz w:val="24"/>
                <w:szCs w:val="24"/>
                <w:lang w:eastAsia="es-AR"/>
              </w:rPr>
              <w:t>Dirección de cada ejército</w:t>
            </w:r>
          </w:p>
        </w:tc>
        <w:tc>
          <w:tcPr>
            <w:tcW w:w="3969" w:type="dxa"/>
          </w:tcPr>
          <w:p w:rsidR="00973560" w:rsidRDefault="00973560" w:rsidP="00517D7F">
            <w:pPr>
              <w:tabs>
                <w:tab w:val="left" w:pos="3335"/>
              </w:tabs>
              <w:spacing w:line="240" w:lineRule="auto"/>
              <w:jc w:val="center"/>
              <w:rPr>
                <w:rFonts w:ascii="Arial" w:hAnsi="Arial" w:cs="Arial"/>
                <w:bCs/>
                <w:noProof/>
                <w:color w:val="000000"/>
                <w:sz w:val="24"/>
                <w:szCs w:val="24"/>
                <w:lang w:eastAsia="es-AR"/>
              </w:rPr>
            </w:pPr>
            <w:r>
              <w:rPr>
                <w:rFonts w:ascii="Arial" w:hAnsi="Arial" w:cs="Arial"/>
                <w:bCs/>
                <w:noProof/>
                <w:color w:val="000000"/>
                <w:sz w:val="24"/>
                <w:szCs w:val="24"/>
                <w:lang w:eastAsia="es-AR"/>
              </w:rPr>
              <w:t>Características</w:t>
            </w:r>
          </w:p>
        </w:tc>
        <w:tc>
          <w:tcPr>
            <w:tcW w:w="1836" w:type="dxa"/>
          </w:tcPr>
          <w:p w:rsidR="00973560" w:rsidRDefault="00973560" w:rsidP="00517D7F">
            <w:pPr>
              <w:tabs>
                <w:tab w:val="left" w:pos="3335"/>
              </w:tabs>
              <w:spacing w:line="240" w:lineRule="auto"/>
              <w:jc w:val="center"/>
              <w:rPr>
                <w:rFonts w:ascii="Arial" w:hAnsi="Arial" w:cs="Arial"/>
                <w:bCs/>
                <w:noProof/>
                <w:color w:val="000000"/>
                <w:sz w:val="24"/>
                <w:szCs w:val="24"/>
                <w:lang w:eastAsia="es-AR"/>
              </w:rPr>
            </w:pPr>
            <w:r>
              <w:rPr>
                <w:rFonts w:ascii="Arial" w:hAnsi="Arial" w:cs="Arial"/>
                <w:bCs/>
                <w:noProof/>
                <w:color w:val="000000"/>
                <w:sz w:val="24"/>
                <w:szCs w:val="24"/>
                <w:lang w:eastAsia="es-AR"/>
              </w:rPr>
              <w:t>Resultado</w:t>
            </w:r>
          </w:p>
        </w:tc>
      </w:tr>
      <w:tr w:rsidR="00973560" w:rsidTr="00517D7F">
        <w:tc>
          <w:tcPr>
            <w:tcW w:w="1696" w:type="dxa"/>
          </w:tcPr>
          <w:p w:rsidR="00973560" w:rsidRDefault="00973560" w:rsidP="00517D7F">
            <w:pPr>
              <w:tabs>
                <w:tab w:val="left" w:pos="3335"/>
              </w:tabs>
              <w:spacing w:line="240" w:lineRule="auto"/>
              <w:jc w:val="both"/>
              <w:rPr>
                <w:rFonts w:ascii="Arial" w:hAnsi="Arial" w:cs="Arial"/>
                <w:bCs/>
                <w:noProof/>
                <w:color w:val="000000"/>
                <w:sz w:val="24"/>
                <w:szCs w:val="24"/>
                <w:lang w:eastAsia="es-AR"/>
              </w:rPr>
            </w:pPr>
          </w:p>
          <w:p w:rsidR="00973560" w:rsidRDefault="00973560" w:rsidP="00517D7F">
            <w:pPr>
              <w:tabs>
                <w:tab w:val="left" w:pos="3335"/>
              </w:tabs>
              <w:spacing w:line="240" w:lineRule="auto"/>
              <w:jc w:val="both"/>
              <w:rPr>
                <w:rFonts w:ascii="Arial" w:hAnsi="Arial" w:cs="Arial"/>
                <w:bCs/>
                <w:noProof/>
                <w:color w:val="000000"/>
                <w:sz w:val="24"/>
                <w:szCs w:val="24"/>
                <w:lang w:eastAsia="es-AR"/>
              </w:rPr>
            </w:pPr>
          </w:p>
        </w:tc>
        <w:tc>
          <w:tcPr>
            <w:tcW w:w="1843" w:type="dxa"/>
          </w:tcPr>
          <w:p w:rsidR="00973560" w:rsidRDefault="00973560" w:rsidP="00517D7F">
            <w:pPr>
              <w:tabs>
                <w:tab w:val="left" w:pos="3335"/>
              </w:tabs>
              <w:spacing w:line="240" w:lineRule="auto"/>
              <w:jc w:val="both"/>
              <w:rPr>
                <w:rFonts w:ascii="Arial" w:hAnsi="Arial" w:cs="Arial"/>
                <w:bCs/>
                <w:noProof/>
                <w:color w:val="000000"/>
                <w:sz w:val="24"/>
                <w:szCs w:val="24"/>
                <w:lang w:eastAsia="es-AR"/>
              </w:rPr>
            </w:pPr>
          </w:p>
        </w:tc>
        <w:tc>
          <w:tcPr>
            <w:tcW w:w="3969" w:type="dxa"/>
          </w:tcPr>
          <w:p w:rsidR="00973560" w:rsidRDefault="00973560" w:rsidP="00517D7F">
            <w:pPr>
              <w:tabs>
                <w:tab w:val="left" w:pos="3335"/>
              </w:tabs>
              <w:spacing w:line="240" w:lineRule="auto"/>
              <w:jc w:val="both"/>
              <w:rPr>
                <w:rFonts w:ascii="Arial" w:hAnsi="Arial" w:cs="Arial"/>
                <w:bCs/>
                <w:noProof/>
                <w:color w:val="000000"/>
                <w:sz w:val="24"/>
                <w:szCs w:val="24"/>
                <w:lang w:eastAsia="es-AR"/>
              </w:rPr>
            </w:pPr>
          </w:p>
        </w:tc>
        <w:tc>
          <w:tcPr>
            <w:tcW w:w="1836" w:type="dxa"/>
          </w:tcPr>
          <w:p w:rsidR="00973560" w:rsidRDefault="00973560" w:rsidP="00517D7F">
            <w:pPr>
              <w:tabs>
                <w:tab w:val="left" w:pos="3335"/>
              </w:tabs>
              <w:spacing w:line="240" w:lineRule="auto"/>
              <w:jc w:val="both"/>
              <w:rPr>
                <w:rFonts w:ascii="Arial" w:hAnsi="Arial" w:cs="Arial"/>
                <w:bCs/>
                <w:noProof/>
                <w:color w:val="000000"/>
                <w:sz w:val="24"/>
                <w:szCs w:val="24"/>
                <w:lang w:eastAsia="es-AR"/>
              </w:rPr>
            </w:pPr>
          </w:p>
        </w:tc>
      </w:tr>
      <w:tr w:rsidR="00973560" w:rsidTr="00517D7F">
        <w:tc>
          <w:tcPr>
            <w:tcW w:w="1696" w:type="dxa"/>
          </w:tcPr>
          <w:p w:rsidR="00973560" w:rsidRDefault="00973560" w:rsidP="00517D7F">
            <w:pPr>
              <w:tabs>
                <w:tab w:val="left" w:pos="3335"/>
              </w:tabs>
              <w:spacing w:line="240" w:lineRule="auto"/>
              <w:jc w:val="both"/>
              <w:rPr>
                <w:rFonts w:ascii="Arial" w:hAnsi="Arial" w:cs="Arial"/>
                <w:bCs/>
                <w:noProof/>
                <w:color w:val="000000"/>
                <w:sz w:val="24"/>
                <w:szCs w:val="24"/>
                <w:lang w:eastAsia="es-AR"/>
              </w:rPr>
            </w:pPr>
          </w:p>
          <w:p w:rsidR="00973560" w:rsidRDefault="00973560" w:rsidP="00517D7F">
            <w:pPr>
              <w:tabs>
                <w:tab w:val="left" w:pos="3335"/>
              </w:tabs>
              <w:spacing w:line="240" w:lineRule="auto"/>
              <w:jc w:val="both"/>
              <w:rPr>
                <w:rFonts w:ascii="Arial" w:hAnsi="Arial" w:cs="Arial"/>
                <w:bCs/>
                <w:noProof/>
                <w:color w:val="000000"/>
                <w:sz w:val="24"/>
                <w:szCs w:val="24"/>
                <w:lang w:eastAsia="es-AR"/>
              </w:rPr>
            </w:pPr>
          </w:p>
        </w:tc>
        <w:tc>
          <w:tcPr>
            <w:tcW w:w="1843" w:type="dxa"/>
          </w:tcPr>
          <w:p w:rsidR="00973560" w:rsidRDefault="00973560" w:rsidP="00517D7F">
            <w:pPr>
              <w:tabs>
                <w:tab w:val="left" w:pos="3335"/>
              </w:tabs>
              <w:spacing w:line="240" w:lineRule="auto"/>
              <w:jc w:val="both"/>
              <w:rPr>
                <w:rFonts w:ascii="Arial" w:hAnsi="Arial" w:cs="Arial"/>
                <w:bCs/>
                <w:noProof/>
                <w:color w:val="000000"/>
                <w:sz w:val="24"/>
                <w:szCs w:val="24"/>
                <w:lang w:eastAsia="es-AR"/>
              </w:rPr>
            </w:pPr>
          </w:p>
        </w:tc>
        <w:tc>
          <w:tcPr>
            <w:tcW w:w="3969" w:type="dxa"/>
          </w:tcPr>
          <w:p w:rsidR="00973560" w:rsidRDefault="00973560" w:rsidP="00517D7F">
            <w:pPr>
              <w:tabs>
                <w:tab w:val="left" w:pos="3335"/>
              </w:tabs>
              <w:spacing w:line="240" w:lineRule="auto"/>
              <w:jc w:val="both"/>
              <w:rPr>
                <w:rFonts w:ascii="Arial" w:hAnsi="Arial" w:cs="Arial"/>
                <w:bCs/>
                <w:noProof/>
                <w:color w:val="000000"/>
                <w:sz w:val="24"/>
                <w:szCs w:val="24"/>
                <w:lang w:eastAsia="es-AR"/>
              </w:rPr>
            </w:pPr>
          </w:p>
        </w:tc>
        <w:tc>
          <w:tcPr>
            <w:tcW w:w="1836" w:type="dxa"/>
          </w:tcPr>
          <w:p w:rsidR="00973560" w:rsidRDefault="00973560" w:rsidP="00517D7F">
            <w:pPr>
              <w:tabs>
                <w:tab w:val="left" w:pos="3335"/>
              </w:tabs>
              <w:spacing w:line="240" w:lineRule="auto"/>
              <w:jc w:val="both"/>
              <w:rPr>
                <w:rFonts w:ascii="Arial" w:hAnsi="Arial" w:cs="Arial"/>
                <w:bCs/>
                <w:noProof/>
                <w:color w:val="000000"/>
                <w:sz w:val="24"/>
                <w:szCs w:val="24"/>
                <w:lang w:eastAsia="es-AR"/>
              </w:rPr>
            </w:pPr>
          </w:p>
        </w:tc>
      </w:tr>
      <w:tr w:rsidR="00973560" w:rsidTr="00517D7F">
        <w:tc>
          <w:tcPr>
            <w:tcW w:w="1696" w:type="dxa"/>
          </w:tcPr>
          <w:p w:rsidR="00973560" w:rsidRDefault="00973560" w:rsidP="00517D7F">
            <w:pPr>
              <w:tabs>
                <w:tab w:val="left" w:pos="3335"/>
              </w:tabs>
              <w:spacing w:line="240" w:lineRule="auto"/>
              <w:jc w:val="both"/>
              <w:rPr>
                <w:rFonts w:ascii="Arial" w:hAnsi="Arial" w:cs="Arial"/>
                <w:bCs/>
                <w:noProof/>
                <w:color w:val="000000"/>
                <w:sz w:val="24"/>
                <w:szCs w:val="24"/>
                <w:lang w:eastAsia="es-AR"/>
              </w:rPr>
            </w:pPr>
          </w:p>
          <w:p w:rsidR="00973560" w:rsidRDefault="00973560" w:rsidP="00517D7F">
            <w:pPr>
              <w:tabs>
                <w:tab w:val="left" w:pos="3335"/>
              </w:tabs>
              <w:spacing w:line="240" w:lineRule="auto"/>
              <w:jc w:val="both"/>
              <w:rPr>
                <w:rFonts w:ascii="Arial" w:hAnsi="Arial" w:cs="Arial"/>
                <w:bCs/>
                <w:noProof/>
                <w:color w:val="000000"/>
                <w:sz w:val="24"/>
                <w:szCs w:val="24"/>
                <w:lang w:eastAsia="es-AR"/>
              </w:rPr>
            </w:pPr>
          </w:p>
        </w:tc>
        <w:tc>
          <w:tcPr>
            <w:tcW w:w="1843" w:type="dxa"/>
          </w:tcPr>
          <w:p w:rsidR="00973560" w:rsidRDefault="00973560" w:rsidP="00517D7F">
            <w:pPr>
              <w:tabs>
                <w:tab w:val="left" w:pos="3335"/>
              </w:tabs>
              <w:spacing w:line="240" w:lineRule="auto"/>
              <w:jc w:val="both"/>
              <w:rPr>
                <w:rFonts w:ascii="Arial" w:hAnsi="Arial" w:cs="Arial"/>
                <w:bCs/>
                <w:noProof/>
                <w:color w:val="000000"/>
                <w:sz w:val="24"/>
                <w:szCs w:val="24"/>
                <w:lang w:eastAsia="es-AR"/>
              </w:rPr>
            </w:pPr>
          </w:p>
        </w:tc>
        <w:tc>
          <w:tcPr>
            <w:tcW w:w="3969" w:type="dxa"/>
          </w:tcPr>
          <w:p w:rsidR="00973560" w:rsidRDefault="00973560" w:rsidP="00517D7F">
            <w:pPr>
              <w:tabs>
                <w:tab w:val="left" w:pos="3335"/>
              </w:tabs>
              <w:spacing w:line="240" w:lineRule="auto"/>
              <w:jc w:val="both"/>
              <w:rPr>
                <w:rFonts w:ascii="Arial" w:hAnsi="Arial" w:cs="Arial"/>
                <w:bCs/>
                <w:noProof/>
                <w:color w:val="000000"/>
                <w:sz w:val="24"/>
                <w:szCs w:val="24"/>
                <w:lang w:eastAsia="es-AR"/>
              </w:rPr>
            </w:pPr>
          </w:p>
        </w:tc>
        <w:tc>
          <w:tcPr>
            <w:tcW w:w="1836" w:type="dxa"/>
          </w:tcPr>
          <w:p w:rsidR="00973560" w:rsidRDefault="00973560" w:rsidP="00517D7F">
            <w:pPr>
              <w:tabs>
                <w:tab w:val="left" w:pos="3335"/>
              </w:tabs>
              <w:spacing w:line="240" w:lineRule="auto"/>
              <w:jc w:val="both"/>
              <w:rPr>
                <w:rFonts w:ascii="Arial" w:hAnsi="Arial" w:cs="Arial"/>
                <w:bCs/>
                <w:noProof/>
                <w:color w:val="000000"/>
                <w:sz w:val="24"/>
                <w:szCs w:val="24"/>
                <w:lang w:eastAsia="es-AR"/>
              </w:rPr>
            </w:pPr>
          </w:p>
        </w:tc>
      </w:tr>
    </w:tbl>
    <w:p w:rsidR="00973560" w:rsidRDefault="00973560" w:rsidP="00973560">
      <w:pPr>
        <w:tabs>
          <w:tab w:val="left" w:pos="3335"/>
        </w:tabs>
        <w:spacing w:after="0" w:line="240" w:lineRule="auto"/>
        <w:jc w:val="both"/>
        <w:rPr>
          <w:rFonts w:ascii="Arial" w:hAnsi="Arial" w:cs="Arial"/>
          <w:bCs/>
          <w:noProof/>
          <w:color w:val="000000"/>
          <w:sz w:val="24"/>
          <w:szCs w:val="24"/>
          <w:lang w:eastAsia="es-AR"/>
        </w:rPr>
      </w:pPr>
    </w:p>
    <w:p w:rsidR="00973560" w:rsidRDefault="00973560" w:rsidP="00973560">
      <w:pPr>
        <w:tabs>
          <w:tab w:val="left" w:pos="3335"/>
        </w:tabs>
        <w:spacing w:after="0" w:line="240" w:lineRule="auto"/>
        <w:jc w:val="both"/>
        <w:rPr>
          <w:rFonts w:ascii="Arial" w:hAnsi="Arial" w:cs="Arial"/>
          <w:bCs/>
          <w:noProof/>
          <w:color w:val="000000"/>
          <w:sz w:val="24"/>
          <w:szCs w:val="24"/>
          <w:lang w:eastAsia="es-AR"/>
        </w:rPr>
      </w:pPr>
    </w:p>
    <w:p w:rsidR="00973560" w:rsidRDefault="00AC5B77" w:rsidP="00AC5B77">
      <w:pPr>
        <w:tabs>
          <w:tab w:val="left" w:pos="3335"/>
        </w:tabs>
        <w:spacing w:after="0" w:line="240" w:lineRule="auto"/>
        <w:jc w:val="both"/>
        <w:rPr>
          <w:rFonts w:ascii="Arial" w:hAnsi="Arial" w:cs="Arial"/>
          <w:b/>
          <w:bCs/>
          <w:noProof/>
          <w:color w:val="000000"/>
          <w:sz w:val="24"/>
          <w:szCs w:val="24"/>
          <w:lang w:eastAsia="es-AR"/>
        </w:rPr>
      </w:pPr>
      <w:r>
        <w:rPr>
          <w:rFonts w:ascii="Arial" w:hAnsi="Arial" w:cs="Arial"/>
          <w:b/>
          <w:bCs/>
          <w:noProof/>
          <w:color w:val="000000"/>
          <w:sz w:val="24"/>
          <w:szCs w:val="24"/>
          <w:lang w:eastAsia="es-AR"/>
        </w:rPr>
        <w:t xml:space="preserve">  </w:t>
      </w:r>
      <w:r>
        <w:rPr>
          <w:rFonts w:ascii="Arial" w:hAnsi="Arial" w:cs="Arial"/>
          <w:b/>
          <w:bCs/>
          <w:noProof/>
          <w:color w:val="000000"/>
          <w:sz w:val="24"/>
          <w:szCs w:val="24"/>
          <w:lang w:eastAsia="es-AR"/>
        </w:rPr>
        <w:t>SAN JUAN EN EL ENFRENTAMIENTO ENTRE  UNITARIOS Y FEDERALES (1852-1862)</w:t>
      </w:r>
    </w:p>
    <w:p w:rsidR="00973560" w:rsidRDefault="00973560" w:rsidP="00AC5B77">
      <w:pPr>
        <w:spacing w:after="0" w:line="24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Después de la derrota definitiva del Gral. Mariano </w:t>
      </w:r>
      <w:proofErr w:type="spellStart"/>
      <w:r>
        <w:rPr>
          <w:rFonts w:ascii="Arial" w:hAnsi="Arial" w:cs="Arial"/>
          <w:sz w:val="24"/>
          <w:szCs w:val="24"/>
        </w:rPr>
        <w:t>Acha</w:t>
      </w:r>
      <w:proofErr w:type="spellEnd"/>
      <w:r>
        <w:rPr>
          <w:rFonts w:ascii="Arial" w:hAnsi="Arial" w:cs="Arial"/>
          <w:sz w:val="24"/>
          <w:szCs w:val="24"/>
        </w:rPr>
        <w:t xml:space="preserve"> en la batalla de San Juan, el Gral. Lamadrid, finalmente, llegó a San Juan, permaneció solo tres días, y luego se dirigió a Mendoza, donde fue vencido por los federales en la batalla del Rodeo del Medio. Con esta derrota, la Coalición del Norte quedó disuelta.</w:t>
      </w:r>
    </w:p>
    <w:p w:rsidR="00973560" w:rsidRDefault="00973560" w:rsidP="00AC5B77">
      <w:pPr>
        <w:spacing w:after="0" w:line="240" w:lineRule="auto"/>
        <w:jc w:val="both"/>
        <w:rPr>
          <w:rFonts w:ascii="Arial" w:hAnsi="Arial" w:cs="Arial"/>
          <w:sz w:val="24"/>
          <w:szCs w:val="24"/>
        </w:rPr>
      </w:pPr>
      <w:r>
        <w:rPr>
          <w:rFonts w:ascii="Arial" w:hAnsi="Arial" w:cs="Arial"/>
          <w:sz w:val="24"/>
          <w:szCs w:val="24"/>
        </w:rPr>
        <w:tab/>
        <w:t>Juan Manuel de Rosas seguía desempeñándose como gobernador de Buenos Aires con la suma del poder público, además, por elección de los gobernadores del país, era el encargado de las relaciones exteriores. Por su parte, Justo José de Urquiza, gobernador de Entre Ríos, se alejó de Rosas al no permitir éste la libre navegación de los ríos. Por este motivo, Urquiza, el 1° de mayo de 1851, decidió no volver a elegir a Rosas como encargado de las relaciones exteriores del país, esto se conoce con el nombre de “Pronunciamiento de Urquiza”.</w:t>
      </w:r>
    </w:p>
    <w:p w:rsidR="00973560" w:rsidRDefault="00973560" w:rsidP="00973560">
      <w:pPr>
        <w:spacing w:after="0" w:line="240" w:lineRule="auto"/>
        <w:jc w:val="both"/>
        <w:rPr>
          <w:rFonts w:ascii="Arial" w:hAnsi="Arial" w:cs="Arial"/>
          <w:sz w:val="24"/>
          <w:szCs w:val="24"/>
        </w:rPr>
      </w:pPr>
    </w:p>
    <w:p w:rsidR="00973560" w:rsidRPr="00AC5B77" w:rsidRDefault="00AC5B77" w:rsidP="00AC5B77">
      <w:pPr>
        <w:spacing w:after="0" w:line="240" w:lineRule="auto"/>
        <w:jc w:val="both"/>
        <w:rPr>
          <w:rFonts w:ascii="Arial" w:hAnsi="Arial" w:cs="Arial"/>
          <w:b/>
          <w:sz w:val="24"/>
          <w:szCs w:val="24"/>
        </w:rPr>
      </w:pPr>
      <w:r w:rsidRPr="00AC5B77">
        <w:rPr>
          <w:rFonts w:ascii="Arial" w:hAnsi="Arial" w:cs="Arial"/>
          <w:b/>
          <w:sz w:val="24"/>
          <w:szCs w:val="24"/>
        </w:rPr>
        <w:tab/>
        <w:t>a</w:t>
      </w:r>
      <w:r>
        <w:rPr>
          <w:rFonts w:ascii="Arial" w:hAnsi="Arial" w:cs="Arial"/>
          <w:b/>
          <w:sz w:val="24"/>
          <w:szCs w:val="24"/>
        </w:rPr>
        <w:t>) C</w:t>
      </w:r>
      <w:r w:rsidRPr="00AC5B77">
        <w:rPr>
          <w:rFonts w:ascii="Arial" w:hAnsi="Arial" w:cs="Arial"/>
          <w:b/>
          <w:sz w:val="24"/>
          <w:szCs w:val="24"/>
        </w:rPr>
        <w:t xml:space="preserve">aída de </w:t>
      </w:r>
      <w:r>
        <w:rPr>
          <w:rFonts w:ascii="Arial" w:hAnsi="Arial" w:cs="Arial"/>
          <w:b/>
          <w:sz w:val="24"/>
          <w:szCs w:val="24"/>
        </w:rPr>
        <w:t>R</w:t>
      </w:r>
      <w:r w:rsidRPr="00AC5B77">
        <w:rPr>
          <w:rFonts w:ascii="Arial" w:hAnsi="Arial" w:cs="Arial"/>
          <w:b/>
          <w:sz w:val="24"/>
          <w:szCs w:val="24"/>
        </w:rPr>
        <w:t xml:space="preserve">osas. </w:t>
      </w:r>
      <w:r>
        <w:rPr>
          <w:rFonts w:ascii="Arial" w:hAnsi="Arial" w:cs="Arial"/>
          <w:b/>
          <w:sz w:val="24"/>
          <w:szCs w:val="24"/>
        </w:rPr>
        <w:t>Acuerdo de S</w:t>
      </w:r>
      <w:r w:rsidRPr="00AC5B77">
        <w:rPr>
          <w:rFonts w:ascii="Arial" w:hAnsi="Arial" w:cs="Arial"/>
          <w:b/>
          <w:sz w:val="24"/>
          <w:szCs w:val="24"/>
        </w:rPr>
        <w:t xml:space="preserve">an </w:t>
      </w:r>
      <w:r>
        <w:rPr>
          <w:rFonts w:ascii="Arial" w:hAnsi="Arial" w:cs="Arial"/>
          <w:b/>
          <w:sz w:val="24"/>
          <w:szCs w:val="24"/>
        </w:rPr>
        <w:t>N</w:t>
      </w:r>
      <w:r w:rsidRPr="00AC5B77">
        <w:rPr>
          <w:rFonts w:ascii="Arial" w:hAnsi="Arial" w:cs="Arial"/>
          <w:b/>
          <w:sz w:val="24"/>
          <w:szCs w:val="24"/>
        </w:rPr>
        <w:t>icolás</w:t>
      </w:r>
    </w:p>
    <w:p w:rsidR="00973560" w:rsidRDefault="00973560" w:rsidP="00973560">
      <w:pPr>
        <w:spacing w:after="0" w:line="240" w:lineRule="auto"/>
        <w:jc w:val="both"/>
        <w:rPr>
          <w:rFonts w:ascii="Arial" w:hAnsi="Arial" w:cs="Arial"/>
          <w:sz w:val="24"/>
          <w:szCs w:val="24"/>
        </w:rPr>
      </w:pPr>
      <w:r>
        <w:rPr>
          <w:rFonts w:ascii="Arial" w:hAnsi="Arial" w:cs="Arial"/>
          <w:b/>
          <w:sz w:val="24"/>
          <w:szCs w:val="24"/>
        </w:rPr>
        <w:tab/>
      </w:r>
      <w:r>
        <w:rPr>
          <w:rFonts w:ascii="Arial" w:hAnsi="Arial" w:cs="Arial"/>
          <w:sz w:val="24"/>
          <w:szCs w:val="24"/>
        </w:rPr>
        <w:t>La decisión de Urquiza se conoció en todas las provincias del país, entre 15 y 20 días después. Una a una todas las provincias, a excepción de Corrientes; respondieron negativamente a la invitación de plegarse al gobernador de Entre Ríos.</w:t>
      </w:r>
    </w:p>
    <w:p w:rsidR="00973560" w:rsidRDefault="00973560" w:rsidP="00973560">
      <w:pPr>
        <w:spacing w:after="0" w:line="240" w:lineRule="auto"/>
        <w:jc w:val="both"/>
        <w:rPr>
          <w:rFonts w:ascii="Arial" w:hAnsi="Arial" w:cs="Arial"/>
          <w:sz w:val="24"/>
          <w:szCs w:val="24"/>
        </w:rPr>
      </w:pPr>
      <w:r>
        <w:rPr>
          <w:rFonts w:ascii="Arial" w:hAnsi="Arial" w:cs="Arial"/>
          <w:sz w:val="24"/>
          <w:szCs w:val="24"/>
        </w:rPr>
        <w:tab/>
        <w:t>En San Juan, la respuesta de Benavides fue enérgica y cubrió a Urquiza con los peores epítetos. Aunque naturalmente sereno, Benavides no era hombre de quedarse en notas y proclamas. De inmediato se mantuvo vigilante con los emigrados que, como Sarmiento, mantenían correspondencia con Urquiza, prohibió la circulación de los periódicos de inspiración liberal “La Crónica” y “La Tribuna”, y se puso a reorganizar a sus efectivos, siendo por entonces San Juan, militarmente hablando, una de las provincias más importantes de la Confederación.</w:t>
      </w:r>
    </w:p>
    <w:p w:rsidR="00973560" w:rsidRDefault="00973560" w:rsidP="00973560">
      <w:pPr>
        <w:spacing w:after="0" w:line="240" w:lineRule="auto"/>
        <w:jc w:val="both"/>
        <w:rPr>
          <w:rFonts w:ascii="Arial" w:hAnsi="Arial" w:cs="Arial"/>
          <w:sz w:val="24"/>
          <w:szCs w:val="24"/>
        </w:rPr>
      </w:pPr>
      <w:r>
        <w:rPr>
          <w:rFonts w:ascii="Arial" w:hAnsi="Arial" w:cs="Arial"/>
          <w:sz w:val="24"/>
          <w:szCs w:val="24"/>
        </w:rPr>
        <w:lastRenderedPageBreak/>
        <w:tab/>
        <w:t xml:space="preserve">Rosas en persona </w:t>
      </w:r>
      <w:proofErr w:type="gramStart"/>
      <w:r>
        <w:rPr>
          <w:rFonts w:ascii="Arial" w:hAnsi="Arial" w:cs="Arial"/>
          <w:sz w:val="24"/>
          <w:szCs w:val="24"/>
        </w:rPr>
        <w:t>organizó</w:t>
      </w:r>
      <w:proofErr w:type="gramEnd"/>
      <w:r>
        <w:rPr>
          <w:rFonts w:ascii="Arial" w:hAnsi="Arial" w:cs="Arial"/>
          <w:sz w:val="24"/>
          <w:szCs w:val="24"/>
        </w:rPr>
        <w:t xml:space="preserve"> su defensa, estando casi encima de Buenos Aires el Ejército Grande de Urquiza. Cifró sus esperanzas en el poderoso ejército del Oeste, comandado por el general Benavides, quien atacaría por la retaguardia al Ejército Grande. Según Sarmiento, las notas de Rosas a Benavides se sucedían sin interrupción. Pero la mayoría de estas comunicaciones fueron interceptadas por Urquiza, quien ya ocupaba el noroeste de la provincia de Buenos Aires; de todos modos, Benavides demostró una calculada tardanza.</w:t>
      </w:r>
    </w:p>
    <w:p w:rsidR="00973560" w:rsidRDefault="00973560" w:rsidP="00973560">
      <w:pPr>
        <w:spacing w:after="0" w:line="240" w:lineRule="auto"/>
        <w:jc w:val="both"/>
        <w:rPr>
          <w:rFonts w:ascii="Arial" w:hAnsi="Arial" w:cs="Arial"/>
          <w:sz w:val="24"/>
          <w:szCs w:val="24"/>
        </w:rPr>
      </w:pPr>
      <w:r>
        <w:rPr>
          <w:rFonts w:ascii="Arial" w:hAnsi="Arial" w:cs="Arial"/>
          <w:sz w:val="24"/>
          <w:szCs w:val="24"/>
        </w:rPr>
        <w:tab/>
        <w:t xml:space="preserve">Triunfante Urquiza en la batalla de Caseros, convocó a los gobernadores a la reunión en San Nicolás de los Arroyos. Benavides marchó al lugar de la cita, aunque llegó ya comenzadas las sesiones, cuando se daban los últimos toques al famoso acuerdo de San Nicolás. A partir de este acuerdo, Buenos Aires se separó de la Confederación, ya que consideraba que el mismo era una amenaza a muchos de sus privilegios. Una vez que volvió a San Juan, Benavides se ocupó de las elecciones para designar a los diputados que representarían a la provincia en el Congreso General Constituyente de Santa Fe. </w:t>
      </w:r>
    </w:p>
    <w:p w:rsidR="00973560" w:rsidRDefault="00973560" w:rsidP="00973560">
      <w:pPr>
        <w:spacing w:after="0" w:line="240" w:lineRule="auto"/>
        <w:jc w:val="both"/>
        <w:rPr>
          <w:rFonts w:ascii="Arial" w:hAnsi="Arial" w:cs="Arial"/>
          <w:sz w:val="24"/>
          <w:szCs w:val="24"/>
        </w:rPr>
      </w:pPr>
    </w:p>
    <w:p w:rsidR="00973560" w:rsidRPr="00AC5B77" w:rsidRDefault="00973560" w:rsidP="00973560">
      <w:pPr>
        <w:spacing w:after="0" w:line="240" w:lineRule="auto"/>
        <w:jc w:val="both"/>
        <w:rPr>
          <w:rFonts w:ascii="Arial" w:hAnsi="Arial" w:cs="Arial"/>
          <w:b/>
          <w:sz w:val="24"/>
          <w:szCs w:val="24"/>
        </w:rPr>
      </w:pPr>
      <w:r>
        <w:rPr>
          <w:rFonts w:ascii="Arial" w:hAnsi="Arial" w:cs="Arial"/>
          <w:sz w:val="24"/>
          <w:szCs w:val="24"/>
        </w:rPr>
        <w:tab/>
      </w:r>
      <w:r w:rsidR="00AC5B77">
        <w:rPr>
          <w:rFonts w:ascii="Arial" w:hAnsi="Arial" w:cs="Arial"/>
          <w:b/>
          <w:sz w:val="24"/>
          <w:szCs w:val="24"/>
        </w:rPr>
        <w:t>b) Congreso de S</w:t>
      </w:r>
      <w:r w:rsidR="00AC5B77" w:rsidRPr="00AC5B77">
        <w:rPr>
          <w:rFonts w:ascii="Arial" w:hAnsi="Arial" w:cs="Arial"/>
          <w:b/>
          <w:sz w:val="24"/>
          <w:szCs w:val="24"/>
        </w:rPr>
        <w:t xml:space="preserve">anta </w:t>
      </w:r>
      <w:r w:rsidR="00AC5B77">
        <w:rPr>
          <w:rFonts w:ascii="Arial" w:hAnsi="Arial" w:cs="Arial"/>
          <w:b/>
          <w:sz w:val="24"/>
          <w:szCs w:val="24"/>
        </w:rPr>
        <w:t>Fe y Co</w:t>
      </w:r>
      <w:r w:rsidR="00AC5B77" w:rsidRPr="00AC5B77">
        <w:rPr>
          <w:rFonts w:ascii="Arial" w:hAnsi="Arial" w:cs="Arial"/>
          <w:b/>
          <w:sz w:val="24"/>
          <w:szCs w:val="24"/>
        </w:rPr>
        <w:t xml:space="preserve">nstitución </w:t>
      </w:r>
      <w:r w:rsidR="00AC5B77">
        <w:rPr>
          <w:rFonts w:ascii="Arial" w:hAnsi="Arial" w:cs="Arial"/>
          <w:b/>
          <w:sz w:val="24"/>
          <w:szCs w:val="24"/>
        </w:rPr>
        <w:t>N</w:t>
      </w:r>
      <w:r w:rsidR="00AC5B77" w:rsidRPr="00AC5B77">
        <w:rPr>
          <w:rFonts w:ascii="Arial" w:hAnsi="Arial" w:cs="Arial"/>
          <w:b/>
          <w:sz w:val="24"/>
          <w:szCs w:val="24"/>
        </w:rPr>
        <w:t>acional</w:t>
      </w:r>
    </w:p>
    <w:p w:rsidR="00973560" w:rsidRDefault="00973560" w:rsidP="00973560">
      <w:pPr>
        <w:spacing w:after="0" w:line="24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El Congreso y la Constitución fueron objetivo de numerosos tratados interprovinciales: el Pacto Federal, el protocolo de Palermo, el Acuerdo de San Nicolás y, en el caso de Cuyo, el pacto de San Miguel de las Lagunas y el tratado de </w:t>
      </w:r>
      <w:proofErr w:type="spellStart"/>
      <w:r>
        <w:rPr>
          <w:rFonts w:ascii="Arial" w:hAnsi="Arial" w:cs="Arial"/>
          <w:sz w:val="24"/>
          <w:szCs w:val="24"/>
        </w:rPr>
        <w:t>Huanacache</w:t>
      </w:r>
      <w:proofErr w:type="spellEnd"/>
      <w:r>
        <w:rPr>
          <w:rFonts w:ascii="Arial" w:hAnsi="Arial" w:cs="Arial"/>
          <w:sz w:val="24"/>
          <w:szCs w:val="24"/>
        </w:rPr>
        <w:t>.</w:t>
      </w:r>
    </w:p>
    <w:p w:rsidR="00973560" w:rsidRDefault="00973560" w:rsidP="00973560">
      <w:pPr>
        <w:spacing w:after="0" w:line="240" w:lineRule="auto"/>
        <w:jc w:val="both"/>
        <w:rPr>
          <w:rFonts w:ascii="Arial" w:hAnsi="Arial" w:cs="Arial"/>
          <w:sz w:val="24"/>
          <w:szCs w:val="24"/>
        </w:rPr>
      </w:pPr>
      <w:r>
        <w:rPr>
          <w:rFonts w:ascii="Arial" w:hAnsi="Arial" w:cs="Arial"/>
          <w:sz w:val="24"/>
          <w:szCs w:val="24"/>
        </w:rPr>
        <w:tab/>
        <w:t xml:space="preserve">San Juan durante el gobierno de Benavides concurrió al Congreso con sus dos diputados constituyentes: </w:t>
      </w:r>
      <w:r w:rsidRPr="007808E0">
        <w:rPr>
          <w:rFonts w:ascii="Arial" w:hAnsi="Arial" w:cs="Arial"/>
          <w:b/>
          <w:sz w:val="24"/>
          <w:szCs w:val="24"/>
        </w:rPr>
        <w:t>Salvador María del Carril y Ruperto Godoy</w:t>
      </w:r>
      <w:r>
        <w:rPr>
          <w:rFonts w:ascii="Arial" w:hAnsi="Arial" w:cs="Arial"/>
          <w:sz w:val="24"/>
          <w:szCs w:val="24"/>
        </w:rPr>
        <w:t xml:space="preserve">. Domingo F. Sarmiento y Antonino </w:t>
      </w:r>
      <w:proofErr w:type="spellStart"/>
      <w:r>
        <w:rPr>
          <w:rFonts w:ascii="Arial" w:hAnsi="Arial" w:cs="Arial"/>
          <w:sz w:val="24"/>
          <w:szCs w:val="24"/>
        </w:rPr>
        <w:t>Aberastain</w:t>
      </w:r>
      <w:proofErr w:type="spellEnd"/>
      <w:r>
        <w:rPr>
          <w:rFonts w:ascii="Arial" w:hAnsi="Arial" w:cs="Arial"/>
          <w:sz w:val="24"/>
          <w:szCs w:val="24"/>
        </w:rPr>
        <w:t>, a quienes Benavides ofreció la elección como diputados, se negaron a aceptar, afiliados ya a la política porteña en la nueva división producida entre Buenos Aires y la Confederación Argentina.</w:t>
      </w:r>
    </w:p>
    <w:p w:rsidR="00973560" w:rsidRDefault="00973560" w:rsidP="00973560">
      <w:pPr>
        <w:spacing w:after="0" w:line="240" w:lineRule="auto"/>
        <w:jc w:val="both"/>
        <w:rPr>
          <w:rFonts w:ascii="Arial" w:hAnsi="Arial" w:cs="Arial"/>
          <w:sz w:val="24"/>
          <w:szCs w:val="24"/>
        </w:rPr>
      </w:pPr>
      <w:r>
        <w:rPr>
          <w:rFonts w:ascii="Arial" w:hAnsi="Arial" w:cs="Arial"/>
          <w:sz w:val="24"/>
          <w:szCs w:val="24"/>
        </w:rPr>
        <w:tab/>
        <w:t>Al cabo de cinco días de sesiones preparatorias, el Congreso Constituyente se inauguró el 20 de noviembre de 1852, la Constitución fue sancionada el 1° de mayo de 1853, promulgada el 9 de julio y jurada en todas las provincias, excepto Buenos Aires. En San Juan un decreto de Benavides del 23 de junio de ese año la reconoció como Constitución, mandando jurarla el todos los pueblos y villas de la provincia.</w:t>
      </w:r>
    </w:p>
    <w:p w:rsidR="00973560" w:rsidRDefault="00973560" w:rsidP="00973560">
      <w:pPr>
        <w:spacing w:after="0" w:line="240" w:lineRule="auto"/>
        <w:jc w:val="both"/>
        <w:rPr>
          <w:rFonts w:ascii="Arial" w:hAnsi="Arial" w:cs="Arial"/>
          <w:sz w:val="24"/>
          <w:szCs w:val="24"/>
        </w:rPr>
      </w:pPr>
    </w:p>
    <w:p w:rsidR="00973560" w:rsidRPr="00AC5B77" w:rsidRDefault="00973560" w:rsidP="00973560">
      <w:pPr>
        <w:spacing w:after="0" w:line="240" w:lineRule="auto"/>
        <w:jc w:val="both"/>
        <w:rPr>
          <w:rFonts w:ascii="Arial" w:hAnsi="Arial" w:cs="Arial"/>
          <w:b/>
          <w:sz w:val="24"/>
          <w:szCs w:val="24"/>
        </w:rPr>
      </w:pPr>
      <w:r>
        <w:rPr>
          <w:rFonts w:ascii="Arial" w:hAnsi="Arial" w:cs="Arial"/>
          <w:sz w:val="24"/>
          <w:szCs w:val="24"/>
        </w:rPr>
        <w:tab/>
      </w:r>
      <w:r w:rsidR="00AC5B77">
        <w:rPr>
          <w:rFonts w:ascii="Arial" w:hAnsi="Arial" w:cs="Arial"/>
          <w:b/>
          <w:sz w:val="24"/>
          <w:szCs w:val="24"/>
        </w:rPr>
        <w:t>c) L</w:t>
      </w:r>
      <w:r w:rsidR="00AC5B77" w:rsidRPr="00AC5B77">
        <w:rPr>
          <w:rFonts w:ascii="Arial" w:hAnsi="Arial" w:cs="Arial"/>
          <w:b/>
          <w:sz w:val="24"/>
          <w:szCs w:val="24"/>
        </w:rPr>
        <w:t xml:space="preserve">a primera </w:t>
      </w:r>
      <w:r w:rsidR="00AC5B77">
        <w:rPr>
          <w:rFonts w:ascii="Arial" w:hAnsi="Arial" w:cs="Arial"/>
          <w:b/>
          <w:sz w:val="24"/>
          <w:szCs w:val="24"/>
        </w:rPr>
        <w:t>C</w:t>
      </w:r>
      <w:r w:rsidR="00AC5B77" w:rsidRPr="00AC5B77">
        <w:rPr>
          <w:rFonts w:ascii="Arial" w:hAnsi="Arial" w:cs="Arial"/>
          <w:b/>
          <w:sz w:val="24"/>
          <w:szCs w:val="24"/>
        </w:rPr>
        <w:t xml:space="preserve">onstitución </w:t>
      </w:r>
      <w:r w:rsidR="00AC5B77">
        <w:rPr>
          <w:rFonts w:ascii="Arial" w:hAnsi="Arial" w:cs="Arial"/>
          <w:b/>
          <w:sz w:val="24"/>
          <w:szCs w:val="24"/>
        </w:rPr>
        <w:t>de San Juan</w:t>
      </w:r>
    </w:p>
    <w:p w:rsidR="00973560" w:rsidRDefault="00973560" w:rsidP="00973560">
      <w:pPr>
        <w:spacing w:after="0" w:line="240" w:lineRule="auto"/>
        <w:jc w:val="both"/>
        <w:rPr>
          <w:rFonts w:ascii="Arial" w:hAnsi="Arial" w:cs="Arial"/>
          <w:sz w:val="24"/>
          <w:szCs w:val="24"/>
        </w:rPr>
      </w:pPr>
      <w:r>
        <w:rPr>
          <w:rFonts w:ascii="Arial" w:hAnsi="Arial" w:cs="Arial"/>
          <w:sz w:val="24"/>
          <w:szCs w:val="24"/>
        </w:rPr>
        <w:tab/>
        <w:t>Sancionada la Constitución Nacional en 1853, con arreglo a su artículo 5 los estados provinciales debían darse sus respectivas constituciones locales, de acuerdo al sistema representativo, republicano y federal.</w:t>
      </w:r>
    </w:p>
    <w:p w:rsidR="00973560" w:rsidRDefault="00973560" w:rsidP="00973560">
      <w:pPr>
        <w:spacing w:after="0" w:line="240" w:lineRule="auto"/>
        <w:jc w:val="both"/>
        <w:rPr>
          <w:rFonts w:ascii="Arial" w:hAnsi="Arial" w:cs="Arial"/>
          <w:sz w:val="24"/>
          <w:szCs w:val="24"/>
        </w:rPr>
      </w:pPr>
      <w:r>
        <w:rPr>
          <w:rFonts w:ascii="Arial" w:hAnsi="Arial" w:cs="Arial"/>
          <w:sz w:val="24"/>
          <w:szCs w:val="24"/>
        </w:rPr>
        <w:tab/>
        <w:t>En San Juan, el general Benavides concluyó su gobierno en 1855 sin haber dado su Constitución a la provincia, lo que ocurrirá un año después, durante el gobierno de su amigo, coronel Francisco Díaz. Benavides había asumido el tema de la Constitución como un compromiso con Urquiza, más que como una obligación constitucional, debiéndose los primeros pasos en ese sentido a la iniciativa liberal, con Sarmiento a la cabeza. Convocado por el gobernador Díaz el pueblo sanjuanino e elegir cuarenta constituyentes provinciales, el 11 de marzo de 1855, la Convención provincial se inauguró el 22 de abril de ese año, bajo la presidencia del general Benavides. Tras algunas interrupciones, la Constitución se sancionó finalmente el 7 de abril de 1856.</w:t>
      </w:r>
    </w:p>
    <w:p w:rsidR="00973560" w:rsidRDefault="00973560" w:rsidP="00973560">
      <w:pPr>
        <w:spacing w:after="0" w:line="240" w:lineRule="auto"/>
        <w:jc w:val="both"/>
        <w:rPr>
          <w:rFonts w:ascii="Arial" w:hAnsi="Arial" w:cs="Arial"/>
          <w:sz w:val="24"/>
          <w:szCs w:val="24"/>
        </w:rPr>
      </w:pPr>
      <w:r>
        <w:rPr>
          <w:rFonts w:ascii="Arial" w:hAnsi="Arial" w:cs="Arial"/>
          <w:sz w:val="24"/>
          <w:szCs w:val="24"/>
        </w:rPr>
        <w:tab/>
        <w:t xml:space="preserve">La Constitución organizó el </w:t>
      </w:r>
      <w:r w:rsidRPr="007808E0">
        <w:rPr>
          <w:rFonts w:ascii="Arial" w:hAnsi="Arial" w:cs="Arial"/>
          <w:b/>
          <w:sz w:val="24"/>
          <w:szCs w:val="24"/>
        </w:rPr>
        <w:t>poder Legislativo en una Cámara única</w:t>
      </w:r>
      <w:r>
        <w:rPr>
          <w:rFonts w:ascii="Arial" w:hAnsi="Arial" w:cs="Arial"/>
          <w:sz w:val="24"/>
          <w:szCs w:val="24"/>
        </w:rPr>
        <w:t xml:space="preserve">, de veinticuatro representantes elegidos anualmente por mitad, el </w:t>
      </w:r>
      <w:r w:rsidRPr="007808E0">
        <w:rPr>
          <w:rFonts w:ascii="Arial" w:hAnsi="Arial" w:cs="Arial"/>
          <w:b/>
          <w:sz w:val="24"/>
          <w:szCs w:val="24"/>
        </w:rPr>
        <w:t>poder Ejecutivo radicó en el gobernador</w:t>
      </w:r>
      <w:r>
        <w:rPr>
          <w:rFonts w:ascii="Arial" w:hAnsi="Arial" w:cs="Arial"/>
          <w:sz w:val="24"/>
          <w:szCs w:val="24"/>
        </w:rPr>
        <w:t xml:space="preserve"> elegido por tres años por la Cámara, reunida en asamblea con igual número de “</w:t>
      </w:r>
      <w:proofErr w:type="spellStart"/>
      <w:r>
        <w:rPr>
          <w:rFonts w:ascii="Arial" w:hAnsi="Arial" w:cs="Arial"/>
          <w:sz w:val="24"/>
          <w:szCs w:val="24"/>
        </w:rPr>
        <w:t>doblantes</w:t>
      </w:r>
      <w:proofErr w:type="spellEnd"/>
      <w:r>
        <w:rPr>
          <w:rFonts w:ascii="Arial" w:hAnsi="Arial" w:cs="Arial"/>
          <w:sz w:val="24"/>
          <w:szCs w:val="24"/>
        </w:rPr>
        <w:t xml:space="preserve">” o “electores del pueblo”, y el </w:t>
      </w:r>
      <w:r w:rsidRPr="007808E0">
        <w:rPr>
          <w:rFonts w:ascii="Arial" w:hAnsi="Arial" w:cs="Arial"/>
          <w:b/>
          <w:sz w:val="24"/>
          <w:szCs w:val="24"/>
        </w:rPr>
        <w:t>poder Judicial en la Cámara de Justicia y tribunales inferiores</w:t>
      </w:r>
      <w:r>
        <w:rPr>
          <w:rFonts w:ascii="Arial" w:hAnsi="Arial" w:cs="Arial"/>
          <w:sz w:val="24"/>
          <w:szCs w:val="24"/>
        </w:rPr>
        <w:t>. Para el gobierno municipal dispuso dividir la provincia en departamentos y distritos, delimitados por su población y no por su extensión, y para las elecciones municipales concedió el voto a “los habitantes”, esto es, varones, mujeres y extranjeros domiciliados y mayores de veinte años.</w:t>
      </w:r>
    </w:p>
    <w:p w:rsidR="00973560" w:rsidRPr="004F1EBA" w:rsidRDefault="00973560" w:rsidP="00973560">
      <w:pPr>
        <w:spacing w:after="0" w:line="240" w:lineRule="auto"/>
        <w:jc w:val="both"/>
        <w:rPr>
          <w:rFonts w:ascii="Arial" w:hAnsi="Arial" w:cs="Arial"/>
          <w:sz w:val="24"/>
          <w:szCs w:val="24"/>
        </w:rPr>
      </w:pPr>
    </w:p>
    <w:p w:rsidR="00973560" w:rsidRPr="007808E0" w:rsidRDefault="00C84A8B" w:rsidP="00973560">
      <w:pPr>
        <w:spacing w:after="0" w:line="240" w:lineRule="auto"/>
        <w:ind w:firstLine="708"/>
        <w:jc w:val="both"/>
        <w:rPr>
          <w:rFonts w:ascii="Arial" w:hAnsi="Arial" w:cs="Arial"/>
          <w:b/>
          <w:sz w:val="24"/>
          <w:szCs w:val="24"/>
          <w:lang w:val="es-MX"/>
        </w:rPr>
      </w:pPr>
      <w:r>
        <w:rPr>
          <w:rFonts w:ascii="Arial" w:hAnsi="Arial" w:cs="Arial"/>
          <w:b/>
          <w:sz w:val="24"/>
          <w:szCs w:val="24"/>
          <w:lang w:val="es-MX"/>
        </w:rPr>
        <w:lastRenderedPageBreak/>
        <w:t>d) E</w:t>
      </w:r>
      <w:r w:rsidRPr="007808E0">
        <w:rPr>
          <w:rFonts w:ascii="Arial" w:hAnsi="Arial" w:cs="Arial"/>
          <w:b/>
          <w:sz w:val="24"/>
          <w:szCs w:val="24"/>
          <w:lang w:val="es-MX"/>
        </w:rPr>
        <w:t xml:space="preserve">l enfrentamiento entre </w:t>
      </w:r>
      <w:r>
        <w:rPr>
          <w:rFonts w:ascii="Arial" w:hAnsi="Arial" w:cs="Arial"/>
          <w:b/>
          <w:sz w:val="24"/>
          <w:szCs w:val="24"/>
          <w:lang w:val="es-MX"/>
        </w:rPr>
        <w:t>B</w:t>
      </w:r>
      <w:r w:rsidRPr="007808E0">
        <w:rPr>
          <w:rFonts w:ascii="Arial" w:hAnsi="Arial" w:cs="Arial"/>
          <w:b/>
          <w:sz w:val="24"/>
          <w:szCs w:val="24"/>
          <w:lang w:val="es-MX"/>
        </w:rPr>
        <w:t xml:space="preserve">uenos </w:t>
      </w:r>
      <w:r>
        <w:rPr>
          <w:rFonts w:ascii="Arial" w:hAnsi="Arial" w:cs="Arial"/>
          <w:b/>
          <w:sz w:val="24"/>
          <w:szCs w:val="24"/>
          <w:lang w:val="es-MX"/>
        </w:rPr>
        <w:t>A</w:t>
      </w:r>
      <w:r w:rsidRPr="007808E0">
        <w:rPr>
          <w:rFonts w:ascii="Arial" w:hAnsi="Arial" w:cs="Arial"/>
          <w:b/>
          <w:sz w:val="24"/>
          <w:szCs w:val="24"/>
          <w:lang w:val="es-MX"/>
        </w:rPr>
        <w:t xml:space="preserve">ires y la </w:t>
      </w:r>
      <w:r>
        <w:rPr>
          <w:rFonts w:ascii="Arial" w:hAnsi="Arial" w:cs="Arial"/>
          <w:b/>
          <w:sz w:val="24"/>
          <w:szCs w:val="24"/>
          <w:lang w:val="es-MX"/>
        </w:rPr>
        <w:t>C</w:t>
      </w:r>
      <w:r w:rsidRPr="007808E0">
        <w:rPr>
          <w:rFonts w:ascii="Arial" w:hAnsi="Arial" w:cs="Arial"/>
          <w:b/>
          <w:sz w:val="24"/>
          <w:szCs w:val="24"/>
          <w:lang w:val="es-MX"/>
        </w:rPr>
        <w:t xml:space="preserve">onfederación se proyecta a </w:t>
      </w:r>
      <w:r>
        <w:rPr>
          <w:rFonts w:ascii="Arial" w:hAnsi="Arial" w:cs="Arial"/>
          <w:b/>
          <w:sz w:val="24"/>
          <w:szCs w:val="24"/>
          <w:lang w:val="es-MX"/>
        </w:rPr>
        <w:t>S</w:t>
      </w:r>
      <w:r w:rsidRPr="007808E0">
        <w:rPr>
          <w:rFonts w:ascii="Arial" w:hAnsi="Arial" w:cs="Arial"/>
          <w:b/>
          <w:sz w:val="24"/>
          <w:szCs w:val="24"/>
          <w:lang w:val="es-MX"/>
        </w:rPr>
        <w:t xml:space="preserve">an </w:t>
      </w:r>
      <w:r>
        <w:rPr>
          <w:rFonts w:ascii="Arial" w:hAnsi="Arial" w:cs="Arial"/>
          <w:b/>
          <w:sz w:val="24"/>
          <w:szCs w:val="24"/>
          <w:lang w:val="es-MX"/>
        </w:rPr>
        <w:t>J</w:t>
      </w:r>
      <w:r w:rsidRPr="007808E0">
        <w:rPr>
          <w:rFonts w:ascii="Arial" w:hAnsi="Arial" w:cs="Arial"/>
          <w:b/>
          <w:sz w:val="24"/>
          <w:szCs w:val="24"/>
          <w:lang w:val="es-MX"/>
        </w:rPr>
        <w:t>uan</w:t>
      </w:r>
    </w:p>
    <w:p w:rsidR="00973560" w:rsidRPr="004F1EBA" w:rsidRDefault="00973560" w:rsidP="00973560">
      <w:pPr>
        <w:spacing w:after="0" w:line="240" w:lineRule="auto"/>
        <w:ind w:firstLine="708"/>
        <w:jc w:val="both"/>
        <w:rPr>
          <w:rFonts w:ascii="Arial" w:hAnsi="Arial" w:cs="Arial"/>
          <w:sz w:val="24"/>
          <w:szCs w:val="24"/>
          <w:lang w:val="es-MX"/>
        </w:rPr>
      </w:pPr>
      <w:r w:rsidRPr="004F1EBA">
        <w:rPr>
          <w:rFonts w:ascii="Arial" w:hAnsi="Arial" w:cs="Arial"/>
          <w:sz w:val="24"/>
          <w:szCs w:val="24"/>
          <w:lang w:val="es-MX"/>
        </w:rPr>
        <w:t>Benavides permaneció frente al gobierno después de Caseros. Federales y liberales (unitarios), conscientes de su enorme gravitación en el medio, trataron de ganar su amistad o de eliminarlo.</w:t>
      </w:r>
    </w:p>
    <w:p w:rsidR="00973560" w:rsidRDefault="00973560" w:rsidP="00973560">
      <w:pPr>
        <w:spacing w:after="0" w:line="240" w:lineRule="auto"/>
        <w:ind w:firstLine="708"/>
        <w:jc w:val="both"/>
        <w:rPr>
          <w:rFonts w:ascii="Arial" w:hAnsi="Arial" w:cs="Arial"/>
          <w:sz w:val="24"/>
          <w:szCs w:val="24"/>
          <w:lang w:val="es-MX"/>
        </w:rPr>
      </w:pPr>
      <w:r w:rsidRPr="004F1EBA">
        <w:rPr>
          <w:rFonts w:ascii="Arial" w:hAnsi="Arial" w:cs="Arial"/>
          <w:sz w:val="24"/>
          <w:szCs w:val="24"/>
          <w:lang w:val="es-MX"/>
        </w:rPr>
        <w:t xml:space="preserve">En 1857, accedió al gobierno de San Juan </w:t>
      </w:r>
      <w:r w:rsidRPr="007808E0">
        <w:rPr>
          <w:rFonts w:ascii="Arial" w:hAnsi="Arial" w:cs="Arial"/>
          <w:b/>
          <w:sz w:val="24"/>
          <w:szCs w:val="24"/>
          <w:lang w:val="es-MX"/>
        </w:rPr>
        <w:t>Manuel José Gómez Rufino</w:t>
      </w:r>
      <w:r w:rsidRPr="004F1EBA">
        <w:rPr>
          <w:rFonts w:ascii="Arial" w:hAnsi="Arial" w:cs="Arial"/>
          <w:sz w:val="24"/>
          <w:szCs w:val="24"/>
          <w:lang w:val="es-MX"/>
        </w:rPr>
        <w:t xml:space="preserve">, afín del partido liberal porteño y cuya candidatura fue impuesta por ese grupo con el objeto de obtener el manejo político de la provincia. Mientras tanto, </w:t>
      </w:r>
      <w:r w:rsidRPr="007808E0">
        <w:rPr>
          <w:rFonts w:ascii="Arial" w:hAnsi="Arial" w:cs="Arial"/>
          <w:b/>
          <w:sz w:val="24"/>
          <w:szCs w:val="24"/>
          <w:lang w:val="es-MX"/>
        </w:rPr>
        <w:t>Benavides fue designado por Urquiza, Comandante de la Circunscripción Militar del Oeste</w:t>
      </w:r>
      <w:r w:rsidRPr="004F1EBA">
        <w:rPr>
          <w:rFonts w:ascii="Arial" w:hAnsi="Arial" w:cs="Arial"/>
          <w:sz w:val="24"/>
          <w:szCs w:val="24"/>
          <w:lang w:val="es-MX"/>
        </w:rPr>
        <w:t xml:space="preserve">. El enfrentamiento entre ambos fue inmediato. Las denuncias y acusaciones mutuas entre el caudillo y el gobernador trascendieron el ámbito local dando lugar a la detención de </w:t>
      </w:r>
      <w:r>
        <w:rPr>
          <w:rFonts w:ascii="Arial" w:hAnsi="Arial" w:cs="Arial"/>
          <w:sz w:val="24"/>
          <w:szCs w:val="24"/>
          <w:lang w:val="es-MX"/>
        </w:rPr>
        <w:t xml:space="preserve">Benavides, acusado de conspirar, se lo alojó en la cárcel del Cabildo (actuales calles General </w:t>
      </w:r>
      <w:proofErr w:type="spellStart"/>
      <w:r>
        <w:rPr>
          <w:rFonts w:ascii="Arial" w:hAnsi="Arial" w:cs="Arial"/>
          <w:sz w:val="24"/>
          <w:szCs w:val="24"/>
          <w:lang w:val="es-MX"/>
        </w:rPr>
        <w:t>Acha</w:t>
      </w:r>
      <w:proofErr w:type="spellEnd"/>
      <w:r>
        <w:rPr>
          <w:rFonts w:ascii="Arial" w:hAnsi="Arial" w:cs="Arial"/>
          <w:sz w:val="24"/>
          <w:szCs w:val="24"/>
          <w:lang w:val="es-MX"/>
        </w:rPr>
        <w:t xml:space="preserve"> y Rivadavia) en calidad de incomunicado, en una habitación del segundo piso. Procesado por sedición, fracasaron los esfuerzos de los jefes militares de la Circunscripción Militar del Oeste por rescatarlo, ofreciendo su exilio voluntario en Mendoza. </w:t>
      </w:r>
    </w:p>
    <w:p w:rsidR="00973560" w:rsidRDefault="00973560" w:rsidP="00973560">
      <w:pPr>
        <w:spacing w:after="0" w:line="240" w:lineRule="auto"/>
        <w:ind w:firstLine="708"/>
        <w:jc w:val="both"/>
        <w:rPr>
          <w:rFonts w:ascii="Arial" w:hAnsi="Arial" w:cs="Arial"/>
          <w:sz w:val="24"/>
          <w:szCs w:val="24"/>
          <w:lang w:val="es-MX"/>
        </w:rPr>
      </w:pPr>
      <w:r>
        <w:rPr>
          <w:rFonts w:ascii="Arial" w:hAnsi="Arial" w:cs="Arial"/>
          <w:sz w:val="24"/>
          <w:szCs w:val="24"/>
          <w:lang w:val="es-MX"/>
        </w:rPr>
        <w:t xml:space="preserve">En las primeras horas del día 23 de octubre de 1857, un grupo de correligionarios de Benavides comenzó el ataque hacia la cárcel. Casi de inmediato lograron controlar el primer piso, sólo faltaba rescatar a Benavides, quien se hallaba encerrado en una habitación. Previendo la liberación del preso, uno de los guardias </w:t>
      </w:r>
      <w:r w:rsidRPr="007808E0">
        <w:rPr>
          <w:rFonts w:ascii="Arial" w:hAnsi="Arial" w:cs="Arial"/>
          <w:b/>
          <w:sz w:val="24"/>
          <w:szCs w:val="24"/>
          <w:lang w:val="es-MX"/>
        </w:rPr>
        <w:t>asesinó a quemarropa a Benavides</w:t>
      </w:r>
      <w:r>
        <w:rPr>
          <w:rFonts w:ascii="Arial" w:hAnsi="Arial" w:cs="Arial"/>
          <w:sz w:val="24"/>
          <w:szCs w:val="24"/>
          <w:lang w:val="es-MX"/>
        </w:rPr>
        <w:t>. Así concluyó sus días el caudillo manso de Cuyo, ese que fue siempre indulgente y generoso con los vencidos.</w:t>
      </w:r>
    </w:p>
    <w:p w:rsidR="00973560" w:rsidRDefault="00973560" w:rsidP="00973560">
      <w:pPr>
        <w:spacing w:after="0" w:line="240" w:lineRule="auto"/>
        <w:ind w:firstLine="708"/>
        <w:jc w:val="both"/>
        <w:rPr>
          <w:rFonts w:ascii="Arial" w:hAnsi="Arial" w:cs="Arial"/>
          <w:sz w:val="24"/>
          <w:szCs w:val="24"/>
          <w:lang w:val="es-MX"/>
        </w:rPr>
      </w:pPr>
      <w:r>
        <w:rPr>
          <w:rFonts w:ascii="Arial" w:hAnsi="Arial" w:cs="Arial"/>
          <w:sz w:val="24"/>
          <w:szCs w:val="24"/>
          <w:lang w:val="es-MX"/>
        </w:rPr>
        <w:t>El asesinato de Benavides conmovió a la Confederación, y Urquiza clamó desde Paraná contra el crimen. Intervenida la provincia, el gobernador Gómez Rufino fue separado de su cargo, detenido y procesado.</w:t>
      </w:r>
    </w:p>
    <w:p w:rsidR="00973560" w:rsidRPr="004F1EBA" w:rsidRDefault="00973560" w:rsidP="00973560">
      <w:pPr>
        <w:spacing w:after="0" w:line="240" w:lineRule="auto"/>
        <w:jc w:val="both"/>
        <w:rPr>
          <w:rFonts w:ascii="Arial" w:hAnsi="Arial" w:cs="Arial"/>
          <w:sz w:val="24"/>
          <w:szCs w:val="24"/>
          <w:lang w:val="es-MX"/>
        </w:rPr>
      </w:pPr>
      <w:r w:rsidRPr="004F1EBA">
        <w:rPr>
          <w:rFonts w:ascii="Arial" w:hAnsi="Arial" w:cs="Arial"/>
          <w:sz w:val="24"/>
          <w:szCs w:val="24"/>
          <w:lang w:val="es-MX"/>
        </w:rPr>
        <w:tab/>
        <w:t>Este lamentable suceso agravó las diferencias entre Buenos Aires y la Confederación y al complicarse</w:t>
      </w:r>
      <w:r>
        <w:rPr>
          <w:rFonts w:ascii="Arial" w:hAnsi="Arial" w:cs="Arial"/>
          <w:sz w:val="24"/>
          <w:szCs w:val="24"/>
          <w:lang w:val="es-MX"/>
        </w:rPr>
        <w:t>,</w:t>
      </w:r>
      <w:r w:rsidRPr="004F1EBA">
        <w:rPr>
          <w:rFonts w:ascii="Arial" w:hAnsi="Arial" w:cs="Arial"/>
          <w:sz w:val="24"/>
          <w:szCs w:val="24"/>
          <w:lang w:val="es-MX"/>
        </w:rPr>
        <w:t xml:space="preserve"> con el tiempo originó la denominada </w:t>
      </w:r>
      <w:r w:rsidRPr="007808E0">
        <w:rPr>
          <w:rFonts w:ascii="Arial" w:hAnsi="Arial" w:cs="Arial"/>
          <w:b/>
          <w:sz w:val="24"/>
          <w:szCs w:val="24"/>
          <w:lang w:val="es-MX"/>
        </w:rPr>
        <w:t>“cuestión San Juan”</w:t>
      </w:r>
      <w:r w:rsidRPr="004F1EBA">
        <w:rPr>
          <w:rFonts w:ascii="Arial" w:hAnsi="Arial" w:cs="Arial"/>
          <w:sz w:val="24"/>
          <w:szCs w:val="24"/>
          <w:lang w:val="es-MX"/>
        </w:rPr>
        <w:t xml:space="preserve">, y constituyó una de las causas de la </w:t>
      </w:r>
      <w:r w:rsidRPr="007808E0">
        <w:rPr>
          <w:rFonts w:ascii="Arial" w:hAnsi="Arial" w:cs="Arial"/>
          <w:b/>
          <w:sz w:val="24"/>
          <w:szCs w:val="24"/>
          <w:lang w:val="es-MX"/>
        </w:rPr>
        <w:t>batalla de Cepeda</w:t>
      </w:r>
      <w:r w:rsidRPr="004F1EBA">
        <w:rPr>
          <w:rFonts w:ascii="Arial" w:hAnsi="Arial" w:cs="Arial"/>
          <w:sz w:val="24"/>
          <w:szCs w:val="24"/>
          <w:lang w:val="es-MX"/>
        </w:rPr>
        <w:t xml:space="preserve"> (un año después del asesinato de Benavides).</w:t>
      </w:r>
    </w:p>
    <w:tbl>
      <w:tblPr>
        <w:tblStyle w:val="Tablaconcuadrcula"/>
        <w:tblW w:w="0" w:type="auto"/>
        <w:tblLook w:val="04A0" w:firstRow="1" w:lastRow="0" w:firstColumn="1" w:lastColumn="0" w:noHBand="0" w:noVBand="1"/>
      </w:tblPr>
      <w:tblGrid>
        <w:gridCol w:w="6625"/>
        <w:gridCol w:w="3286"/>
      </w:tblGrid>
      <w:tr w:rsidR="00973560" w:rsidRPr="004F1EBA" w:rsidTr="00517D7F">
        <w:tc>
          <w:tcPr>
            <w:tcW w:w="6625" w:type="dxa"/>
            <w:tcBorders>
              <w:top w:val="nil"/>
              <w:left w:val="nil"/>
              <w:bottom w:val="nil"/>
              <w:right w:val="nil"/>
            </w:tcBorders>
          </w:tcPr>
          <w:p w:rsidR="00973560" w:rsidRPr="004F1EBA" w:rsidRDefault="00973560" w:rsidP="00517D7F">
            <w:pPr>
              <w:spacing w:line="240" w:lineRule="auto"/>
              <w:jc w:val="both"/>
              <w:rPr>
                <w:rFonts w:ascii="Arial" w:hAnsi="Arial" w:cs="Arial"/>
                <w:sz w:val="24"/>
                <w:szCs w:val="24"/>
                <w:lang w:val="es-MX"/>
              </w:rPr>
            </w:pPr>
            <w:r w:rsidRPr="004F1EBA">
              <w:rPr>
                <w:rFonts w:ascii="Arial" w:hAnsi="Arial" w:cs="Arial"/>
                <w:sz w:val="24"/>
                <w:szCs w:val="24"/>
                <w:lang w:val="es-MX"/>
              </w:rPr>
              <w:t xml:space="preserve">El correntino </w:t>
            </w:r>
            <w:r w:rsidRPr="007808E0">
              <w:rPr>
                <w:rFonts w:ascii="Arial" w:hAnsi="Arial" w:cs="Arial"/>
                <w:b/>
                <w:sz w:val="24"/>
                <w:szCs w:val="24"/>
                <w:lang w:val="es-MX"/>
              </w:rPr>
              <w:t xml:space="preserve">José </w:t>
            </w:r>
            <w:proofErr w:type="spellStart"/>
            <w:r w:rsidRPr="007808E0">
              <w:rPr>
                <w:rFonts w:ascii="Arial" w:hAnsi="Arial" w:cs="Arial"/>
                <w:b/>
                <w:sz w:val="24"/>
                <w:szCs w:val="24"/>
                <w:lang w:val="es-MX"/>
              </w:rPr>
              <w:t>Virasoro</w:t>
            </w:r>
            <w:proofErr w:type="spellEnd"/>
            <w:r w:rsidRPr="004F1EBA">
              <w:rPr>
                <w:rFonts w:ascii="Arial" w:hAnsi="Arial" w:cs="Arial"/>
                <w:sz w:val="24"/>
                <w:szCs w:val="24"/>
                <w:lang w:val="es-MX"/>
              </w:rPr>
              <w:t xml:space="preserve"> (federal), que había actuado como interventor federal a raíz del asesinato de Benavides y que era hombre de </w:t>
            </w:r>
            <w:proofErr w:type="spellStart"/>
            <w:r w:rsidRPr="004F1EBA">
              <w:rPr>
                <w:rFonts w:ascii="Arial" w:hAnsi="Arial" w:cs="Arial"/>
                <w:sz w:val="24"/>
                <w:szCs w:val="24"/>
                <w:lang w:val="es-MX"/>
              </w:rPr>
              <w:t>Derqui</w:t>
            </w:r>
            <w:proofErr w:type="spellEnd"/>
            <w:r w:rsidRPr="004F1EBA">
              <w:rPr>
                <w:rFonts w:ascii="Arial" w:hAnsi="Arial" w:cs="Arial"/>
                <w:sz w:val="24"/>
                <w:szCs w:val="24"/>
                <w:lang w:val="es-MX"/>
              </w:rPr>
              <w:t xml:space="preserve"> (sucesor de Urquiza en la presidencia de la Confederación), fue designado gobernador constitucional en 1860.</w:t>
            </w:r>
            <w:r>
              <w:rPr>
                <w:rFonts w:ascii="Arial" w:hAnsi="Arial" w:cs="Arial"/>
                <w:sz w:val="24"/>
                <w:szCs w:val="24"/>
                <w:lang w:val="es-MX"/>
              </w:rPr>
              <w:t xml:space="preserve"> El descrédito de su gobierno fue casi inmediato: aumentó impuestos, creó otros nuevos y cobró los impuestos atrasados; arrestó y castigó a muchos opositores; muchos de los asuntos públicos se trataban en guaraní; y las garantías constitucionales se hallaban prácticamente suspendidas.</w:t>
            </w:r>
          </w:p>
        </w:tc>
        <w:tc>
          <w:tcPr>
            <w:tcW w:w="3286" w:type="dxa"/>
            <w:tcBorders>
              <w:top w:val="nil"/>
              <w:left w:val="nil"/>
              <w:bottom w:val="nil"/>
              <w:right w:val="nil"/>
            </w:tcBorders>
            <w:hideMark/>
          </w:tcPr>
          <w:p w:rsidR="00973560" w:rsidRPr="004F1EBA" w:rsidRDefault="00973560" w:rsidP="00517D7F">
            <w:pPr>
              <w:spacing w:line="240" w:lineRule="auto"/>
              <w:jc w:val="both"/>
              <w:rPr>
                <w:rFonts w:ascii="Arial" w:hAnsi="Arial" w:cs="Arial"/>
                <w:sz w:val="24"/>
                <w:szCs w:val="24"/>
                <w:lang w:val="es-MX"/>
              </w:rPr>
            </w:pPr>
            <w:r w:rsidRPr="004F1EBA">
              <w:rPr>
                <w:rFonts w:ascii="Arial" w:hAnsi="Arial" w:cs="Arial"/>
                <w:noProof/>
                <w:sz w:val="24"/>
                <w:szCs w:val="24"/>
                <w:lang w:eastAsia="es-AR"/>
              </w:rPr>
              <w:drawing>
                <wp:inline distT="0" distB="0" distL="0" distR="0" wp14:anchorId="3384F078" wp14:editId="0E09F0D5">
                  <wp:extent cx="1905000" cy="1905000"/>
                  <wp:effectExtent l="0" t="0" r="0" b="0"/>
                  <wp:docPr id="4" name="Imagen 4" descr="Juan José Virasoro. Un asesinato increíble. (1859 - 1860) - San Juan al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an José Virasoro. Un asesinato increíble. (1859 - 1860) - San Juan al  Mundo"/>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r>
    </w:tbl>
    <w:p w:rsidR="00973560" w:rsidRDefault="00973560" w:rsidP="00973560">
      <w:pPr>
        <w:spacing w:after="0" w:line="240" w:lineRule="auto"/>
        <w:jc w:val="both"/>
        <w:rPr>
          <w:rFonts w:ascii="Arial" w:hAnsi="Arial" w:cs="Arial"/>
          <w:sz w:val="24"/>
          <w:szCs w:val="24"/>
          <w:lang w:val="es-MX"/>
        </w:rPr>
      </w:pPr>
      <w:r w:rsidRPr="004F1EBA">
        <w:rPr>
          <w:rFonts w:ascii="Arial" w:hAnsi="Arial" w:cs="Arial"/>
          <w:sz w:val="24"/>
          <w:szCs w:val="24"/>
          <w:lang w:val="es-MX"/>
        </w:rPr>
        <w:tab/>
        <w:t>El desprestigio que envolvió a su gobierno derivó en el estallido de un movimiento revolucionario</w:t>
      </w:r>
      <w:r>
        <w:rPr>
          <w:rFonts w:ascii="Arial" w:hAnsi="Arial" w:cs="Arial"/>
          <w:sz w:val="24"/>
          <w:szCs w:val="24"/>
          <w:lang w:val="es-MX"/>
        </w:rPr>
        <w:t xml:space="preserve">. En la mañana del día 16 de noviembre de 1860 la casa del gobernador fue atacada por el frente y fondo para cerrar toda posible salida. En el interior de la casa se produjo un encarnizado enfrentamiento que </w:t>
      </w:r>
      <w:r w:rsidRPr="004F1EBA">
        <w:rPr>
          <w:rFonts w:ascii="Arial" w:hAnsi="Arial" w:cs="Arial"/>
          <w:sz w:val="24"/>
          <w:szCs w:val="24"/>
          <w:lang w:val="es-MX"/>
        </w:rPr>
        <w:t xml:space="preserve">culminó con el </w:t>
      </w:r>
      <w:r w:rsidRPr="007808E0">
        <w:rPr>
          <w:rFonts w:ascii="Arial" w:hAnsi="Arial" w:cs="Arial"/>
          <w:b/>
          <w:sz w:val="24"/>
          <w:szCs w:val="24"/>
          <w:lang w:val="es-MX"/>
        </w:rPr>
        <w:t xml:space="preserve">asesinato del propio </w:t>
      </w:r>
      <w:proofErr w:type="spellStart"/>
      <w:r w:rsidRPr="007808E0">
        <w:rPr>
          <w:rFonts w:ascii="Arial" w:hAnsi="Arial" w:cs="Arial"/>
          <w:b/>
          <w:sz w:val="24"/>
          <w:szCs w:val="24"/>
          <w:lang w:val="es-MX"/>
        </w:rPr>
        <w:t>Virasoro</w:t>
      </w:r>
      <w:proofErr w:type="spellEnd"/>
      <w:r w:rsidRPr="004F1EBA">
        <w:rPr>
          <w:rFonts w:ascii="Arial" w:hAnsi="Arial" w:cs="Arial"/>
          <w:sz w:val="24"/>
          <w:szCs w:val="24"/>
          <w:lang w:val="es-MX"/>
        </w:rPr>
        <w:t xml:space="preserve"> y vari</w:t>
      </w:r>
      <w:r>
        <w:rPr>
          <w:rFonts w:ascii="Arial" w:hAnsi="Arial" w:cs="Arial"/>
          <w:sz w:val="24"/>
          <w:szCs w:val="24"/>
          <w:lang w:val="es-MX"/>
        </w:rPr>
        <w:t>os de sus parientes.</w:t>
      </w:r>
    </w:p>
    <w:p w:rsidR="00973560" w:rsidRPr="004F1EBA" w:rsidRDefault="00973560" w:rsidP="00973560">
      <w:pPr>
        <w:spacing w:after="0" w:line="240" w:lineRule="auto"/>
        <w:jc w:val="both"/>
        <w:rPr>
          <w:rFonts w:ascii="Arial" w:hAnsi="Arial" w:cs="Arial"/>
          <w:sz w:val="24"/>
          <w:szCs w:val="24"/>
          <w:lang w:val="es-MX"/>
        </w:rPr>
      </w:pPr>
      <w:r>
        <w:rPr>
          <w:rFonts w:ascii="Arial" w:hAnsi="Arial" w:cs="Arial"/>
          <w:sz w:val="24"/>
          <w:szCs w:val="24"/>
          <w:lang w:val="es-MX"/>
        </w:rPr>
        <w:tab/>
        <w:t xml:space="preserve">El asesinato de Benavides en 1858 y dos años más tarde el de </w:t>
      </w:r>
      <w:proofErr w:type="spellStart"/>
      <w:r>
        <w:rPr>
          <w:rFonts w:ascii="Arial" w:hAnsi="Arial" w:cs="Arial"/>
          <w:sz w:val="24"/>
          <w:szCs w:val="24"/>
          <w:lang w:val="es-MX"/>
        </w:rPr>
        <w:t>Virasoro</w:t>
      </w:r>
      <w:proofErr w:type="spellEnd"/>
      <w:r>
        <w:rPr>
          <w:rFonts w:ascii="Arial" w:hAnsi="Arial" w:cs="Arial"/>
          <w:sz w:val="24"/>
          <w:szCs w:val="24"/>
          <w:lang w:val="es-MX"/>
        </w:rPr>
        <w:t>, conmovieron al país y lo llevaron al borde la guerra civil. El general Urquiza denunció un plan de los hombres de Buenos Aires de eliminación de los sostenedores más firmes de la Confederación</w:t>
      </w:r>
    </w:p>
    <w:tbl>
      <w:tblPr>
        <w:tblStyle w:val="Tablaconcuadrcula"/>
        <w:tblW w:w="0" w:type="auto"/>
        <w:tblLook w:val="04A0" w:firstRow="1" w:lastRow="0" w:firstColumn="1" w:lastColumn="0" w:noHBand="0" w:noVBand="1"/>
      </w:tblPr>
      <w:tblGrid>
        <w:gridCol w:w="7060"/>
        <w:gridCol w:w="2861"/>
      </w:tblGrid>
      <w:tr w:rsidR="00973560" w:rsidRPr="004F1EBA" w:rsidTr="00517D7F">
        <w:tc>
          <w:tcPr>
            <w:tcW w:w="7479" w:type="dxa"/>
            <w:tcBorders>
              <w:top w:val="nil"/>
              <w:left w:val="nil"/>
              <w:bottom w:val="nil"/>
              <w:right w:val="nil"/>
            </w:tcBorders>
          </w:tcPr>
          <w:p w:rsidR="00973560" w:rsidRPr="004F1EBA" w:rsidRDefault="00973560" w:rsidP="00517D7F">
            <w:pPr>
              <w:spacing w:line="240" w:lineRule="auto"/>
              <w:jc w:val="both"/>
              <w:rPr>
                <w:rFonts w:ascii="Arial" w:hAnsi="Arial" w:cs="Arial"/>
                <w:sz w:val="24"/>
                <w:szCs w:val="24"/>
                <w:lang w:val="es-MX"/>
              </w:rPr>
            </w:pPr>
            <w:r w:rsidRPr="004F1EBA">
              <w:rPr>
                <w:rFonts w:ascii="Arial" w:hAnsi="Arial" w:cs="Arial"/>
                <w:sz w:val="24"/>
                <w:szCs w:val="24"/>
                <w:lang w:val="es-MX"/>
              </w:rPr>
              <w:lastRenderedPageBreak/>
              <w:t xml:space="preserve">El jefe del partido liberal sanjuanino, </w:t>
            </w:r>
            <w:r w:rsidRPr="007808E0">
              <w:rPr>
                <w:rFonts w:ascii="Arial" w:hAnsi="Arial" w:cs="Arial"/>
                <w:b/>
                <w:sz w:val="24"/>
                <w:szCs w:val="24"/>
                <w:lang w:val="es-MX"/>
              </w:rPr>
              <w:t xml:space="preserve">Dr. Antonino </w:t>
            </w:r>
            <w:proofErr w:type="spellStart"/>
            <w:r w:rsidRPr="007808E0">
              <w:rPr>
                <w:rFonts w:ascii="Arial" w:hAnsi="Arial" w:cs="Arial"/>
                <w:b/>
                <w:sz w:val="24"/>
                <w:szCs w:val="24"/>
                <w:lang w:val="es-MX"/>
              </w:rPr>
              <w:t>Aberastain</w:t>
            </w:r>
            <w:proofErr w:type="spellEnd"/>
            <w:r w:rsidRPr="004F1EBA">
              <w:rPr>
                <w:rFonts w:ascii="Arial" w:hAnsi="Arial" w:cs="Arial"/>
                <w:sz w:val="24"/>
                <w:szCs w:val="24"/>
                <w:lang w:val="es-MX"/>
              </w:rPr>
              <w:t xml:space="preserve">, asumió inmediatamente el mando provincial, elegido por el pueblo. Mientras tanto el presidente </w:t>
            </w:r>
            <w:proofErr w:type="spellStart"/>
            <w:r w:rsidRPr="004F1EBA">
              <w:rPr>
                <w:rFonts w:ascii="Arial" w:hAnsi="Arial" w:cs="Arial"/>
                <w:sz w:val="24"/>
                <w:szCs w:val="24"/>
                <w:lang w:val="es-MX"/>
              </w:rPr>
              <w:t>Derqui</w:t>
            </w:r>
            <w:proofErr w:type="spellEnd"/>
            <w:r w:rsidRPr="004F1EBA">
              <w:rPr>
                <w:rFonts w:ascii="Arial" w:hAnsi="Arial" w:cs="Arial"/>
                <w:sz w:val="24"/>
                <w:szCs w:val="24"/>
                <w:lang w:val="es-MX"/>
              </w:rPr>
              <w:t xml:space="preserve"> había enviado como nuevo interventor a </w:t>
            </w:r>
            <w:r w:rsidRPr="007808E0">
              <w:rPr>
                <w:rFonts w:ascii="Arial" w:hAnsi="Arial" w:cs="Arial"/>
                <w:b/>
                <w:sz w:val="24"/>
                <w:szCs w:val="24"/>
                <w:lang w:val="es-MX"/>
              </w:rPr>
              <w:t xml:space="preserve">Juan </w:t>
            </w:r>
            <w:proofErr w:type="spellStart"/>
            <w:r w:rsidRPr="007808E0">
              <w:rPr>
                <w:rFonts w:ascii="Arial" w:hAnsi="Arial" w:cs="Arial"/>
                <w:b/>
                <w:sz w:val="24"/>
                <w:szCs w:val="24"/>
                <w:lang w:val="es-MX"/>
              </w:rPr>
              <w:t>Saá</w:t>
            </w:r>
            <w:proofErr w:type="spellEnd"/>
            <w:r w:rsidRPr="004F1EBA">
              <w:rPr>
                <w:rFonts w:ascii="Arial" w:hAnsi="Arial" w:cs="Arial"/>
                <w:sz w:val="24"/>
                <w:szCs w:val="24"/>
                <w:lang w:val="es-MX"/>
              </w:rPr>
              <w:t xml:space="preserve"> (federal)</w:t>
            </w:r>
            <w:r>
              <w:rPr>
                <w:rFonts w:ascii="Arial" w:hAnsi="Arial" w:cs="Arial"/>
                <w:sz w:val="24"/>
                <w:szCs w:val="24"/>
                <w:lang w:val="es-MX"/>
              </w:rPr>
              <w:t xml:space="preserve"> quien avanzó hacia la provincia con un fuerte ejército</w:t>
            </w:r>
            <w:r w:rsidRPr="004F1EBA">
              <w:rPr>
                <w:rFonts w:ascii="Arial" w:hAnsi="Arial" w:cs="Arial"/>
                <w:sz w:val="24"/>
                <w:szCs w:val="24"/>
                <w:lang w:val="es-MX"/>
              </w:rPr>
              <w:t xml:space="preserve">. </w:t>
            </w:r>
            <w:proofErr w:type="spellStart"/>
            <w:r w:rsidRPr="004F1EBA">
              <w:rPr>
                <w:rFonts w:ascii="Arial" w:hAnsi="Arial" w:cs="Arial"/>
                <w:sz w:val="24"/>
                <w:szCs w:val="24"/>
                <w:lang w:val="es-MX"/>
              </w:rPr>
              <w:t>Aberastain</w:t>
            </w:r>
            <w:proofErr w:type="spellEnd"/>
            <w:r w:rsidRPr="004F1EBA">
              <w:rPr>
                <w:rFonts w:ascii="Arial" w:hAnsi="Arial" w:cs="Arial"/>
                <w:sz w:val="24"/>
                <w:szCs w:val="24"/>
                <w:lang w:val="es-MX"/>
              </w:rPr>
              <w:t xml:space="preserve"> consideró el avance de las tropas interventoras como una invasión y salió a enfrentarlas</w:t>
            </w:r>
            <w:r>
              <w:rPr>
                <w:rFonts w:ascii="Arial" w:hAnsi="Arial" w:cs="Arial"/>
                <w:sz w:val="24"/>
                <w:szCs w:val="24"/>
                <w:lang w:val="es-MX"/>
              </w:rPr>
              <w:t>, sostenía que la autonomía provincial, garantizada por la Constitución Nacional, era un derecho indeclinable</w:t>
            </w:r>
            <w:r w:rsidRPr="004F1EBA">
              <w:rPr>
                <w:rFonts w:ascii="Arial" w:hAnsi="Arial" w:cs="Arial"/>
                <w:sz w:val="24"/>
                <w:szCs w:val="24"/>
                <w:lang w:val="es-MX"/>
              </w:rPr>
              <w:t xml:space="preserve">. El encuentro se produjo el 11 de enero de 1861 en el campo de la </w:t>
            </w:r>
            <w:r w:rsidRPr="007808E0">
              <w:rPr>
                <w:rFonts w:ascii="Arial" w:hAnsi="Arial" w:cs="Arial"/>
                <w:b/>
                <w:sz w:val="24"/>
                <w:szCs w:val="24"/>
                <w:lang w:val="es-MX"/>
              </w:rPr>
              <w:t>Rinconada</w:t>
            </w:r>
            <w:r w:rsidRPr="004F1EBA">
              <w:rPr>
                <w:rFonts w:ascii="Arial" w:hAnsi="Arial" w:cs="Arial"/>
                <w:sz w:val="24"/>
                <w:szCs w:val="24"/>
                <w:lang w:val="es-MX"/>
              </w:rPr>
              <w:t xml:space="preserve"> (Pocito), donde las fuerzas sanjuaninas fueron derrotadas. </w:t>
            </w:r>
            <w:proofErr w:type="spellStart"/>
            <w:r w:rsidRPr="004F1EBA">
              <w:rPr>
                <w:rFonts w:ascii="Arial" w:hAnsi="Arial" w:cs="Arial"/>
                <w:sz w:val="24"/>
                <w:szCs w:val="24"/>
                <w:lang w:val="es-MX"/>
              </w:rPr>
              <w:t>Aberastain</w:t>
            </w:r>
            <w:proofErr w:type="spellEnd"/>
            <w:r w:rsidRPr="004F1EBA">
              <w:rPr>
                <w:rFonts w:ascii="Arial" w:hAnsi="Arial" w:cs="Arial"/>
                <w:sz w:val="24"/>
                <w:szCs w:val="24"/>
                <w:lang w:val="es-MX"/>
              </w:rPr>
              <w:t xml:space="preserve"> y su estado mayor cayeron prisioneros</w:t>
            </w:r>
            <w:r>
              <w:rPr>
                <w:rFonts w:ascii="Arial" w:hAnsi="Arial" w:cs="Arial"/>
                <w:sz w:val="24"/>
                <w:szCs w:val="24"/>
                <w:lang w:val="es-MX"/>
              </w:rPr>
              <w:t xml:space="preserve"> y conducidos a un corral de cabras donde pasaron la noche.</w:t>
            </w:r>
          </w:p>
        </w:tc>
        <w:tc>
          <w:tcPr>
            <w:tcW w:w="2866" w:type="dxa"/>
            <w:tcBorders>
              <w:top w:val="nil"/>
              <w:left w:val="nil"/>
              <w:bottom w:val="nil"/>
              <w:right w:val="nil"/>
            </w:tcBorders>
            <w:hideMark/>
          </w:tcPr>
          <w:p w:rsidR="00973560" w:rsidRPr="004F1EBA" w:rsidRDefault="00973560" w:rsidP="00517D7F">
            <w:pPr>
              <w:spacing w:line="240" w:lineRule="auto"/>
              <w:jc w:val="both"/>
              <w:rPr>
                <w:rFonts w:ascii="Arial" w:hAnsi="Arial" w:cs="Arial"/>
                <w:sz w:val="24"/>
                <w:szCs w:val="24"/>
                <w:lang w:val="es-MX"/>
              </w:rPr>
            </w:pPr>
            <w:r w:rsidRPr="004F1EBA">
              <w:rPr>
                <w:rFonts w:ascii="Arial" w:hAnsi="Arial" w:cs="Arial"/>
                <w:noProof/>
                <w:sz w:val="24"/>
                <w:szCs w:val="24"/>
                <w:lang w:eastAsia="es-AR"/>
              </w:rPr>
              <w:drawing>
                <wp:inline distT="0" distB="0" distL="0" distR="0" wp14:anchorId="2E68C890" wp14:editId="04E30419">
                  <wp:extent cx="1638300" cy="2105025"/>
                  <wp:effectExtent l="0" t="0" r="0" b="9525"/>
                  <wp:docPr id="5" name="Imagen 5" descr="ANTONINO ABERASTAIN. Un hombre demasiado apasionado. (1860 - 1861) - San  Juan al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ONINO ABERASTAIN. Un hombre demasiado apasionado. (1860 - 1861) - San  Juan al Mundo"/>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638300" cy="2105025"/>
                          </a:xfrm>
                          <a:prstGeom prst="rect">
                            <a:avLst/>
                          </a:prstGeom>
                          <a:noFill/>
                          <a:ln>
                            <a:noFill/>
                          </a:ln>
                        </pic:spPr>
                      </pic:pic>
                    </a:graphicData>
                  </a:graphic>
                </wp:inline>
              </w:drawing>
            </w:r>
          </w:p>
        </w:tc>
      </w:tr>
    </w:tbl>
    <w:p w:rsidR="00973560" w:rsidRDefault="00973560" w:rsidP="00973560">
      <w:pPr>
        <w:spacing w:after="0" w:line="240" w:lineRule="auto"/>
        <w:jc w:val="both"/>
        <w:rPr>
          <w:rFonts w:ascii="Arial" w:hAnsi="Arial" w:cs="Arial"/>
          <w:sz w:val="24"/>
          <w:szCs w:val="24"/>
          <w:lang w:val="es-MX"/>
        </w:rPr>
      </w:pPr>
      <w:r w:rsidRPr="004F1EBA">
        <w:rPr>
          <w:rFonts w:ascii="Arial" w:hAnsi="Arial" w:cs="Arial"/>
          <w:sz w:val="24"/>
          <w:szCs w:val="24"/>
          <w:lang w:val="es-MX"/>
        </w:rPr>
        <w:tab/>
      </w:r>
      <w:r>
        <w:rPr>
          <w:rFonts w:ascii="Arial" w:hAnsi="Arial" w:cs="Arial"/>
          <w:sz w:val="24"/>
          <w:szCs w:val="24"/>
          <w:lang w:val="es-MX"/>
        </w:rPr>
        <w:t xml:space="preserve">Al día siguiente los prisioneros fueron obligados a marchar hacia la capital, a pie, descalzos y bajo un sol abrasador. Extenuado por el cansancio, </w:t>
      </w:r>
      <w:proofErr w:type="spellStart"/>
      <w:r>
        <w:rPr>
          <w:rFonts w:ascii="Arial" w:hAnsi="Arial" w:cs="Arial"/>
          <w:sz w:val="24"/>
          <w:szCs w:val="24"/>
          <w:lang w:val="es-MX"/>
        </w:rPr>
        <w:t>Aberastain</w:t>
      </w:r>
      <w:proofErr w:type="spellEnd"/>
      <w:r>
        <w:rPr>
          <w:rFonts w:ascii="Arial" w:hAnsi="Arial" w:cs="Arial"/>
          <w:sz w:val="24"/>
          <w:szCs w:val="24"/>
          <w:lang w:val="es-MX"/>
        </w:rPr>
        <w:t xml:space="preserve"> pidió un caballo o que se lo matase allí mismo, a lo que se accedió</w:t>
      </w:r>
      <w:r w:rsidRPr="004F1EBA">
        <w:rPr>
          <w:rFonts w:ascii="Arial" w:hAnsi="Arial" w:cs="Arial"/>
          <w:sz w:val="24"/>
          <w:szCs w:val="24"/>
          <w:lang w:val="es-MX"/>
        </w:rPr>
        <w:t xml:space="preserve">. </w:t>
      </w:r>
      <w:r>
        <w:rPr>
          <w:rFonts w:ascii="Arial" w:hAnsi="Arial" w:cs="Arial"/>
          <w:sz w:val="24"/>
          <w:szCs w:val="24"/>
          <w:lang w:val="es-MX"/>
        </w:rPr>
        <w:t>E</w:t>
      </w:r>
      <w:r w:rsidRPr="004F1EBA">
        <w:rPr>
          <w:rFonts w:ascii="Arial" w:hAnsi="Arial" w:cs="Arial"/>
          <w:sz w:val="24"/>
          <w:szCs w:val="24"/>
          <w:lang w:val="es-MX"/>
        </w:rPr>
        <w:t>n el paraje conocido como Los Álamos de Barboza</w:t>
      </w:r>
      <w:r>
        <w:rPr>
          <w:rFonts w:ascii="Arial" w:hAnsi="Arial" w:cs="Arial"/>
          <w:sz w:val="24"/>
          <w:szCs w:val="24"/>
          <w:lang w:val="es-MX"/>
        </w:rPr>
        <w:t xml:space="preserve"> (Pocito)</w:t>
      </w:r>
      <w:r w:rsidRPr="004F1EBA">
        <w:rPr>
          <w:rFonts w:ascii="Arial" w:hAnsi="Arial" w:cs="Arial"/>
          <w:sz w:val="24"/>
          <w:szCs w:val="24"/>
          <w:lang w:val="es-MX"/>
        </w:rPr>
        <w:t xml:space="preserve">, fue fusilado. </w:t>
      </w:r>
    </w:p>
    <w:p w:rsidR="00973560" w:rsidRPr="004F1EBA" w:rsidRDefault="00973560" w:rsidP="00973560">
      <w:pPr>
        <w:spacing w:after="0" w:line="240" w:lineRule="auto"/>
        <w:jc w:val="both"/>
        <w:rPr>
          <w:rFonts w:ascii="Arial" w:hAnsi="Arial" w:cs="Arial"/>
          <w:sz w:val="24"/>
          <w:szCs w:val="24"/>
          <w:lang w:val="es-MX"/>
        </w:rPr>
      </w:pPr>
      <w:r>
        <w:rPr>
          <w:rFonts w:ascii="Arial" w:hAnsi="Arial" w:cs="Arial"/>
          <w:sz w:val="24"/>
          <w:szCs w:val="24"/>
          <w:lang w:val="es-MX"/>
        </w:rPr>
        <w:tab/>
      </w:r>
      <w:r w:rsidRPr="004F1EBA">
        <w:rPr>
          <w:rFonts w:ascii="Arial" w:hAnsi="Arial" w:cs="Arial"/>
          <w:sz w:val="24"/>
          <w:szCs w:val="24"/>
          <w:lang w:val="es-MX"/>
        </w:rPr>
        <w:t xml:space="preserve">Estos sucesos ocurridos en San Juan constituyen una de las causas de la </w:t>
      </w:r>
      <w:r w:rsidRPr="007808E0">
        <w:rPr>
          <w:rFonts w:ascii="Arial" w:hAnsi="Arial" w:cs="Arial"/>
          <w:b/>
          <w:sz w:val="24"/>
          <w:szCs w:val="24"/>
          <w:lang w:val="es-MX"/>
        </w:rPr>
        <w:t>Batalla de Pavón</w:t>
      </w:r>
      <w:r w:rsidRPr="004F1EBA">
        <w:rPr>
          <w:rFonts w:ascii="Arial" w:hAnsi="Arial" w:cs="Arial"/>
          <w:sz w:val="24"/>
          <w:szCs w:val="24"/>
          <w:lang w:val="es-MX"/>
        </w:rPr>
        <w:t xml:space="preserve"> que trajo como principal consecuencia la </w:t>
      </w:r>
      <w:r w:rsidRPr="007808E0">
        <w:rPr>
          <w:rFonts w:ascii="Arial" w:hAnsi="Arial" w:cs="Arial"/>
          <w:b/>
          <w:sz w:val="24"/>
          <w:szCs w:val="24"/>
          <w:lang w:val="es-MX"/>
        </w:rPr>
        <w:t>unificación nacional</w:t>
      </w:r>
      <w:r w:rsidRPr="004F1EBA">
        <w:rPr>
          <w:rFonts w:ascii="Arial" w:hAnsi="Arial" w:cs="Arial"/>
          <w:sz w:val="24"/>
          <w:szCs w:val="24"/>
          <w:lang w:val="es-MX"/>
        </w:rPr>
        <w:t>.</w:t>
      </w:r>
    </w:p>
    <w:p w:rsidR="00973560" w:rsidRDefault="00973560" w:rsidP="00973560">
      <w:pPr>
        <w:spacing w:after="0" w:line="240" w:lineRule="auto"/>
        <w:jc w:val="both"/>
        <w:rPr>
          <w:rFonts w:ascii="Arial" w:hAnsi="Arial" w:cs="Arial"/>
          <w:sz w:val="24"/>
          <w:szCs w:val="24"/>
        </w:rPr>
      </w:pPr>
    </w:p>
    <w:p w:rsidR="00973560" w:rsidRDefault="00C84A8B" w:rsidP="00973560">
      <w:pPr>
        <w:spacing w:after="0" w:line="240" w:lineRule="auto"/>
        <w:jc w:val="both"/>
        <w:rPr>
          <w:rFonts w:ascii="Arial" w:hAnsi="Arial" w:cs="Arial"/>
          <w:sz w:val="24"/>
          <w:szCs w:val="24"/>
          <w:u w:val="single"/>
        </w:rPr>
      </w:pPr>
      <w:r>
        <w:rPr>
          <w:rFonts w:ascii="Arial" w:hAnsi="Arial" w:cs="Arial"/>
          <w:sz w:val="24"/>
          <w:szCs w:val="24"/>
          <w:u w:val="single"/>
        </w:rPr>
        <w:t>Responda</w:t>
      </w:r>
    </w:p>
    <w:p w:rsidR="00C84A8B" w:rsidRDefault="00C84A8B" w:rsidP="00C84A8B">
      <w:pPr>
        <w:spacing w:after="0" w:line="240" w:lineRule="auto"/>
        <w:jc w:val="both"/>
        <w:rPr>
          <w:rFonts w:ascii="Arial" w:hAnsi="Arial" w:cs="Arial"/>
          <w:sz w:val="24"/>
          <w:szCs w:val="24"/>
        </w:rPr>
      </w:pPr>
      <w:r w:rsidRPr="00C84A8B">
        <w:rPr>
          <w:rFonts w:ascii="Arial" w:hAnsi="Arial" w:cs="Arial"/>
          <w:sz w:val="24"/>
          <w:szCs w:val="24"/>
        </w:rPr>
        <w:t>1-</w:t>
      </w:r>
      <w:r>
        <w:rPr>
          <w:rFonts w:ascii="Arial" w:hAnsi="Arial" w:cs="Arial"/>
          <w:sz w:val="24"/>
          <w:szCs w:val="24"/>
        </w:rPr>
        <w:t xml:space="preserve"> Explique la participación de San Juan en la Batalla de Caseros, Acuerdo de San Nicolás y Congreso de Santa Fe</w:t>
      </w:r>
    </w:p>
    <w:p w:rsidR="00C84A8B" w:rsidRDefault="00C84A8B" w:rsidP="00C84A8B">
      <w:pPr>
        <w:spacing w:after="0" w:line="240" w:lineRule="auto"/>
        <w:jc w:val="both"/>
        <w:rPr>
          <w:rFonts w:ascii="Arial" w:hAnsi="Arial" w:cs="Arial"/>
          <w:sz w:val="24"/>
          <w:szCs w:val="24"/>
        </w:rPr>
      </w:pPr>
    </w:p>
    <w:p w:rsidR="00C84A8B" w:rsidRDefault="00C84A8B" w:rsidP="00C84A8B">
      <w:pPr>
        <w:spacing w:after="0" w:line="240" w:lineRule="auto"/>
        <w:jc w:val="both"/>
        <w:rPr>
          <w:rFonts w:ascii="Arial" w:hAnsi="Arial" w:cs="Arial"/>
          <w:sz w:val="24"/>
          <w:szCs w:val="24"/>
        </w:rPr>
      </w:pPr>
      <w:r>
        <w:rPr>
          <w:rFonts w:ascii="Arial" w:hAnsi="Arial" w:cs="Arial"/>
          <w:sz w:val="24"/>
          <w:szCs w:val="24"/>
        </w:rPr>
        <w:t>2</w:t>
      </w:r>
      <w:r>
        <w:rPr>
          <w:rFonts w:ascii="Arial" w:hAnsi="Arial" w:cs="Arial"/>
          <w:sz w:val="24"/>
          <w:szCs w:val="24"/>
        </w:rPr>
        <w:t>- En cuanto al vínculo entre Benavides y Urquiza, ¿cambió o se mantuvo estable? (explique con sus palabras)</w:t>
      </w:r>
    </w:p>
    <w:p w:rsidR="00C84A8B" w:rsidRDefault="00C84A8B" w:rsidP="00C84A8B">
      <w:pPr>
        <w:spacing w:after="0" w:line="240" w:lineRule="auto"/>
        <w:jc w:val="both"/>
        <w:rPr>
          <w:rFonts w:ascii="Arial" w:hAnsi="Arial" w:cs="Arial"/>
          <w:sz w:val="24"/>
          <w:szCs w:val="24"/>
        </w:rPr>
      </w:pPr>
    </w:p>
    <w:p w:rsidR="00C84A8B" w:rsidRPr="00C84A8B" w:rsidRDefault="00C84A8B" w:rsidP="00C84A8B">
      <w:pPr>
        <w:spacing w:after="0" w:line="240" w:lineRule="auto"/>
        <w:jc w:val="both"/>
        <w:rPr>
          <w:rFonts w:ascii="Arial" w:hAnsi="Arial" w:cs="Arial"/>
          <w:sz w:val="24"/>
          <w:szCs w:val="24"/>
        </w:rPr>
      </w:pPr>
      <w:r>
        <w:rPr>
          <w:rFonts w:ascii="Arial" w:hAnsi="Arial" w:cs="Arial"/>
          <w:sz w:val="24"/>
          <w:szCs w:val="24"/>
        </w:rPr>
        <w:t>3- Explique el contenido de la primera Constitución de San Juan. ¿Qué diferencias o similitudes tiene en sus poderes con respecto a la actual Constitución provincial?</w:t>
      </w:r>
    </w:p>
    <w:p w:rsidR="00973560" w:rsidRDefault="00973560" w:rsidP="00C84A8B">
      <w:pPr>
        <w:spacing w:after="0" w:line="240" w:lineRule="auto"/>
        <w:jc w:val="both"/>
        <w:rPr>
          <w:rFonts w:ascii="Arial" w:hAnsi="Arial" w:cs="Arial"/>
          <w:sz w:val="24"/>
          <w:szCs w:val="24"/>
        </w:rPr>
      </w:pPr>
      <w:r>
        <w:rPr>
          <w:rFonts w:ascii="Arial" w:hAnsi="Arial" w:cs="Arial"/>
          <w:b/>
          <w:sz w:val="24"/>
          <w:szCs w:val="24"/>
        </w:rPr>
        <w:tab/>
      </w:r>
    </w:p>
    <w:p w:rsidR="00973560" w:rsidRDefault="00C84A8B" w:rsidP="00973560">
      <w:pPr>
        <w:spacing w:after="0" w:line="240" w:lineRule="auto"/>
        <w:jc w:val="both"/>
        <w:rPr>
          <w:rFonts w:ascii="Arial" w:hAnsi="Arial" w:cs="Arial"/>
          <w:sz w:val="24"/>
          <w:szCs w:val="24"/>
        </w:rPr>
      </w:pPr>
      <w:r>
        <w:rPr>
          <w:rFonts w:ascii="Arial" w:hAnsi="Arial" w:cs="Arial"/>
          <w:sz w:val="24"/>
          <w:szCs w:val="24"/>
        </w:rPr>
        <w:t>4</w:t>
      </w:r>
      <w:r w:rsidR="00973560">
        <w:rPr>
          <w:rFonts w:ascii="Arial" w:hAnsi="Arial" w:cs="Arial"/>
          <w:sz w:val="24"/>
          <w:szCs w:val="24"/>
        </w:rPr>
        <w:t xml:space="preserve">- </w:t>
      </w:r>
      <w:r>
        <w:rPr>
          <w:rFonts w:ascii="Arial" w:hAnsi="Arial" w:cs="Arial"/>
          <w:sz w:val="24"/>
          <w:szCs w:val="24"/>
        </w:rPr>
        <w:t xml:space="preserve">Explique cada uno de los momentos en los que el </w:t>
      </w:r>
      <w:r w:rsidR="00973560">
        <w:rPr>
          <w:rFonts w:ascii="Arial" w:hAnsi="Arial" w:cs="Arial"/>
          <w:sz w:val="24"/>
          <w:szCs w:val="24"/>
        </w:rPr>
        <w:t>enfrentamiento entre Buenos Aires y la Confederación se proyect</w:t>
      </w:r>
      <w:r w:rsidR="00867154">
        <w:rPr>
          <w:rFonts w:ascii="Arial" w:hAnsi="Arial" w:cs="Arial"/>
          <w:sz w:val="24"/>
          <w:szCs w:val="24"/>
        </w:rPr>
        <w:t>ó en San Juan</w:t>
      </w:r>
    </w:p>
    <w:p w:rsidR="00973560" w:rsidRDefault="00973560"/>
    <w:p w:rsidR="00867154" w:rsidRDefault="00867154" w:rsidP="00867154">
      <w:pPr>
        <w:spacing w:line="240" w:lineRule="auto"/>
        <w:jc w:val="both"/>
        <w:rPr>
          <w:rFonts w:ascii="Arial" w:hAnsi="Arial" w:cs="Arial"/>
          <w:b/>
          <w:bCs/>
          <w:noProof/>
          <w:color w:val="000000"/>
          <w:sz w:val="24"/>
          <w:szCs w:val="24"/>
          <w:lang w:eastAsia="es-AR"/>
        </w:rPr>
      </w:pPr>
      <w:r>
        <w:rPr>
          <w:rFonts w:ascii="Arial" w:hAnsi="Arial" w:cs="Arial"/>
          <w:b/>
          <w:bCs/>
          <w:noProof/>
          <w:color w:val="000000"/>
          <w:sz w:val="24"/>
          <w:szCs w:val="24"/>
          <w:lang w:eastAsia="es-AR"/>
        </w:rPr>
        <w:tab/>
      </w:r>
      <w:r>
        <w:rPr>
          <w:rFonts w:ascii="Arial" w:hAnsi="Arial" w:cs="Arial"/>
          <w:b/>
          <w:bCs/>
          <w:noProof/>
          <w:color w:val="000000"/>
          <w:sz w:val="24"/>
          <w:szCs w:val="24"/>
          <w:lang w:eastAsia="es-AR"/>
        </w:rPr>
        <w:t>GOBIERNO DE DOMINGO FAUSTINO SARMIENTO (1862-1864)</w:t>
      </w:r>
    </w:p>
    <w:tbl>
      <w:tblPr>
        <w:tblStyle w:val="Tablaconcuadrcula"/>
        <w:tblW w:w="0" w:type="auto"/>
        <w:tblLook w:val="04A0" w:firstRow="1" w:lastRow="0" w:firstColumn="1" w:lastColumn="0" w:noHBand="0" w:noVBand="1"/>
      </w:tblPr>
      <w:tblGrid>
        <w:gridCol w:w="4390"/>
        <w:gridCol w:w="5521"/>
      </w:tblGrid>
      <w:tr w:rsidR="00867154" w:rsidTr="00867154">
        <w:tc>
          <w:tcPr>
            <w:tcW w:w="4390" w:type="dxa"/>
          </w:tcPr>
          <w:p w:rsidR="00867154" w:rsidRDefault="00867154" w:rsidP="00867154">
            <w:pPr>
              <w:spacing w:line="240" w:lineRule="auto"/>
              <w:jc w:val="both"/>
            </w:pPr>
            <w:r>
              <w:rPr>
                <w:noProof/>
                <w:lang w:eastAsia="es-AR"/>
              </w:rPr>
              <w:drawing>
                <wp:inline distT="0" distB="0" distL="0" distR="0" wp14:anchorId="0940DAB1" wp14:editId="18127452">
                  <wp:extent cx="2647950" cy="1636374"/>
                  <wp:effectExtent l="0" t="0" r="0" b="2540"/>
                  <wp:docPr id="7" name="Imagen 7" descr="Organización Nacional (1862-1880) archivos - El Histori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ganización Nacional (1862-1880) archivos - El Historiado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6149" cy="1641441"/>
                          </a:xfrm>
                          <a:prstGeom prst="rect">
                            <a:avLst/>
                          </a:prstGeom>
                          <a:noFill/>
                          <a:ln>
                            <a:noFill/>
                          </a:ln>
                        </pic:spPr>
                      </pic:pic>
                    </a:graphicData>
                  </a:graphic>
                </wp:inline>
              </w:drawing>
            </w:r>
          </w:p>
        </w:tc>
        <w:tc>
          <w:tcPr>
            <w:tcW w:w="5521" w:type="dxa"/>
          </w:tcPr>
          <w:p w:rsidR="00867154" w:rsidRDefault="00867154" w:rsidP="00867154">
            <w:pPr>
              <w:spacing w:line="240" w:lineRule="auto"/>
              <w:jc w:val="both"/>
            </w:pPr>
            <w:r w:rsidRPr="001173FE">
              <w:rPr>
                <w:rFonts w:ascii="Arial" w:hAnsi="Arial" w:cs="Arial"/>
                <w:b/>
                <w:sz w:val="24"/>
                <w:szCs w:val="24"/>
                <w:u w:val="single"/>
              </w:rPr>
              <w:t>Panorama desastroso</w:t>
            </w:r>
            <w:r w:rsidRPr="001173FE">
              <w:rPr>
                <w:rFonts w:ascii="Arial" w:hAnsi="Arial" w:cs="Arial"/>
                <w:sz w:val="24"/>
                <w:szCs w:val="24"/>
              </w:rPr>
              <w:t>: Sarmiento fue elegido gobernador de nuestra provincia el 9 de febrero de 1862, mientras tanto el presidente de la nación era Bartolomé Mitre. El panorama con el que se encontró Sarmiento era francamente desolador. Estaba obligado, por otra parte, a no defraudar al pueblo sanjuanino que no sólo lo había recibido como un héroe sino que, además, lo había aclamado unánimemente como su gobernador.</w:t>
            </w:r>
          </w:p>
        </w:tc>
      </w:tr>
    </w:tbl>
    <w:p w:rsidR="00973560" w:rsidRPr="001173FE" w:rsidRDefault="00973560" w:rsidP="00973560">
      <w:pPr>
        <w:spacing w:after="0" w:line="240" w:lineRule="auto"/>
        <w:ind w:firstLine="709"/>
        <w:jc w:val="both"/>
        <w:rPr>
          <w:rFonts w:ascii="Arial" w:hAnsi="Arial" w:cs="Arial"/>
          <w:sz w:val="24"/>
          <w:szCs w:val="24"/>
        </w:rPr>
      </w:pPr>
      <w:r w:rsidRPr="001173FE">
        <w:rPr>
          <w:rFonts w:ascii="Arial" w:hAnsi="Arial" w:cs="Arial"/>
          <w:sz w:val="24"/>
          <w:szCs w:val="24"/>
        </w:rPr>
        <w:t xml:space="preserve">No había dinero en el Tesoro provincial. Los odios de antaño que habían llevado a la muerte de Benavides y de su amigo </w:t>
      </w:r>
      <w:proofErr w:type="spellStart"/>
      <w:r w:rsidRPr="001173FE">
        <w:rPr>
          <w:rFonts w:ascii="Arial" w:hAnsi="Arial" w:cs="Arial"/>
          <w:sz w:val="24"/>
          <w:szCs w:val="24"/>
        </w:rPr>
        <w:t>Aberastain</w:t>
      </w:r>
      <w:proofErr w:type="spellEnd"/>
      <w:r w:rsidRPr="001173FE">
        <w:rPr>
          <w:rFonts w:ascii="Arial" w:hAnsi="Arial" w:cs="Arial"/>
          <w:sz w:val="24"/>
          <w:szCs w:val="24"/>
        </w:rPr>
        <w:t xml:space="preserve"> seguían vivos. Así fue que, instalado nuevamente en casa de su madre (que había fallecido recientemente) Sarmiento se dedicó no solo a gobernar para nuestra provincia, sino para darle a América y el mundo el ejemplo de un país que creía en la educación como la herramienta fundamental para su soberanía.</w:t>
      </w:r>
    </w:p>
    <w:p w:rsidR="00973560" w:rsidRDefault="00973560" w:rsidP="00973560">
      <w:pPr>
        <w:spacing w:after="0" w:line="240" w:lineRule="auto"/>
        <w:jc w:val="both"/>
        <w:rPr>
          <w:rFonts w:ascii="Arial" w:hAnsi="Arial" w:cs="Arial"/>
          <w:sz w:val="24"/>
          <w:szCs w:val="24"/>
        </w:rPr>
      </w:pPr>
      <w:r w:rsidRPr="001173FE">
        <w:rPr>
          <w:rFonts w:ascii="Arial" w:hAnsi="Arial" w:cs="Arial"/>
          <w:sz w:val="24"/>
          <w:szCs w:val="24"/>
        </w:rPr>
        <w:tab/>
        <w:t xml:space="preserve">En política no abolió al partido federal. Algunos correligionarios lo criticaron, pensando que Sarmiento estaba cediendo, sin advertir que solo estaba restableciendo el sentido común como sucedió durante la época el general Benavides. </w:t>
      </w:r>
    </w:p>
    <w:p w:rsidR="00973560" w:rsidRPr="001173FE" w:rsidRDefault="00973560" w:rsidP="00973560">
      <w:pPr>
        <w:spacing w:after="0" w:line="240" w:lineRule="auto"/>
        <w:jc w:val="both"/>
        <w:rPr>
          <w:rFonts w:ascii="Arial" w:hAnsi="Arial" w:cs="Arial"/>
          <w:sz w:val="24"/>
          <w:szCs w:val="24"/>
        </w:rPr>
      </w:pPr>
      <w:r>
        <w:rPr>
          <w:rFonts w:ascii="Arial" w:hAnsi="Arial" w:cs="Arial"/>
          <w:sz w:val="24"/>
          <w:szCs w:val="24"/>
        </w:rPr>
        <w:tab/>
        <w:t xml:space="preserve">En los primeros días de julio de su primer año de gobierno. Recibió Sarmiento la visita de Dominguito, su hijastro. Fue un acontecimiento social, el hijo del gobernador llegado </w:t>
      </w:r>
      <w:proofErr w:type="gramStart"/>
      <w:r>
        <w:rPr>
          <w:rFonts w:ascii="Arial" w:hAnsi="Arial" w:cs="Arial"/>
          <w:sz w:val="24"/>
          <w:szCs w:val="24"/>
        </w:rPr>
        <w:t xml:space="preserve">a la </w:t>
      </w:r>
      <w:r>
        <w:rPr>
          <w:rFonts w:ascii="Arial" w:hAnsi="Arial" w:cs="Arial"/>
          <w:sz w:val="24"/>
          <w:szCs w:val="24"/>
        </w:rPr>
        <w:lastRenderedPageBreak/>
        <w:t>capital, culto</w:t>
      </w:r>
      <w:proofErr w:type="gramEnd"/>
      <w:r>
        <w:rPr>
          <w:rFonts w:ascii="Arial" w:hAnsi="Arial" w:cs="Arial"/>
          <w:sz w:val="24"/>
          <w:szCs w:val="24"/>
        </w:rPr>
        <w:t xml:space="preserve"> de modales y simpático, Dominguito fue pronto “el león de los bailes, banquetes, serenatas, paseos, inauguraciones y discursos”. Al regresar a Buenos Aires ese joven amado, tres meses después, Sarmiento derramó lágrimas, premonitoras de una despedida para siempre. Al estallar la guerra con Paraguay, Domingo Fidel Sarmiento, partió con la movilización general para el frente de guerra, de donde no regresaría con vida</w:t>
      </w:r>
    </w:p>
    <w:p w:rsidR="00973560" w:rsidRDefault="00973560" w:rsidP="00973560">
      <w:pPr>
        <w:spacing w:after="0" w:line="240" w:lineRule="auto"/>
        <w:jc w:val="both"/>
        <w:rPr>
          <w:rFonts w:ascii="Arial" w:hAnsi="Arial" w:cs="Arial"/>
          <w:b/>
          <w:sz w:val="24"/>
          <w:szCs w:val="24"/>
        </w:rPr>
      </w:pPr>
      <w:r w:rsidRPr="001173FE">
        <w:rPr>
          <w:rFonts w:ascii="Arial" w:hAnsi="Arial" w:cs="Arial"/>
          <w:b/>
          <w:sz w:val="24"/>
          <w:szCs w:val="24"/>
        </w:rPr>
        <w:tab/>
      </w:r>
    </w:p>
    <w:p w:rsidR="00973560" w:rsidRPr="001173FE" w:rsidRDefault="00973560" w:rsidP="00973560">
      <w:pPr>
        <w:spacing w:after="0" w:line="240" w:lineRule="auto"/>
        <w:ind w:firstLine="708"/>
        <w:jc w:val="both"/>
        <w:rPr>
          <w:rFonts w:ascii="Arial" w:hAnsi="Arial" w:cs="Arial"/>
          <w:sz w:val="24"/>
          <w:szCs w:val="24"/>
        </w:rPr>
      </w:pPr>
      <w:r w:rsidRPr="001173FE">
        <w:rPr>
          <w:rFonts w:ascii="Arial" w:hAnsi="Arial" w:cs="Arial"/>
          <w:b/>
          <w:sz w:val="24"/>
          <w:szCs w:val="24"/>
          <w:u w:val="single"/>
        </w:rPr>
        <w:t>La Educación</w:t>
      </w:r>
      <w:r w:rsidRPr="001173FE">
        <w:rPr>
          <w:rFonts w:ascii="Arial" w:hAnsi="Arial" w:cs="Arial"/>
          <w:sz w:val="24"/>
          <w:szCs w:val="24"/>
        </w:rPr>
        <w:t>: Maestro desde su juventud, Sarmiento gobernador no podía renunciar a su vocación en el gobierno. Audacia de espíritu, fuertes aumentos de impuestos, una ley de escuelas públicas y un decreto de redención de capellanías que significó la confiscación de varias propiedades de la Iglesia, como los solares de San Pantaleón, La Merced y San Clemente, pusieron en manos del gobernador los instrumentos necesarios para organizar la enseñanza pública.</w:t>
      </w:r>
    </w:p>
    <w:p w:rsidR="00973560" w:rsidRPr="001173FE" w:rsidRDefault="00973560" w:rsidP="00973560">
      <w:pPr>
        <w:spacing w:after="0" w:line="240" w:lineRule="auto"/>
        <w:jc w:val="both"/>
        <w:rPr>
          <w:rFonts w:ascii="Arial" w:hAnsi="Arial" w:cs="Arial"/>
          <w:sz w:val="24"/>
          <w:szCs w:val="24"/>
        </w:rPr>
      </w:pPr>
      <w:r>
        <w:rPr>
          <w:rFonts w:ascii="Arial" w:hAnsi="Arial" w:cs="Arial"/>
          <w:sz w:val="24"/>
          <w:szCs w:val="24"/>
        </w:rPr>
        <w:tab/>
      </w:r>
      <w:r w:rsidRPr="001173FE">
        <w:rPr>
          <w:rFonts w:ascii="Arial" w:hAnsi="Arial" w:cs="Arial"/>
          <w:sz w:val="24"/>
          <w:szCs w:val="24"/>
        </w:rPr>
        <w:t xml:space="preserve">Por decreto del 21 de mayo de 1862, Sarmiento creó el </w:t>
      </w:r>
      <w:r w:rsidRPr="001173FE">
        <w:rPr>
          <w:rFonts w:ascii="Arial" w:hAnsi="Arial" w:cs="Arial"/>
          <w:b/>
          <w:sz w:val="24"/>
          <w:szCs w:val="24"/>
        </w:rPr>
        <w:t>Colegio Preparatorio</w:t>
      </w:r>
      <w:r w:rsidRPr="001173FE">
        <w:rPr>
          <w:rFonts w:ascii="Arial" w:hAnsi="Arial" w:cs="Arial"/>
          <w:sz w:val="24"/>
          <w:szCs w:val="24"/>
        </w:rPr>
        <w:t>, una escuela de nivel secundario que formaba al alumno para un seguro ingreso a la Universidad, siendo el tercero en su género en el país</w:t>
      </w:r>
      <w:r>
        <w:rPr>
          <w:rFonts w:ascii="Arial" w:hAnsi="Arial" w:cs="Arial"/>
          <w:sz w:val="24"/>
          <w:szCs w:val="24"/>
        </w:rPr>
        <w:t>, precedido por el Colegio San Carlos de Buenos Aires y el de Monserrat de Córdoba</w:t>
      </w:r>
      <w:r w:rsidRPr="001173FE">
        <w:rPr>
          <w:rFonts w:ascii="Arial" w:hAnsi="Arial" w:cs="Arial"/>
          <w:sz w:val="24"/>
          <w:szCs w:val="24"/>
        </w:rPr>
        <w:t>. Se enseñaban Bellas Artes, dibujo, latín, francés, inglés, geometría, álgebra, física, mineralogía y economía política. Su primer director fue el ilustre pedagogo chileno Pedro Álvarez</w:t>
      </w:r>
      <w:r>
        <w:rPr>
          <w:rFonts w:ascii="Arial" w:hAnsi="Arial" w:cs="Arial"/>
          <w:sz w:val="24"/>
          <w:szCs w:val="24"/>
        </w:rPr>
        <w:t xml:space="preserve"> (chileno)</w:t>
      </w:r>
      <w:r w:rsidRPr="001173FE">
        <w:rPr>
          <w:rFonts w:ascii="Arial" w:hAnsi="Arial" w:cs="Arial"/>
          <w:sz w:val="24"/>
          <w:szCs w:val="24"/>
        </w:rPr>
        <w:t xml:space="preserve">. </w:t>
      </w:r>
      <w:r>
        <w:rPr>
          <w:rFonts w:ascii="Arial" w:hAnsi="Arial" w:cs="Arial"/>
          <w:sz w:val="24"/>
          <w:szCs w:val="24"/>
        </w:rPr>
        <w:t xml:space="preserve">Se instaló en la manzana de la propiedad de La Merced, donde se radicará, hasta nuestros días, el futuro </w:t>
      </w:r>
      <w:r w:rsidRPr="001173FE">
        <w:rPr>
          <w:rFonts w:ascii="Arial" w:hAnsi="Arial" w:cs="Arial"/>
          <w:sz w:val="24"/>
          <w:szCs w:val="24"/>
        </w:rPr>
        <w:t>Colegio Nacional.</w:t>
      </w:r>
    </w:p>
    <w:p w:rsidR="00973560" w:rsidRDefault="00973560" w:rsidP="00973560">
      <w:pPr>
        <w:spacing w:after="0" w:line="240" w:lineRule="auto"/>
        <w:jc w:val="both"/>
        <w:rPr>
          <w:rFonts w:ascii="Arial" w:hAnsi="Arial" w:cs="Arial"/>
          <w:sz w:val="24"/>
          <w:szCs w:val="24"/>
        </w:rPr>
      </w:pPr>
      <w:r w:rsidRPr="001173FE">
        <w:rPr>
          <w:rFonts w:ascii="Arial" w:hAnsi="Arial" w:cs="Arial"/>
          <w:sz w:val="24"/>
          <w:szCs w:val="24"/>
        </w:rPr>
        <w:tab/>
        <w:t xml:space="preserve">También creó la </w:t>
      </w:r>
      <w:r w:rsidRPr="001173FE">
        <w:rPr>
          <w:rFonts w:ascii="Arial" w:hAnsi="Arial" w:cs="Arial"/>
          <w:b/>
          <w:sz w:val="24"/>
          <w:szCs w:val="24"/>
        </w:rPr>
        <w:t>Escuela de Varones</w:t>
      </w:r>
      <w:r w:rsidRPr="001173FE">
        <w:rPr>
          <w:rFonts w:ascii="Arial" w:hAnsi="Arial" w:cs="Arial"/>
          <w:sz w:val="24"/>
          <w:szCs w:val="24"/>
        </w:rPr>
        <w:t xml:space="preserve"> que fue llamada Escuela Sarmiento por sugerencia del cónsul chileno Antero Barriga. El edificio se construyó en terrenos de la propiedad de San Clemente, con</w:t>
      </w:r>
      <w:r>
        <w:rPr>
          <w:rFonts w:ascii="Arial" w:hAnsi="Arial" w:cs="Arial"/>
          <w:sz w:val="24"/>
          <w:szCs w:val="24"/>
        </w:rPr>
        <w:t xml:space="preserve"> </w:t>
      </w:r>
      <w:r w:rsidRPr="001173FE">
        <w:rPr>
          <w:rFonts w:ascii="Arial" w:hAnsi="Arial" w:cs="Arial"/>
          <w:sz w:val="24"/>
          <w:szCs w:val="24"/>
        </w:rPr>
        <w:t xml:space="preserve">la protesta del obispo por esta nueva ocupación de terrenos de la Iglesia. </w:t>
      </w:r>
    </w:p>
    <w:p w:rsidR="00973560" w:rsidRPr="001173FE" w:rsidRDefault="00973560" w:rsidP="00973560">
      <w:pPr>
        <w:spacing w:after="0" w:line="240" w:lineRule="auto"/>
        <w:jc w:val="both"/>
        <w:rPr>
          <w:rFonts w:ascii="Arial" w:hAnsi="Arial" w:cs="Arial"/>
          <w:sz w:val="24"/>
          <w:szCs w:val="24"/>
        </w:rPr>
      </w:pPr>
      <w:r>
        <w:rPr>
          <w:rFonts w:ascii="Arial" w:hAnsi="Arial" w:cs="Arial"/>
          <w:sz w:val="24"/>
          <w:szCs w:val="24"/>
        </w:rPr>
        <w:tab/>
      </w:r>
      <w:r w:rsidRPr="001173FE">
        <w:rPr>
          <w:rFonts w:ascii="Arial" w:hAnsi="Arial" w:cs="Arial"/>
          <w:sz w:val="24"/>
          <w:szCs w:val="24"/>
        </w:rPr>
        <w:t xml:space="preserve">La </w:t>
      </w:r>
      <w:r w:rsidRPr="001173FE">
        <w:rPr>
          <w:rFonts w:ascii="Arial" w:hAnsi="Arial" w:cs="Arial"/>
          <w:b/>
          <w:sz w:val="24"/>
          <w:szCs w:val="24"/>
        </w:rPr>
        <w:t>Quinta Normal</w:t>
      </w:r>
      <w:r w:rsidRPr="001173FE">
        <w:rPr>
          <w:rFonts w:ascii="Arial" w:hAnsi="Arial" w:cs="Arial"/>
          <w:sz w:val="24"/>
          <w:szCs w:val="24"/>
        </w:rPr>
        <w:t xml:space="preserve"> fue una de las realizaciones más simpáticas de Sarmiento y puede considerarse la antesala de una verdadera facultad de Agronomía. La Quinta estuvo llamada a ser una institución experimental rectora de la agricultura, consultando las características geográficas y ecológicas de la región. Inaugurado por Sarmiento el 7 de septiembre de 1862, el establecimiento fue confiado a la dirección técnica del agrónomo alemán Enrique </w:t>
      </w:r>
      <w:proofErr w:type="spellStart"/>
      <w:r w:rsidRPr="001173FE">
        <w:rPr>
          <w:rFonts w:ascii="Arial" w:hAnsi="Arial" w:cs="Arial"/>
          <w:sz w:val="24"/>
          <w:szCs w:val="24"/>
        </w:rPr>
        <w:t>Roveder</w:t>
      </w:r>
      <w:proofErr w:type="spellEnd"/>
      <w:r w:rsidRPr="001173FE">
        <w:rPr>
          <w:rFonts w:ascii="Arial" w:hAnsi="Arial" w:cs="Arial"/>
          <w:sz w:val="24"/>
          <w:szCs w:val="24"/>
        </w:rPr>
        <w:t>. En ella se privilegiaba la relación con la naturaleza y lo que hoy llamaríamos ecología. La Quinta Normal fue el núcleo originario de la Quinta de Agronomía más tarde Escuela de Agronomía de la Nación.</w:t>
      </w:r>
    </w:p>
    <w:p w:rsidR="00973560" w:rsidRPr="001173FE" w:rsidRDefault="00973560" w:rsidP="00973560">
      <w:pPr>
        <w:spacing w:after="0" w:line="240" w:lineRule="auto"/>
        <w:jc w:val="both"/>
        <w:rPr>
          <w:rFonts w:ascii="Arial" w:hAnsi="Arial" w:cs="Arial"/>
          <w:sz w:val="24"/>
          <w:szCs w:val="24"/>
        </w:rPr>
      </w:pPr>
    </w:p>
    <w:p w:rsidR="00973560" w:rsidRPr="001173FE" w:rsidRDefault="00973560" w:rsidP="00973560">
      <w:pPr>
        <w:spacing w:after="0" w:line="240" w:lineRule="auto"/>
        <w:jc w:val="both"/>
        <w:rPr>
          <w:rFonts w:ascii="Arial" w:hAnsi="Arial" w:cs="Arial"/>
          <w:sz w:val="24"/>
          <w:szCs w:val="24"/>
        </w:rPr>
      </w:pPr>
      <w:r w:rsidRPr="001173FE">
        <w:rPr>
          <w:rFonts w:ascii="Arial" w:hAnsi="Arial" w:cs="Arial"/>
          <w:sz w:val="24"/>
          <w:szCs w:val="24"/>
        </w:rPr>
        <w:tab/>
      </w:r>
      <w:r w:rsidRPr="001173FE">
        <w:rPr>
          <w:rFonts w:ascii="Arial" w:hAnsi="Arial" w:cs="Arial"/>
          <w:b/>
          <w:sz w:val="24"/>
          <w:szCs w:val="24"/>
          <w:u w:val="single"/>
        </w:rPr>
        <w:t>Salud y Cultura</w:t>
      </w:r>
      <w:r w:rsidRPr="001173FE">
        <w:rPr>
          <w:rFonts w:ascii="Arial" w:hAnsi="Arial" w:cs="Arial"/>
          <w:sz w:val="24"/>
          <w:szCs w:val="24"/>
        </w:rPr>
        <w:t xml:space="preserve">: Alarmado por el avanzado estado de deterioro del Hospital San Juan de Dios, nuestro gobernador dispuso que los servicios se trasladasen a los edificios anexos a la capilla de San Pantaleón. El nosocomio pasó a denominarse </w:t>
      </w:r>
      <w:r w:rsidRPr="001173FE">
        <w:rPr>
          <w:rFonts w:ascii="Arial" w:hAnsi="Arial" w:cs="Arial"/>
          <w:b/>
          <w:sz w:val="24"/>
          <w:szCs w:val="24"/>
        </w:rPr>
        <w:t>Hospital de Beneficencia</w:t>
      </w:r>
      <w:r w:rsidRPr="001173FE">
        <w:rPr>
          <w:rFonts w:ascii="Arial" w:hAnsi="Arial" w:cs="Arial"/>
          <w:sz w:val="24"/>
          <w:szCs w:val="24"/>
        </w:rPr>
        <w:t>. El antiguo hospital fue demolido y en los terrenos que ocupara pasaron a ampliar el cementerio público.</w:t>
      </w:r>
    </w:p>
    <w:p w:rsidR="00973560" w:rsidRPr="001173FE" w:rsidRDefault="00973560" w:rsidP="00973560">
      <w:pPr>
        <w:spacing w:after="0" w:line="240" w:lineRule="auto"/>
        <w:jc w:val="both"/>
        <w:rPr>
          <w:rFonts w:ascii="Arial" w:hAnsi="Arial" w:cs="Arial"/>
          <w:sz w:val="24"/>
          <w:szCs w:val="24"/>
        </w:rPr>
      </w:pPr>
      <w:r w:rsidRPr="001173FE">
        <w:rPr>
          <w:rFonts w:ascii="Arial" w:hAnsi="Arial" w:cs="Arial"/>
          <w:sz w:val="24"/>
          <w:szCs w:val="24"/>
        </w:rPr>
        <w:tab/>
        <w:t xml:space="preserve">En los aspectos culturales, Sarmiento reverdeció sus épocas de juventud y estimuló el arte a través de los pintores Bienvenida Sarmiento y Franklin Rawson. El periodismo tuvo una importante expresión en el semanario </w:t>
      </w:r>
      <w:r w:rsidRPr="001173FE">
        <w:rPr>
          <w:rFonts w:ascii="Arial" w:hAnsi="Arial" w:cs="Arial"/>
          <w:b/>
          <w:sz w:val="24"/>
          <w:szCs w:val="24"/>
        </w:rPr>
        <w:t>El Zonda</w:t>
      </w:r>
      <w:r w:rsidRPr="001173FE">
        <w:rPr>
          <w:rFonts w:ascii="Arial" w:hAnsi="Arial" w:cs="Arial"/>
          <w:sz w:val="24"/>
          <w:szCs w:val="24"/>
        </w:rPr>
        <w:t xml:space="preserve"> que volvió a aparecer. Las ciencias tuvieron un importante desarrollo, sobre todo en la etapa de planificación. En esta tarea se destacó el mineralogista Francisco Ignacio </w:t>
      </w:r>
      <w:proofErr w:type="spellStart"/>
      <w:r w:rsidRPr="001173FE">
        <w:rPr>
          <w:rFonts w:ascii="Arial" w:hAnsi="Arial" w:cs="Arial"/>
          <w:sz w:val="24"/>
          <w:szCs w:val="24"/>
        </w:rPr>
        <w:t>Rickard</w:t>
      </w:r>
      <w:proofErr w:type="spellEnd"/>
      <w:r w:rsidRPr="001173FE">
        <w:rPr>
          <w:rFonts w:ascii="Arial" w:hAnsi="Arial" w:cs="Arial"/>
          <w:sz w:val="24"/>
          <w:szCs w:val="24"/>
        </w:rPr>
        <w:t xml:space="preserve"> y los geógrafos Augusto </w:t>
      </w:r>
      <w:proofErr w:type="spellStart"/>
      <w:r w:rsidRPr="001173FE">
        <w:rPr>
          <w:rFonts w:ascii="Arial" w:hAnsi="Arial" w:cs="Arial"/>
          <w:sz w:val="24"/>
          <w:szCs w:val="24"/>
        </w:rPr>
        <w:t>Grothe</w:t>
      </w:r>
      <w:proofErr w:type="spellEnd"/>
      <w:r w:rsidRPr="001173FE">
        <w:rPr>
          <w:rFonts w:ascii="Arial" w:hAnsi="Arial" w:cs="Arial"/>
          <w:sz w:val="24"/>
          <w:szCs w:val="24"/>
        </w:rPr>
        <w:t xml:space="preserve"> y Enrique </w:t>
      </w:r>
      <w:proofErr w:type="spellStart"/>
      <w:r w:rsidRPr="001173FE">
        <w:rPr>
          <w:rFonts w:ascii="Arial" w:hAnsi="Arial" w:cs="Arial"/>
          <w:sz w:val="24"/>
          <w:szCs w:val="24"/>
        </w:rPr>
        <w:t>Schade</w:t>
      </w:r>
      <w:proofErr w:type="spellEnd"/>
      <w:r w:rsidRPr="001173FE">
        <w:rPr>
          <w:rFonts w:ascii="Arial" w:hAnsi="Arial" w:cs="Arial"/>
          <w:sz w:val="24"/>
          <w:szCs w:val="24"/>
        </w:rPr>
        <w:t>.</w:t>
      </w:r>
    </w:p>
    <w:p w:rsidR="00973560" w:rsidRPr="001173FE" w:rsidRDefault="00973560" w:rsidP="00973560">
      <w:pPr>
        <w:spacing w:after="0" w:line="240" w:lineRule="auto"/>
        <w:jc w:val="both"/>
        <w:rPr>
          <w:rFonts w:ascii="Arial" w:hAnsi="Arial" w:cs="Arial"/>
          <w:sz w:val="24"/>
          <w:szCs w:val="24"/>
        </w:rPr>
      </w:pPr>
    </w:p>
    <w:p w:rsidR="00973560" w:rsidRPr="001173FE" w:rsidRDefault="00973560" w:rsidP="00973560">
      <w:pPr>
        <w:spacing w:after="0" w:line="240" w:lineRule="auto"/>
        <w:jc w:val="both"/>
        <w:rPr>
          <w:rFonts w:ascii="Arial" w:hAnsi="Arial" w:cs="Arial"/>
          <w:sz w:val="24"/>
          <w:szCs w:val="24"/>
        </w:rPr>
      </w:pPr>
      <w:r w:rsidRPr="001173FE">
        <w:rPr>
          <w:rFonts w:ascii="Arial" w:hAnsi="Arial" w:cs="Arial"/>
          <w:sz w:val="24"/>
          <w:szCs w:val="24"/>
        </w:rPr>
        <w:tab/>
      </w:r>
      <w:r w:rsidRPr="001173FE">
        <w:rPr>
          <w:rFonts w:ascii="Arial" w:hAnsi="Arial" w:cs="Arial"/>
          <w:b/>
          <w:sz w:val="24"/>
          <w:szCs w:val="24"/>
          <w:u w:val="single"/>
        </w:rPr>
        <w:t>La Colonización:</w:t>
      </w:r>
      <w:r w:rsidRPr="001173FE">
        <w:rPr>
          <w:rFonts w:ascii="Arial" w:hAnsi="Arial" w:cs="Arial"/>
          <w:sz w:val="24"/>
          <w:szCs w:val="24"/>
        </w:rPr>
        <w:t xml:space="preserve"> Sarmiento consideró prioritarias  la colonización del suelo y la agricultura como uno de los aspectos importantes para el desarrollo. La tierra sedienta y árida de San Juan que había nutrido sus ojos de niño significó para él un reclamo impostergable.</w:t>
      </w:r>
    </w:p>
    <w:p w:rsidR="00973560" w:rsidRPr="001173FE" w:rsidRDefault="00973560" w:rsidP="00973560">
      <w:pPr>
        <w:spacing w:after="0" w:line="240" w:lineRule="auto"/>
        <w:jc w:val="both"/>
        <w:rPr>
          <w:rFonts w:ascii="Arial" w:hAnsi="Arial" w:cs="Arial"/>
          <w:sz w:val="24"/>
          <w:szCs w:val="24"/>
        </w:rPr>
      </w:pPr>
      <w:r w:rsidRPr="001173FE">
        <w:rPr>
          <w:rFonts w:ascii="Arial" w:hAnsi="Arial" w:cs="Arial"/>
          <w:sz w:val="24"/>
          <w:szCs w:val="24"/>
        </w:rPr>
        <w:tab/>
        <w:t>La ley del 28 de noviembre de 1862 lo autorizó para expropiar hasta 8.000 cuadras con el objetivo de su transformación en colonias agrícolas, dotándolas de regadío. Los labradores serían colonos europeos, llegados al país por vía de la inmigración. El actual departamento de 25 de Mayo fue el lugar elegido por Sarmiento para su proyecto de regadío.</w:t>
      </w:r>
    </w:p>
    <w:p w:rsidR="00973560" w:rsidRPr="001173FE" w:rsidRDefault="00973560" w:rsidP="00973560">
      <w:pPr>
        <w:spacing w:after="0" w:line="240" w:lineRule="auto"/>
        <w:jc w:val="both"/>
        <w:rPr>
          <w:rFonts w:ascii="Arial" w:hAnsi="Arial" w:cs="Arial"/>
          <w:sz w:val="24"/>
          <w:szCs w:val="24"/>
        </w:rPr>
      </w:pPr>
      <w:r w:rsidRPr="001173FE">
        <w:rPr>
          <w:rFonts w:ascii="Arial" w:hAnsi="Arial" w:cs="Arial"/>
          <w:sz w:val="24"/>
          <w:szCs w:val="24"/>
        </w:rPr>
        <w:tab/>
        <w:t xml:space="preserve">Estas 36.000 leguas cuadradas de tierras fiscales fueron tomando forma bajo la férrea decisión de Sarmiento un proyecto que databa desde la época de Benavides. Nuestro gobernador comisionó al especialista británico Francisco </w:t>
      </w:r>
      <w:proofErr w:type="spellStart"/>
      <w:r w:rsidRPr="001173FE">
        <w:rPr>
          <w:rFonts w:ascii="Arial" w:hAnsi="Arial" w:cs="Arial"/>
          <w:sz w:val="24"/>
          <w:szCs w:val="24"/>
        </w:rPr>
        <w:t>Rickard</w:t>
      </w:r>
      <w:proofErr w:type="spellEnd"/>
      <w:r w:rsidRPr="001173FE">
        <w:rPr>
          <w:rFonts w:ascii="Arial" w:hAnsi="Arial" w:cs="Arial"/>
          <w:sz w:val="24"/>
          <w:szCs w:val="24"/>
        </w:rPr>
        <w:t xml:space="preserve"> para trasladarse a Europa </w:t>
      </w:r>
      <w:r w:rsidRPr="001173FE">
        <w:rPr>
          <w:rFonts w:ascii="Arial" w:hAnsi="Arial" w:cs="Arial"/>
          <w:sz w:val="24"/>
          <w:szCs w:val="24"/>
        </w:rPr>
        <w:lastRenderedPageBreak/>
        <w:t xml:space="preserve">con el fin de reclutar inmigrantes que debían ingresar a San Juan a mediados de 1863. Sarmiento le había indicado </w:t>
      </w:r>
      <w:r w:rsidRPr="001173FE">
        <w:rPr>
          <w:rFonts w:ascii="Arial" w:hAnsi="Arial" w:cs="Arial"/>
          <w:i/>
          <w:iCs/>
          <w:sz w:val="24"/>
          <w:szCs w:val="24"/>
        </w:rPr>
        <w:t>“convendrá que vengan personas jóvenes o con oficio a fin de auxiliarse en sus labores... no conviene extraer gente excesivamente pobre para un primer ensayo. En Norteamérica, está prohibido el desembarco al que no lleva consigo y muestra doscientos francos; los que algo poseen además tienen alguna instrucción”</w:t>
      </w:r>
      <w:r w:rsidRPr="001173FE">
        <w:rPr>
          <w:rFonts w:ascii="Arial" w:hAnsi="Arial" w:cs="Arial"/>
          <w:sz w:val="24"/>
          <w:szCs w:val="24"/>
        </w:rPr>
        <w:t xml:space="preserve">. Lamentablemente, la falta de seguridades para tan largo viaje no permitió que este proyecto fructificase. </w:t>
      </w:r>
      <w:r>
        <w:rPr>
          <w:rFonts w:ascii="Arial" w:hAnsi="Arial" w:cs="Arial"/>
          <w:sz w:val="24"/>
          <w:szCs w:val="24"/>
        </w:rPr>
        <w:tab/>
      </w:r>
      <w:r w:rsidRPr="001173FE">
        <w:rPr>
          <w:rFonts w:ascii="Arial" w:hAnsi="Arial" w:cs="Arial"/>
          <w:sz w:val="24"/>
          <w:szCs w:val="24"/>
        </w:rPr>
        <w:t>Los colonos no llegaron en el invierno de 1863, a tiempo para arrojar la semilla de las primeras siembras, como urgía Sarmiento, ni nunca. Los posibles inmigrantes no se decidieron  abandonar sus querencias en la vieja Europa, contando solo con un pasaje en barco hasta Rosario, sin seguridad alguna de títulos de dominio, canales de riego, ni viviendas, y los sucesores de Sarmiento tampoco se propusieron proseguir la empresa.</w:t>
      </w:r>
    </w:p>
    <w:p w:rsidR="00973560" w:rsidRPr="001173FE" w:rsidRDefault="00973560" w:rsidP="00973560">
      <w:pPr>
        <w:spacing w:after="0" w:line="240" w:lineRule="auto"/>
        <w:jc w:val="both"/>
        <w:rPr>
          <w:rFonts w:ascii="Arial" w:hAnsi="Arial" w:cs="Arial"/>
          <w:sz w:val="24"/>
          <w:szCs w:val="24"/>
        </w:rPr>
      </w:pPr>
    </w:p>
    <w:p w:rsidR="00973560" w:rsidRPr="001173FE" w:rsidRDefault="00973560" w:rsidP="00973560">
      <w:pPr>
        <w:spacing w:after="0" w:line="240" w:lineRule="auto"/>
        <w:jc w:val="both"/>
        <w:rPr>
          <w:rFonts w:ascii="Arial" w:hAnsi="Arial" w:cs="Arial"/>
          <w:sz w:val="24"/>
          <w:szCs w:val="24"/>
        </w:rPr>
      </w:pPr>
      <w:r w:rsidRPr="001173FE">
        <w:rPr>
          <w:rFonts w:ascii="Arial" w:hAnsi="Arial" w:cs="Arial"/>
          <w:sz w:val="24"/>
          <w:szCs w:val="24"/>
        </w:rPr>
        <w:tab/>
      </w:r>
      <w:r w:rsidRPr="001173FE">
        <w:rPr>
          <w:rFonts w:ascii="Arial" w:hAnsi="Arial" w:cs="Arial"/>
          <w:b/>
          <w:sz w:val="24"/>
          <w:szCs w:val="24"/>
          <w:u w:val="single"/>
        </w:rPr>
        <w:t>Minería</w:t>
      </w:r>
      <w:r w:rsidRPr="001173FE">
        <w:rPr>
          <w:rFonts w:ascii="Arial" w:hAnsi="Arial" w:cs="Arial"/>
          <w:b/>
          <w:sz w:val="24"/>
          <w:szCs w:val="24"/>
        </w:rPr>
        <w:t xml:space="preserve">: </w:t>
      </w:r>
      <w:r w:rsidRPr="001173FE">
        <w:rPr>
          <w:rFonts w:ascii="Arial" w:hAnsi="Arial" w:cs="Arial"/>
          <w:sz w:val="24"/>
          <w:szCs w:val="24"/>
        </w:rPr>
        <w:t xml:space="preserve">Sarmiento jamás dejó de colocar la explotación de los recursos del subsuelo por sobre los de la ganadería. Era, también, su manera de oponerse a los ganaderos y terratenientes de la provincia de Buenos Aires, que amparados en la fertilidad de esas tierras, posponían otras formas de progreso para la Nación. Sarmiento conoció el oficio de minero por vía familiar de </w:t>
      </w:r>
      <w:proofErr w:type="gramStart"/>
      <w:r w:rsidRPr="001173FE">
        <w:rPr>
          <w:rFonts w:ascii="Arial" w:hAnsi="Arial" w:cs="Arial"/>
          <w:sz w:val="24"/>
          <w:szCs w:val="24"/>
        </w:rPr>
        <w:t>Domingo</w:t>
      </w:r>
      <w:proofErr w:type="gramEnd"/>
      <w:r w:rsidRPr="001173FE">
        <w:rPr>
          <w:rFonts w:ascii="Arial" w:hAnsi="Arial" w:cs="Arial"/>
          <w:sz w:val="24"/>
          <w:szCs w:val="24"/>
        </w:rPr>
        <w:t xml:space="preserve"> de Oro, su pariente, habiendo publicado varias notas sobre legislación minera. En Copiapó, Chile, nuestro gobernador se desempeñó en las minas de esa localidad.</w:t>
      </w:r>
    </w:p>
    <w:p w:rsidR="00973560" w:rsidRPr="001173FE" w:rsidRDefault="00973560" w:rsidP="00973560">
      <w:pPr>
        <w:spacing w:after="0" w:line="240" w:lineRule="auto"/>
        <w:jc w:val="both"/>
        <w:rPr>
          <w:rFonts w:ascii="Arial" w:hAnsi="Arial" w:cs="Arial"/>
          <w:sz w:val="24"/>
          <w:szCs w:val="24"/>
        </w:rPr>
      </w:pPr>
      <w:r w:rsidRPr="001173FE">
        <w:rPr>
          <w:rFonts w:ascii="Arial" w:hAnsi="Arial" w:cs="Arial"/>
          <w:sz w:val="24"/>
          <w:szCs w:val="24"/>
        </w:rPr>
        <w:tab/>
        <w:t xml:space="preserve">Cifró grandes esperanzas en los minerales, en especial en la plata, moviendo cielo y tierra para obtener fomento nacional, inversores y afluencia de capitales. Sostenía que no se había descubierto país más mineralizado; sus contactos con </w:t>
      </w:r>
      <w:r>
        <w:rPr>
          <w:rFonts w:ascii="Arial" w:hAnsi="Arial" w:cs="Arial"/>
          <w:sz w:val="24"/>
          <w:szCs w:val="24"/>
        </w:rPr>
        <w:t>el</w:t>
      </w:r>
      <w:r w:rsidRPr="001173FE">
        <w:rPr>
          <w:rFonts w:ascii="Arial" w:hAnsi="Arial" w:cs="Arial"/>
          <w:sz w:val="24"/>
          <w:szCs w:val="24"/>
        </w:rPr>
        <w:t xml:space="preserve"> mineralogista inglés Richard, y con los ingenieros Gustavo </w:t>
      </w:r>
      <w:proofErr w:type="spellStart"/>
      <w:r w:rsidRPr="001173FE">
        <w:rPr>
          <w:rFonts w:ascii="Arial" w:hAnsi="Arial" w:cs="Arial"/>
          <w:sz w:val="24"/>
          <w:szCs w:val="24"/>
        </w:rPr>
        <w:t>Grothe</w:t>
      </w:r>
      <w:proofErr w:type="spellEnd"/>
      <w:r w:rsidRPr="001173FE">
        <w:rPr>
          <w:rFonts w:ascii="Arial" w:hAnsi="Arial" w:cs="Arial"/>
          <w:sz w:val="24"/>
          <w:szCs w:val="24"/>
        </w:rPr>
        <w:t xml:space="preserve"> y Enrique </w:t>
      </w:r>
      <w:proofErr w:type="spellStart"/>
      <w:r w:rsidRPr="001173FE">
        <w:rPr>
          <w:rFonts w:ascii="Arial" w:hAnsi="Arial" w:cs="Arial"/>
          <w:sz w:val="24"/>
          <w:szCs w:val="24"/>
        </w:rPr>
        <w:t>Schade</w:t>
      </w:r>
      <w:proofErr w:type="spellEnd"/>
      <w:r w:rsidRPr="001173FE">
        <w:rPr>
          <w:rFonts w:ascii="Arial" w:hAnsi="Arial" w:cs="Arial"/>
          <w:sz w:val="24"/>
          <w:szCs w:val="24"/>
        </w:rPr>
        <w:t>, le confirmarían esa confianza. Sarmiento no concibió la minería sanjuanina como una empresa de simple extracción y fundición de minerales, sino que podría complementar la agricultura, la industria y el comercio, y hasta poblar el desierto territorio</w:t>
      </w:r>
    </w:p>
    <w:p w:rsidR="00973560" w:rsidRDefault="00973560" w:rsidP="00973560">
      <w:pPr>
        <w:spacing w:after="0" w:line="240" w:lineRule="auto"/>
        <w:jc w:val="both"/>
        <w:rPr>
          <w:rFonts w:ascii="Arial" w:hAnsi="Arial" w:cs="Arial"/>
          <w:sz w:val="24"/>
          <w:szCs w:val="24"/>
        </w:rPr>
      </w:pPr>
      <w:r w:rsidRPr="001173FE">
        <w:rPr>
          <w:rFonts w:ascii="Arial" w:hAnsi="Arial" w:cs="Arial"/>
          <w:sz w:val="24"/>
          <w:szCs w:val="24"/>
        </w:rPr>
        <w:tab/>
        <w:t>Confiaba en las posibilidades geológicas de la provincia a extremo de afirmar que no había ningún sitio en el mundo tan rico como San Juan. La</w:t>
      </w:r>
      <w:r w:rsidRPr="001173FE">
        <w:rPr>
          <w:rFonts w:ascii="Arial" w:hAnsi="Arial" w:cs="Arial"/>
          <w:b/>
          <w:sz w:val="24"/>
          <w:szCs w:val="24"/>
        </w:rPr>
        <w:t xml:space="preserve"> Diputación de Minas</w:t>
      </w:r>
      <w:r w:rsidRPr="001173FE">
        <w:rPr>
          <w:rFonts w:ascii="Arial" w:hAnsi="Arial" w:cs="Arial"/>
          <w:sz w:val="24"/>
          <w:szCs w:val="24"/>
        </w:rPr>
        <w:t xml:space="preserve">, en San Juan y Jáchal y la </w:t>
      </w:r>
      <w:r w:rsidRPr="001173FE">
        <w:rPr>
          <w:rFonts w:ascii="Arial" w:hAnsi="Arial" w:cs="Arial"/>
          <w:b/>
          <w:sz w:val="24"/>
          <w:szCs w:val="24"/>
        </w:rPr>
        <w:t>Compañía de Minas de San Juan</w:t>
      </w:r>
      <w:r w:rsidRPr="001173FE">
        <w:rPr>
          <w:rFonts w:ascii="Arial" w:hAnsi="Arial" w:cs="Arial"/>
          <w:sz w:val="24"/>
          <w:szCs w:val="24"/>
        </w:rPr>
        <w:t xml:space="preserve">, fueron la expresión concreta de sus sueños. Decidido a la explotación inmediata hizo levantar plantas de fundición en Hilario y </w:t>
      </w:r>
      <w:proofErr w:type="spellStart"/>
      <w:r w:rsidRPr="001173FE">
        <w:rPr>
          <w:rFonts w:ascii="Arial" w:hAnsi="Arial" w:cs="Arial"/>
          <w:sz w:val="24"/>
          <w:szCs w:val="24"/>
        </w:rPr>
        <w:t>Sorocayense</w:t>
      </w:r>
      <w:proofErr w:type="spellEnd"/>
      <w:r w:rsidRPr="001173FE">
        <w:rPr>
          <w:rFonts w:ascii="Arial" w:hAnsi="Arial" w:cs="Arial"/>
          <w:sz w:val="24"/>
          <w:szCs w:val="24"/>
        </w:rPr>
        <w:t xml:space="preserve">. </w:t>
      </w:r>
    </w:p>
    <w:p w:rsidR="00973560" w:rsidRPr="001173FE" w:rsidRDefault="00973560" w:rsidP="00973560">
      <w:pPr>
        <w:spacing w:after="0" w:line="240" w:lineRule="auto"/>
        <w:jc w:val="both"/>
        <w:rPr>
          <w:rFonts w:ascii="Arial" w:hAnsi="Arial" w:cs="Arial"/>
          <w:sz w:val="24"/>
          <w:szCs w:val="24"/>
        </w:rPr>
      </w:pPr>
      <w:r>
        <w:rPr>
          <w:rFonts w:ascii="Arial" w:hAnsi="Arial" w:cs="Arial"/>
          <w:sz w:val="24"/>
          <w:szCs w:val="24"/>
        </w:rPr>
        <w:tab/>
        <w:t xml:space="preserve">Aunque </w:t>
      </w:r>
      <w:proofErr w:type="spellStart"/>
      <w:r>
        <w:rPr>
          <w:rFonts w:ascii="Arial" w:hAnsi="Arial" w:cs="Arial"/>
          <w:sz w:val="24"/>
          <w:szCs w:val="24"/>
        </w:rPr>
        <w:t>Rickard</w:t>
      </w:r>
      <w:proofErr w:type="spellEnd"/>
      <w:r>
        <w:rPr>
          <w:rFonts w:ascii="Arial" w:hAnsi="Arial" w:cs="Arial"/>
          <w:sz w:val="24"/>
          <w:szCs w:val="24"/>
        </w:rPr>
        <w:t xml:space="preserve"> marchó a Inglaterra a comprar maquinaria y elementos para los hornos de fundición, la empresa no fue apoyada con la suscripción de capitales extranjeros y, para peor, pronto comenzaron a mermar las entregas del material de plata para su fundición. Sarmiento </w:t>
      </w:r>
      <w:r w:rsidRPr="001173FE">
        <w:rPr>
          <w:rFonts w:ascii="Arial" w:hAnsi="Arial" w:cs="Arial"/>
          <w:sz w:val="24"/>
          <w:szCs w:val="24"/>
        </w:rPr>
        <w:t>analizó el futuro mineralógico de San Juan como si hubiera sido un adelantado a su época. En efecto, solo la técnica del siglo XX pudo comprobar que sus sueños no eran meras fantasías. Es por ese motivo que los grandes proyectos de minería debieron quedar largo tiempo postergados.</w:t>
      </w:r>
    </w:p>
    <w:p w:rsidR="00973560" w:rsidRPr="001173FE" w:rsidRDefault="00973560" w:rsidP="00973560">
      <w:pPr>
        <w:spacing w:after="0" w:line="240" w:lineRule="auto"/>
        <w:jc w:val="both"/>
        <w:rPr>
          <w:rFonts w:ascii="Arial" w:hAnsi="Arial" w:cs="Arial"/>
          <w:sz w:val="24"/>
          <w:szCs w:val="24"/>
        </w:rPr>
      </w:pPr>
    </w:p>
    <w:p w:rsidR="00973560" w:rsidRDefault="00973560" w:rsidP="00973560">
      <w:pPr>
        <w:spacing w:after="0" w:line="240" w:lineRule="auto"/>
        <w:jc w:val="both"/>
        <w:rPr>
          <w:rFonts w:ascii="Arial" w:hAnsi="Arial" w:cs="Arial"/>
          <w:sz w:val="24"/>
          <w:szCs w:val="24"/>
        </w:rPr>
      </w:pPr>
      <w:r w:rsidRPr="001173FE">
        <w:rPr>
          <w:rFonts w:ascii="Arial" w:hAnsi="Arial" w:cs="Arial"/>
          <w:sz w:val="24"/>
          <w:szCs w:val="24"/>
        </w:rPr>
        <w:tab/>
      </w:r>
      <w:r w:rsidRPr="001173FE">
        <w:rPr>
          <w:rFonts w:ascii="Arial" w:hAnsi="Arial" w:cs="Arial"/>
          <w:b/>
          <w:sz w:val="24"/>
          <w:szCs w:val="24"/>
          <w:u w:val="single"/>
        </w:rPr>
        <w:t>Sarmiento urbanista</w:t>
      </w:r>
      <w:r w:rsidRPr="001173FE">
        <w:rPr>
          <w:rFonts w:ascii="Arial" w:hAnsi="Arial" w:cs="Arial"/>
          <w:sz w:val="24"/>
          <w:szCs w:val="24"/>
        </w:rPr>
        <w:t xml:space="preserve">: Apenas Sarmiento se hizo cargo de la gobernación se dedicó a mejorar el aspecto urbano de San Juan. En cuanto al alumbrado público, fue mejorado por la instalación de faroles con vela de sebo. Prosiguió las obras de empedrado de la ciudad y obligó al arreglo de muros y veredas. </w:t>
      </w:r>
      <w:r>
        <w:rPr>
          <w:rFonts w:ascii="Arial" w:hAnsi="Arial" w:cs="Arial"/>
          <w:sz w:val="24"/>
          <w:szCs w:val="24"/>
        </w:rPr>
        <w:t>En una carta al presidente Mitre expreso: “la imagen de lo que hago la tengo en mi casa; componga paredones y ranchos y a fuerza de maña les doy formas artísticas. Mando a empedrar sin decir agua va. Me contesta uno, no a mi sino al agente de policía, no quiero pagar, y lo soplo a la cárcel, con aplauso general”.</w:t>
      </w:r>
    </w:p>
    <w:p w:rsidR="00973560" w:rsidRPr="001173FE" w:rsidRDefault="00973560" w:rsidP="00973560">
      <w:pPr>
        <w:spacing w:after="0" w:line="240" w:lineRule="auto"/>
        <w:jc w:val="both"/>
        <w:rPr>
          <w:rFonts w:ascii="Arial" w:hAnsi="Arial" w:cs="Arial"/>
          <w:sz w:val="24"/>
          <w:szCs w:val="24"/>
        </w:rPr>
      </w:pPr>
      <w:r>
        <w:rPr>
          <w:rFonts w:ascii="Arial" w:hAnsi="Arial" w:cs="Arial"/>
          <w:sz w:val="24"/>
          <w:szCs w:val="24"/>
        </w:rPr>
        <w:tab/>
      </w:r>
      <w:r w:rsidRPr="001173FE">
        <w:rPr>
          <w:rFonts w:ascii="Arial" w:hAnsi="Arial" w:cs="Arial"/>
          <w:sz w:val="24"/>
          <w:szCs w:val="24"/>
        </w:rPr>
        <w:t xml:space="preserve">La Ley Vial, que establecía la apertura y ensanche de calles en el casco urbano y en las zonas rurales, fue un verdadero impulso para la ciudad que comenzaba a crecer. </w:t>
      </w:r>
      <w:r>
        <w:rPr>
          <w:rFonts w:ascii="Arial" w:hAnsi="Arial" w:cs="Arial"/>
          <w:sz w:val="24"/>
          <w:szCs w:val="24"/>
        </w:rPr>
        <w:t xml:space="preserve">Dando unidad y coherencia a las obras de apertura y ensanche de calles y nomenclatura de las mismas, una </w:t>
      </w:r>
      <w:r w:rsidRPr="001173FE">
        <w:rPr>
          <w:rFonts w:ascii="Arial" w:hAnsi="Arial" w:cs="Arial"/>
          <w:sz w:val="24"/>
          <w:szCs w:val="24"/>
        </w:rPr>
        <w:t>ley del 21 de marzo de 1863 estableció la creación de la Comisión de Edilidad.</w:t>
      </w:r>
    </w:p>
    <w:p w:rsidR="00973560" w:rsidRPr="001173FE" w:rsidRDefault="00973560" w:rsidP="00973560">
      <w:pPr>
        <w:spacing w:after="0" w:line="240" w:lineRule="auto"/>
        <w:jc w:val="both"/>
        <w:rPr>
          <w:rFonts w:ascii="Arial" w:hAnsi="Arial" w:cs="Arial"/>
          <w:sz w:val="24"/>
          <w:szCs w:val="24"/>
        </w:rPr>
      </w:pPr>
    </w:p>
    <w:p w:rsidR="00973560" w:rsidRPr="001173FE" w:rsidRDefault="00973560" w:rsidP="00973560">
      <w:pPr>
        <w:spacing w:after="0" w:line="240" w:lineRule="auto"/>
        <w:jc w:val="both"/>
        <w:rPr>
          <w:rFonts w:ascii="Arial" w:hAnsi="Arial" w:cs="Arial"/>
          <w:sz w:val="24"/>
          <w:szCs w:val="24"/>
        </w:rPr>
      </w:pPr>
      <w:r w:rsidRPr="001173FE">
        <w:rPr>
          <w:rFonts w:ascii="Arial" w:hAnsi="Arial" w:cs="Arial"/>
          <w:sz w:val="24"/>
          <w:szCs w:val="24"/>
        </w:rPr>
        <w:tab/>
      </w:r>
      <w:r w:rsidRPr="001173FE">
        <w:rPr>
          <w:rFonts w:ascii="Arial" w:hAnsi="Arial" w:cs="Arial"/>
          <w:b/>
          <w:bCs/>
          <w:sz w:val="24"/>
          <w:szCs w:val="24"/>
          <w:u w:val="single"/>
        </w:rPr>
        <w:t>La Comisión de Edilidad</w:t>
      </w:r>
      <w:r w:rsidRPr="001173FE">
        <w:rPr>
          <w:rFonts w:ascii="Arial" w:hAnsi="Arial" w:cs="Arial"/>
          <w:b/>
          <w:bCs/>
          <w:sz w:val="24"/>
          <w:szCs w:val="24"/>
        </w:rPr>
        <w:t>:</w:t>
      </w:r>
      <w:r w:rsidRPr="001173FE">
        <w:rPr>
          <w:rFonts w:ascii="Arial" w:hAnsi="Arial" w:cs="Arial"/>
          <w:sz w:val="24"/>
          <w:szCs w:val="24"/>
        </w:rPr>
        <w:t xml:space="preserve"> Esta comisión debía ocuparse de todo lo concerniente a las calles, ya sea ensanches, nuevos trazados o reparaciones. Además, debía velar por el mantenimiento de la línea de edificación, tal como lo reglamentaba la ley vial. Sarmiento </w:t>
      </w:r>
      <w:r w:rsidRPr="001173FE">
        <w:rPr>
          <w:rFonts w:ascii="Arial" w:hAnsi="Arial" w:cs="Arial"/>
          <w:sz w:val="24"/>
          <w:szCs w:val="24"/>
        </w:rPr>
        <w:lastRenderedPageBreak/>
        <w:t>procedió con tenacidad y energía en su afán por mejorar las condiciones edilicias de la capital sanjuanina, lo que le acarreó no pocos enemigos.</w:t>
      </w:r>
    </w:p>
    <w:p w:rsidR="00973560" w:rsidRPr="001173FE" w:rsidRDefault="00973560" w:rsidP="00973560">
      <w:pPr>
        <w:spacing w:after="0" w:line="240" w:lineRule="auto"/>
        <w:jc w:val="both"/>
        <w:rPr>
          <w:rFonts w:ascii="Arial" w:hAnsi="Arial" w:cs="Arial"/>
          <w:sz w:val="24"/>
          <w:szCs w:val="24"/>
        </w:rPr>
      </w:pPr>
      <w:r>
        <w:rPr>
          <w:rFonts w:ascii="Arial" w:hAnsi="Arial" w:cs="Arial"/>
          <w:sz w:val="24"/>
          <w:szCs w:val="24"/>
        </w:rPr>
        <w:tab/>
      </w:r>
      <w:r w:rsidRPr="001173FE">
        <w:rPr>
          <w:rFonts w:ascii="Arial" w:hAnsi="Arial" w:cs="Arial"/>
          <w:sz w:val="24"/>
          <w:szCs w:val="24"/>
        </w:rPr>
        <w:t xml:space="preserve">En 1862 fue creado el Departamento Topográfico, Hidráulico y Estadístico a cargo de los científicos mencionados anteriormente, </w:t>
      </w:r>
      <w:proofErr w:type="spellStart"/>
      <w:r w:rsidRPr="001173FE">
        <w:rPr>
          <w:rFonts w:ascii="Arial" w:hAnsi="Arial" w:cs="Arial"/>
          <w:sz w:val="24"/>
          <w:szCs w:val="24"/>
        </w:rPr>
        <w:t>Grothe</w:t>
      </w:r>
      <w:proofErr w:type="spellEnd"/>
      <w:r w:rsidRPr="001173FE">
        <w:rPr>
          <w:rFonts w:ascii="Arial" w:hAnsi="Arial" w:cs="Arial"/>
          <w:sz w:val="24"/>
          <w:szCs w:val="24"/>
        </w:rPr>
        <w:t xml:space="preserve"> y </w:t>
      </w:r>
      <w:proofErr w:type="spellStart"/>
      <w:r w:rsidRPr="001173FE">
        <w:rPr>
          <w:rFonts w:ascii="Arial" w:hAnsi="Arial" w:cs="Arial"/>
          <w:sz w:val="24"/>
          <w:szCs w:val="24"/>
        </w:rPr>
        <w:t>Schade</w:t>
      </w:r>
      <w:proofErr w:type="spellEnd"/>
      <w:r w:rsidRPr="001173FE">
        <w:rPr>
          <w:rFonts w:ascii="Arial" w:hAnsi="Arial" w:cs="Arial"/>
          <w:sz w:val="24"/>
          <w:szCs w:val="24"/>
        </w:rPr>
        <w:t xml:space="preserve">, ambos de nacionalidad alemana. Bajo la gestión de estos científicos se llevaron a cabo dos relevamientos topográficos importantísimos: un Plano topográficos de la ciudad de San Juan y los departamentos agrícolas aledaños” y un “Plano Topográfico de la Provincia de San Juan”. Es importante destacar que en este plano estaban anotados con minuciosidad todos los puestos mineros en explotación. </w:t>
      </w:r>
    </w:p>
    <w:p w:rsidR="00973560" w:rsidRPr="001173FE" w:rsidRDefault="00973560" w:rsidP="00973560">
      <w:pPr>
        <w:spacing w:after="0" w:line="240" w:lineRule="auto"/>
        <w:ind w:firstLine="709"/>
        <w:jc w:val="both"/>
        <w:rPr>
          <w:rFonts w:ascii="Arial" w:hAnsi="Arial" w:cs="Arial"/>
          <w:b/>
          <w:bCs/>
          <w:sz w:val="24"/>
          <w:szCs w:val="24"/>
          <w:u w:val="single"/>
        </w:rPr>
      </w:pPr>
    </w:p>
    <w:p w:rsidR="00973560" w:rsidRPr="001173FE" w:rsidRDefault="00973560" w:rsidP="00973560">
      <w:pPr>
        <w:spacing w:after="0" w:line="240" w:lineRule="auto"/>
        <w:ind w:firstLine="709"/>
        <w:jc w:val="both"/>
        <w:rPr>
          <w:rFonts w:ascii="Arial" w:hAnsi="Arial" w:cs="Arial"/>
          <w:sz w:val="24"/>
          <w:szCs w:val="24"/>
        </w:rPr>
      </w:pPr>
      <w:r w:rsidRPr="001173FE">
        <w:rPr>
          <w:rFonts w:ascii="Arial" w:hAnsi="Arial" w:cs="Arial"/>
          <w:b/>
          <w:bCs/>
          <w:sz w:val="24"/>
          <w:szCs w:val="24"/>
          <w:u w:val="single"/>
        </w:rPr>
        <w:t>Leyes impositivas</w:t>
      </w:r>
      <w:r w:rsidRPr="001173FE">
        <w:rPr>
          <w:rFonts w:ascii="Arial" w:hAnsi="Arial" w:cs="Arial"/>
          <w:b/>
          <w:bCs/>
          <w:sz w:val="24"/>
          <w:szCs w:val="24"/>
        </w:rPr>
        <w:t xml:space="preserve">: </w:t>
      </w:r>
      <w:r w:rsidRPr="001173FE">
        <w:rPr>
          <w:rFonts w:ascii="Arial" w:hAnsi="Arial" w:cs="Arial"/>
          <w:sz w:val="24"/>
          <w:szCs w:val="24"/>
        </w:rPr>
        <w:t xml:space="preserve">La situación fiscal de la provincia era crítica. Para remediarla, siquiera parcialmente, Sarmiento envió a la Legislatura dos proyectos que fueron aprobados en diciembre de 1862: la primera fue la Ley de Sellos de Justicia y la segunda la Ley de Patentes. </w:t>
      </w:r>
    </w:p>
    <w:p w:rsidR="00973560" w:rsidRDefault="00973560" w:rsidP="00973560">
      <w:pPr>
        <w:spacing w:after="0" w:line="240" w:lineRule="auto"/>
        <w:jc w:val="both"/>
        <w:rPr>
          <w:rFonts w:ascii="Arial" w:hAnsi="Arial" w:cs="Arial"/>
          <w:sz w:val="24"/>
          <w:szCs w:val="24"/>
        </w:rPr>
      </w:pPr>
      <w:r w:rsidRPr="001173FE">
        <w:rPr>
          <w:rFonts w:ascii="Arial" w:hAnsi="Arial" w:cs="Arial"/>
          <w:sz w:val="24"/>
          <w:szCs w:val="24"/>
        </w:rPr>
        <w:tab/>
      </w:r>
    </w:p>
    <w:p w:rsidR="00973560" w:rsidRPr="001173FE" w:rsidRDefault="00973560" w:rsidP="00973560">
      <w:pPr>
        <w:spacing w:after="0" w:line="240" w:lineRule="auto"/>
        <w:jc w:val="both"/>
        <w:rPr>
          <w:rFonts w:ascii="Arial" w:hAnsi="Arial" w:cs="Arial"/>
          <w:sz w:val="24"/>
          <w:szCs w:val="24"/>
        </w:rPr>
      </w:pPr>
      <w:r>
        <w:rPr>
          <w:rFonts w:ascii="Arial" w:hAnsi="Arial" w:cs="Arial"/>
          <w:sz w:val="24"/>
          <w:szCs w:val="24"/>
        </w:rPr>
        <w:tab/>
      </w:r>
      <w:r w:rsidRPr="001173FE">
        <w:rPr>
          <w:rFonts w:ascii="Arial" w:hAnsi="Arial" w:cs="Arial"/>
          <w:b/>
          <w:sz w:val="24"/>
          <w:szCs w:val="24"/>
          <w:u w:val="single"/>
        </w:rPr>
        <w:t>La guerra contra “el Chacho”</w:t>
      </w:r>
      <w:r w:rsidRPr="001173FE">
        <w:rPr>
          <w:rFonts w:ascii="Arial" w:hAnsi="Arial" w:cs="Arial"/>
          <w:sz w:val="24"/>
          <w:szCs w:val="24"/>
        </w:rPr>
        <w:t xml:space="preserve">: Sarmiento, representante de intereses porteños, no vio con buenos ojos la aparición del Chacho Peñaloza. Este defensor de las ideas federales, tenía en la llamada montonera, una forma de defender sus ideas por medio de la fuerza. En mayo de 1862, Peñaloza aceptó la propuesta de paz del gobierno nacional y firmó con </w:t>
      </w:r>
      <w:proofErr w:type="spellStart"/>
      <w:r w:rsidRPr="001173FE">
        <w:rPr>
          <w:rFonts w:ascii="Arial" w:hAnsi="Arial" w:cs="Arial"/>
          <w:sz w:val="24"/>
          <w:szCs w:val="24"/>
        </w:rPr>
        <w:t>Paunero</w:t>
      </w:r>
      <w:proofErr w:type="spellEnd"/>
      <w:r w:rsidRPr="001173FE">
        <w:rPr>
          <w:rFonts w:ascii="Arial" w:hAnsi="Arial" w:cs="Arial"/>
          <w:sz w:val="24"/>
          <w:szCs w:val="24"/>
        </w:rPr>
        <w:t xml:space="preserve"> (representante de Mitre) el Tratado de la Banderita. En él se comprometía a someterse a la autoridad del Ejército Nacional, además de aceptar el compromiso de paz. Hacia 1863, la tensa situación en Catamarca, Córdoba, San Luis y La Rioja, motivaron que el general Mitre, presidente de la Nación, escribiera numerosas cartas a Sarmiento alentándolo a tomar las armas contra Ángel Vicente Peñaloza. Por su parte, el Chacho tenía planes concretos para iniciar una acción revolucionaria.</w:t>
      </w:r>
    </w:p>
    <w:p w:rsidR="00973560" w:rsidRPr="001173FE" w:rsidRDefault="00973560" w:rsidP="00973560">
      <w:pPr>
        <w:spacing w:after="0" w:line="240" w:lineRule="auto"/>
        <w:jc w:val="both"/>
        <w:rPr>
          <w:rFonts w:ascii="Arial" w:hAnsi="Arial" w:cs="Arial"/>
          <w:sz w:val="24"/>
          <w:szCs w:val="24"/>
        </w:rPr>
      </w:pPr>
      <w:r w:rsidRPr="001173FE">
        <w:rPr>
          <w:rFonts w:ascii="Arial" w:hAnsi="Arial" w:cs="Arial"/>
          <w:sz w:val="24"/>
          <w:szCs w:val="24"/>
        </w:rPr>
        <w:tab/>
        <w:t xml:space="preserve">Ante la falta de respuestas del gobierno nacional, el Chacho dio por roto el Tratado de la Banderita, lanzándose a la lucha. El resultado de los enfrentamientos le fue desfavorable a Peñaloza, quien después de ser derrotado por </w:t>
      </w:r>
      <w:proofErr w:type="spellStart"/>
      <w:r w:rsidRPr="001173FE">
        <w:rPr>
          <w:rFonts w:ascii="Arial" w:hAnsi="Arial" w:cs="Arial"/>
          <w:sz w:val="24"/>
          <w:szCs w:val="24"/>
        </w:rPr>
        <w:t>Irrazábal</w:t>
      </w:r>
      <w:proofErr w:type="spellEnd"/>
      <w:r w:rsidRPr="001173FE">
        <w:rPr>
          <w:rFonts w:ascii="Arial" w:hAnsi="Arial" w:cs="Arial"/>
          <w:sz w:val="24"/>
          <w:szCs w:val="24"/>
        </w:rPr>
        <w:t xml:space="preserve"> en tierras sanjuaninas (</w:t>
      </w:r>
      <w:proofErr w:type="spellStart"/>
      <w:r w:rsidRPr="001173FE">
        <w:rPr>
          <w:rFonts w:ascii="Arial" w:hAnsi="Arial" w:cs="Arial"/>
          <w:sz w:val="24"/>
          <w:szCs w:val="24"/>
        </w:rPr>
        <w:t>Caucete</w:t>
      </w:r>
      <w:proofErr w:type="spellEnd"/>
      <w:r w:rsidRPr="001173FE">
        <w:rPr>
          <w:rFonts w:ascii="Arial" w:hAnsi="Arial" w:cs="Arial"/>
          <w:sz w:val="24"/>
          <w:szCs w:val="24"/>
        </w:rPr>
        <w:t xml:space="preserve">, 30 de octubre), se refugió en La Rioja. Por expreso pedido del general </w:t>
      </w:r>
      <w:proofErr w:type="spellStart"/>
      <w:r w:rsidRPr="001173FE">
        <w:rPr>
          <w:rFonts w:ascii="Arial" w:hAnsi="Arial" w:cs="Arial"/>
          <w:sz w:val="24"/>
          <w:szCs w:val="24"/>
        </w:rPr>
        <w:t>Paunero</w:t>
      </w:r>
      <w:proofErr w:type="spellEnd"/>
      <w:r w:rsidRPr="001173FE">
        <w:rPr>
          <w:rFonts w:ascii="Arial" w:hAnsi="Arial" w:cs="Arial"/>
          <w:sz w:val="24"/>
          <w:szCs w:val="24"/>
        </w:rPr>
        <w:t xml:space="preserve">, </w:t>
      </w:r>
      <w:proofErr w:type="spellStart"/>
      <w:r w:rsidRPr="001173FE">
        <w:rPr>
          <w:rFonts w:ascii="Arial" w:hAnsi="Arial" w:cs="Arial"/>
          <w:sz w:val="24"/>
          <w:szCs w:val="24"/>
        </w:rPr>
        <w:t>Irrazábal</w:t>
      </w:r>
      <w:proofErr w:type="spellEnd"/>
      <w:r w:rsidRPr="001173FE">
        <w:rPr>
          <w:rFonts w:ascii="Arial" w:hAnsi="Arial" w:cs="Arial"/>
          <w:sz w:val="24"/>
          <w:szCs w:val="24"/>
        </w:rPr>
        <w:t xml:space="preserve"> asesinó en </w:t>
      </w:r>
      <w:proofErr w:type="spellStart"/>
      <w:r w:rsidRPr="001173FE">
        <w:rPr>
          <w:rFonts w:ascii="Arial" w:hAnsi="Arial" w:cs="Arial"/>
          <w:sz w:val="24"/>
          <w:szCs w:val="24"/>
        </w:rPr>
        <w:t>Olta</w:t>
      </w:r>
      <w:proofErr w:type="spellEnd"/>
      <w:r w:rsidRPr="001173FE">
        <w:rPr>
          <w:rFonts w:ascii="Arial" w:hAnsi="Arial" w:cs="Arial"/>
          <w:sz w:val="24"/>
          <w:szCs w:val="24"/>
        </w:rPr>
        <w:t xml:space="preserve"> al legendario caudillo.</w:t>
      </w:r>
    </w:p>
    <w:p w:rsidR="00973560" w:rsidRPr="001173FE" w:rsidRDefault="00973560" w:rsidP="00973560">
      <w:pPr>
        <w:spacing w:after="0" w:line="240" w:lineRule="auto"/>
        <w:jc w:val="both"/>
        <w:rPr>
          <w:rFonts w:ascii="Arial" w:hAnsi="Arial" w:cs="Arial"/>
          <w:sz w:val="24"/>
          <w:szCs w:val="24"/>
        </w:rPr>
      </w:pPr>
    </w:p>
    <w:p w:rsidR="00973560" w:rsidRDefault="00973560" w:rsidP="00973560">
      <w:pPr>
        <w:spacing w:after="0" w:line="240" w:lineRule="auto"/>
        <w:jc w:val="both"/>
        <w:rPr>
          <w:rFonts w:ascii="Arial" w:hAnsi="Arial" w:cs="Arial"/>
          <w:sz w:val="24"/>
          <w:szCs w:val="24"/>
        </w:rPr>
      </w:pPr>
      <w:r w:rsidRPr="001173FE">
        <w:rPr>
          <w:rFonts w:ascii="Arial" w:hAnsi="Arial" w:cs="Arial"/>
          <w:sz w:val="24"/>
          <w:szCs w:val="24"/>
        </w:rPr>
        <w:tab/>
      </w:r>
      <w:r w:rsidRPr="001173FE">
        <w:rPr>
          <w:rFonts w:ascii="Arial" w:hAnsi="Arial" w:cs="Arial"/>
          <w:b/>
          <w:sz w:val="24"/>
          <w:szCs w:val="24"/>
          <w:u w:val="single"/>
        </w:rPr>
        <w:t>Renuncia y alejamiento</w:t>
      </w:r>
      <w:r w:rsidRPr="001173FE">
        <w:rPr>
          <w:rFonts w:ascii="Arial" w:hAnsi="Arial" w:cs="Arial"/>
          <w:sz w:val="24"/>
          <w:szCs w:val="24"/>
        </w:rPr>
        <w:t>: El pueblo sanjuanino recibió a Sarmiento con entusiasmo. Sin embargo, pasado el primer año de gestión comenzaron los rumores y las polémicas. El aumento de los impuestos, más el deseo de recuperar las cuotas impagas, motivaron que la gente comenzara a perderle aprecio. Muchos, ante los intentos  de cambio, murmuraban que estaban cansados de progreso. Según Horacio Videla debe defenderse  a Sarmiento de la acusación de forzar el progreso; el suyo fue un ideal saludable. Sostiene que fracasó en sus afanes a causa de la larga guerra contra la montonera, la pobreza general y la incomprensión de un pueblo al cual el maestro gobernador venía a liberar del atraso. Estas actitudes indujeron a Sarmiento a aceptar el ofrecimiento del cargo de Ministro Plenipotenciario de nuestro país en Estados Unidos. Presentó su renuncia, la que fue aceptada, el 5 de abril de 1864.</w:t>
      </w:r>
    </w:p>
    <w:p w:rsidR="00867154" w:rsidRDefault="00867154" w:rsidP="00973560">
      <w:pPr>
        <w:spacing w:after="0" w:line="240" w:lineRule="auto"/>
        <w:jc w:val="both"/>
        <w:rPr>
          <w:rFonts w:ascii="Arial" w:hAnsi="Arial" w:cs="Arial"/>
          <w:sz w:val="24"/>
          <w:szCs w:val="24"/>
        </w:rPr>
      </w:pPr>
    </w:p>
    <w:p w:rsidR="00867154" w:rsidRDefault="00867154" w:rsidP="00973560">
      <w:pPr>
        <w:spacing w:after="0" w:line="240" w:lineRule="auto"/>
        <w:jc w:val="both"/>
        <w:rPr>
          <w:rFonts w:ascii="Arial" w:hAnsi="Arial" w:cs="Arial"/>
          <w:sz w:val="24"/>
          <w:szCs w:val="24"/>
          <w:u w:val="single"/>
        </w:rPr>
      </w:pPr>
      <w:r>
        <w:rPr>
          <w:rFonts w:ascii="Arial" w:hAnsi="Arial" w:cs="Arial"/>
          <w:sz w:val="24"/>
          <w:szCs w:val="24"/>
          <w:u w:val="single"/>
        </w:rPr>
        <w:t>Responda</w:t>
      </w:r>
    </w:p>
    <w:p w:rsidR="00867154" w:rsidRDefault="00867154" w:rsidP="00867154">
      <w:pPr>
        <w:spacing w:after="0" w:line="240" w:lineRule="auto"/>
        <w:jc w:val="both"/>
        <w:rPr>
          <w:rFonts w:ascii="Arial" w:hAnsi="Arial" w:cs="Arial"/>
          <w:sz w:val="24"/>
          <w:szCs w:val="24"/>
        </w:rPr>
      </w:pPr>
      <w:r w:rsidRPr="00867154">
        <w:rPr>
          <w:rFonts w:ascii="Arial" w:hAnsi="Arial" w:cs="Arial"/>
          <w:sz w:val="24"/>
          <w:szCs w:val="24"/>
        </w:rPr>
        <w:t>1-</w:t>
      </w:r>
      <w:r>
        <w:rPr>
          <w:rFonts w:ascii="Arial" w:hAnsi="Arial" w:cs="Arial"/>
          <w:sz w:val="24"/>
          <w:szCs w:val="24"/>
        </w:rPr>
        <w:t xml:space="preserve"> Sintetice cada uno de los aspectos del gobierno de Sarmiento</w:t>
      </w:r>
    </w:p>
    <w:p w:rsidR="00867154" w:rsidRDefault="00867154" w:rsidP="00867154">
      <w:pPr>
        <w:spacing w:after="0" w:line="240" w:lineRule="auto"/>
        <w:jc w:val="both"/>
        <w:rPr>
          <w:rFonts w:ascii="Arial" w:hAnsi="Arial" w:cs="Arial"/>
          <w:sz w:val="24"/>
          <w:szCs w:val="24"/>
        </w:rPr>
      </w:pPr>
      <w:r>
        <w:rPr>
          <w:rFonts w:ascii="Arial" w:hAnsi="Arial" w:cs="Arial"/>
          <w:sz w:val="24"/>
          <w:szCs w:val="24"/>
        </w:rPr>
        <w:t>2- Mencione qué proyectos pudo concretar y cuáles no</w:t>
      </w:r>
    </w:p>
    <w:p w:rsidR="00867154" w:rsidRPr="00867154" w:rsidRDefault="00867154" w:rsidP="00867154">
      <w:pPr>
        <w:spacing w:after="0" w:line="240" w:lineRule="auto"/>
        <w:jc w:val="both"/>
        <w:rPr>
          <w:rFonts w:ascii="Arial" w:hAnsi="Arial" w:cs="Arial"/>
          <w:sz w:val="24"/>
          <w:szCs w:val="24"/>
        </w:rPr>
      </w:pPr>
      <w:r>
        <w:rPr>
          <w:rFonts w:ascii="Arial" w:hAnsi="Arial" w:cs="Arial"/>
          <w:sz w:val="24"/>
          <w:szCs w:val="24"/>
        </w:rPr>
        <w:t>3- Emita una opinión fundamentada sobre la gestión de Sarmiento como gobernador</w:t>
      </w:r>
    </w:p>
    <w:p w:rsidR="00973560" w:rsidRDefault="00973560"/>
    <w:p w:rsidR="00C84A8B" w:rsidRDefault="00C84A8B" w:rsidP="00C84A8B">
      <w:pPr>
        <w:spacing w:after="0" w:line="240" w:lineRule="auto"/>
        <w:jc w:val="both"/>
        <w:rPr>
          <w:rFonts w:ascii="Arial" w:hAnsi="Arial" w:cs="Arial"/>
          <w:b/>
          <w:sz w:val="24"/>
          <w:szCs w:val="24"/>
        </w:rPr>
      </w:pPr>
      <w:bookmarkStart w:id="0" w:name="_GoBack"/>
      <w:bookmarkEnd w:id="0"/>
      <w:r>
        <w:rPr>
          <w:rFonts w:ascii="Arial" w:hAnsi="Arial" w:cs="Arial"/>
          <w:b/>
          <w:sz w:val="24"/>
          <w:szCs w:val="24"/>
        </w:rPr>
        <w:t>BIBLIOGRAFÍA</w:t>
      </w:r>
    </w:p>
    <w:p w:rsidR="00C84A8B" w:rsidRPr="007808E0" w:rsidRDefault="00C84A8B" w:rsidP="00C84A8B">
      <w:pPr>
        <w:spacing w:after="0" w:line="240" w:lineRule="auto"/>
        <w:jc w:val="both"/>
        <w:rPr>
          <w:rFonts w:ascii="Arial" w:hAnsi="Arial" w:cs="Arial"/>
          <w:sz w:val="24"/>
          <w:szCs w:val="24"/>
        </w:rPr>
      </w:pPr>
      <w:r>
        <w:rPr>
          <w:rFonts w:ascii="Arial" w:hAnsi="Arial" w:cs="Arial"/>
          <w:b/>
          <w:sz w:val="24"/>
          <w:szCs w:val="24"/>
        </w:rPr>
        <w:tab/>
      </w:r>
      <w:r w:rsidRPr="007808E0">
        <w:rPr>
          <w:rFonts w:ascii="Arial" w:hAnsi="Arial" w:cs="Arial"/>
          <w:sz w:val="24"/>
          <w:szCs w:val="24"/>
        </w:rPr>
        <w:t>Rodríguez,</w:t>
      </w:r>
      <w:r>
        <w:rPr>
          <w:rFonts w:ascii="Arial" w:hAnsi="Arial" w:cs="Arial"/>
          <w:sz w:val="24"/>
          <w:szCs w:val="24"/>
        </w:rPr>
        <w:t xml:space="preserve"> N. I. (1997) Nueva Historia de San Juan. San Juan, EFU</w:t>
      </w:r>
      <w:r w:rsidRPr="007808E0">
        <w:rPr>
          <w:rFonts w:ascii="Arial" w:hAnsi="Arial" w:cs="Arial"/>
          <w:sz w:val="24"/>
          <w:szCs w:val="24"/>
        </w:rPr>
        <w:t xml:space="preserve"> </w:t>
      </w:r>
    </w:p>
    <w:p w:rsidR="00C84A8B" w:rsidRDefault="00C84A8B" w:rsidP="00C84A8B">
      <w:pPr>
        <w:spacing w:after="0" w:line="240" w:lineRule="auto"/>
        <w:jc w:val="both"/>
        <w:rPr>
          <w:rFonts w:ascii="Arial" w:hAnsi="Arial" w:cs="Arial"/>
          <w:sz w:val="24"/>
          <w:szCs w:val="24"/>
        </w:rPr>
      </w:pPr>
      <w:r>
        <w:rPr>
          <w:rFonts w:ascii="Arial" w:hAnsi="Arial" w:cs="Arial"/>
          <w:b/>
          <w:sz w:val="24"/>
          <w:szCs w:val="24"/>
        </w:rPr>
        <w:tab/>
      </w:r>
      <w:r>
        <w:rPr>
          <w:rFonts w:ascii="Arial" w:hAnsi="Arial" w:cs="Arial"/>
          <w:sz w:val="24"/>
          <w:szCs w:val="24"/>
        </w:rPr>
        <w:t>Videla, H. (1986). Historia de San Juan. Mendoza, Plus Ultra</w:t>
      </w:r>
    </w:p>
    <w:p w:rsidR="00C84A8B" w:rsidRDefault="00C84A8B"/>
    <w:sectPr w:rsidR="00C84A8B" w:rsidSect="00D41C58">
      <w:pgSz w:w="11906" w:h="16838"/>
      <w:pgMar w:top="1134"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408E3"/>
    <w:multiLevelType w:val="hybridMultilevel"/>
    <w:tmpl w:val="97B0BE80"/>
    <w:lvl w:ilvl="0" w:tplc="085E4E9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993230F"/>
    <w:multiLevelType w:val="hybridMultilevel"/>
    <w:tmpl w:val="60B8D33C"/>
    <w:lvl w:ilvl="0" w:tplc="B2DAC45A">
      <w:start w:val="1"/>
      <w:numFmt w:val="lowerLetter"/>
      <w:lvlText w:val="%1)"/>
      <w:lvlJc w:val="left"/>
      <w:pPr>
        <w:ind w:left="900" w:hanging="360"/>
      </w:pPr>
      <w:rPr>
        <w:rFonts w:hint="default"/>
      </w:rPr>
    </w:lvl>
    <w:lvl w:ilvl="1" w:tplc="2C0A0019" w:tentative="1">
      <w:start w:val="1"/>
      <w:numFmt w:val="lowerLetter"/>
      <w:lvlText w:val="%2."/>
      <w:lvlJc w:val="left"/>
      <w:pPr>
        <w:ind w:left="1620" w:hanging="360"/>
      </w:pPr>
    </w:lvl>
    <w:lvl w:ilvl="2" w:tplc="2C0A001B" w:tentative="1">
      <w:start w:val="1"/>
      <w:numFmt w:val="lowerRoman"/>
      <w:lvlText w:val="%3."/>
      <w:lvlJc w:val="right"/>
      <w:pPr>
        <w:ind w:left="2340" w:hanging="180"/>
      </w:pPr>
    </w:lvl>
    <w:lvl w:ilvl="3" w:tplc="2C0A000F" w:tentative="1">
      <w:start w:val="1"/>
      <w:numFmt w:val="decimal"/>
      <w:lvlText w:val="%4."/>
      <w:lvlJc w:val="left"/>
      <w:pPr>
        <w:ind w:left="3060" w:hanging="360"/>
      </w:pPr>
    </w:lvl>
    <w:lvl w:ilvl="4" w:tplc="2C0A0019" w:tentative="1">
      <w:start w:val="1"/>
      <w:numFmt w:val="lowerLetter"/>
      <w:lvlText w:val="%5."/>
      <w:lvlJc w:val="left"/>
      <w:pPr>
        <w:ind w:left="3780" w:hanging="360"/>
      </w:pPr>
    </w:lvl>
    <w:lvl w:ilvl="5" w:tplc="2C0A001B" w:tentative="1">
      <w:start w:val="1"/>
      <w:numFmt w:val="lowerRoman"/>
      <w:lvlText w:val="%6."/>
      <w:lvlJc w:val="right"/>
      <w:pPr>
        <w:ind w:left="4500" w:hanging="180"/>
      </w:pPr>
    </w:lvl>
    <w:lvl w:ilvl="6" w:tplc="2C0A000F" w:tentative="1">
      <w:start w:val="1"/>
      <w:numFmt w:val="decimal"/>
      <w:lvlText w:val="%7."/>
      <w:lvlJc w:val="left"/>
      <w:pPr>
        <w:ind w:left="5220" w:hanging="360"/>
      </w:pPr>
    </w:lvl>
    <w:lvl w:ilvl="7" w:tplc="2C0A0019" w:tentative="1">
      <w:start w:val="1"/>
      <w:numFmt w:val="lowerLetter"/>
      <w:lvlText w:val="%8."/>
      <w:lvlJc w:val="left"/>
      <w:pPr>
        <w:ind w:left="5940" w:hanging="360"/>
      </w:pPr>
    </w:lvl>
    <w:lvl w:ilvl="8" w:tplc="2C0A001B" w:tentative="1">
      <w:start w:val="1"/>
      <w:numFmt w:val="lowerRoman"/>
      <w:lvlText w:val="%9."/>
      <w:lvlJc w:val="right"/>
      <w:pPr>
        <w:ind w:left="6660" w:hanging="180"/>
      </w:pPr>
    </w:lvl>
  </w:abstractNum>
  <w:abstractNum w:abstractNumId="2">
    <w:nsid w:val="53BC28BA"/>
    <w:multiLevelType w:val="hybridMultilevel"/>
    <w:tmpl w:val="3990D908"/>
    <w:lvl w:ilvl="0" w:tplc="64600E3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5C9044E2"/>
    <w:multiLevelType w:val="hybridMultilevel"/>
    <w:tmpl w:val="F614FE16"/>
    <w:lvl w:ilvl="0" w:tplc="F0381884">
      <w:start w:val="1"/>
      <w:numFmt w:val="lowerLetter"/>
      <w:lvlText w:val="%1)"/>
      <w:lvlJc w:val="left"/>
      <w:pPr>
        <w:ind w:left="1065" w:hanging="360"/>
      </w:pPr>
      <w:rPr>
        <w:rFonts w:hint="default"/>
        <w:b w:val="0"/>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560"/>
    <w:rsid w:val="008303AE"/>
    <w:rsid w:val="00867154"/>
    <w:rsid w:val="00973560"/>
    <w:rsid w:val="00AC5B77"/>
    <w:rsid w:val="00C66878"/>
    <w:rsid w:val="00C84A8B"/>
    <w:rsid w:val="00E6478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E8EA40-85BF-4133-84FB-2807AEEC1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560"/>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73560"/>
    <w:pPr>
      <w:spacing w:before="100" w:beforeAutospacing="1" w:after="100" w:afterAutospacing="1" w:line="240" w:lineRule="auto"/>
    </w:pPr>
    <w:rPr>
      <w:rFonts w:ascii="Times New Roman" w:eastAsia="Times New Roman" w:hAnsi="Times New Roman" w:cs="Times New Roman"/>
      <w:sz w:val="24"/>
      <w:szCs w:val="24"/>
      <w:lang w:eastAsia="es-AR"/>
    </w:rPr>
  </w:style>
  <w:style w:type="table" w:styleId="Tablaconcuadrcula">
    <w:name w:val="Table Grid"/>
    <w:basedOn w:val="Tablanormal"/>
    <w:uiPriority w:val="39"/>
    <w:rsid w:val="009735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973560"/>
    <w:rPr>
      <w:color w:val="0000FF"/>
      <w:u w:val="single"/>
    </w:rPr>
  </w:style>
  <w:style w:type="paragraph" w:styleId="Prrafodelista">
    <w:name w:val="List Paragraph"/>
    <w:basedOn w:val="Normal"/>
    <w:uiPriority w:val="34"/>
    <w:qFormat/>
    <w:rsid w:val="00AC5B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juanalmundo.org/articulo.php?id=245968"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https://www.batallercontenidos.com/media/imagenes/00116900/00116962.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https://www.sanjuanalmundo.com/imagenes/?src=http://www.batallercontenidos.com/media/imagenes/00116900/00116960.jpg&amp;w=200&amp;h=200&amp;a=t"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14</Pages>
  <Words>7824</Words>
  <Characters>43035</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Astorga</dc:creator>
  <cp:keywords/>
  <dc:description/>
  <cp:lastModifiedBy>Marcelo Astorga</cp:lastModifiedBy>
  <cp:revision>1</cp:revision>
  <dcterms:created xsi:type="dcterms:W3CDTF">2022-06-26T23:20:00Z</dcterms:created>
  <dcterms:modified xsi:type="dcterms:W3CDTF">2022-06-27T00:07:00Z</dcterms:modified>
</cp:coreProperties>
</file>