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15" w:rsidRDefault="00F61315" w:rsidP="009E788F"/>
    <w:p w:rsidR="009E788F" w:rsidRDefault="00B82A52" w:rsidP="009E788F">
      <w:pPr>
        <w:jc w:val="center"/>
        <w:rPr>
          <w:rFonts w:ascii="Times New Roman" w:hAnsi="Times New Roman" w:cs="Times New Roman"/>
          <w:b/>
          <w:sz w:val="28"/>
          <w:szCs w:val="28"/>
        </w:rPr>
      </w:pPr>
      <w:bookmarkStart w:id="0" w:name="_GoBack"/>
      <w:r w:rsidRPr="00165B96">
        <w:rPr>
          <w:noProof/>
          <w:lang w:eastAsia="es-AR"/>
        </w:rPr>
        <w:drawing>
          <wp:anchor distT="0" distB="0" distL="114300" distR="114300" simplePos="0" relativeHeight="251658240" behindDoc="0" locked="0" layoutInCell="1" allowOverlap="1">
            <wp:simplePos x="0" y="0"/>
            <wp:positionH relativeFrom="column">
              <wp:posOffset>1908810</wp:posOffset>
            </wp:positionH>
            <wp:positionV relativeFrom="paragraph">
              <wp:posOffset>97155</wp:posOffset>
            </wp:positionV>
            <wp:extent cx="532130" cy="598805"/>
            <wp:effectExtent l="0" t="0" r="1270" b="0"/>
            <wp:wrapThrough wrapText="bothSides">
              <wp:wrapPolygon edited="0">
                <wp:start x="0" y="0"/>
                <wp:lineTo x="0" y="20615"/>
                <wp:lineTo x="20878" y="20615"/>
                <wp:lineTo x="20878"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rotWithShape="1">
                    <a:blip r:embed="rId5" cstate="print">
                      <a:extLst>
                        <a:ext uri="{28A0092B-C50C-407E-A947-70E740481C1C}">
                          <a14:useLocalDpi xmlns:a14="http://schemas.microsoft.com/office/drawing/2010/main" val="0"/>
                        </a:ext>
                      </a:extLst>
                    </a:blip>
                    <a:srcRect t="17253" b="15418"/>
                    <a:stretch/>
                  </pic:blipFill>
                  <pic:spPr bwMode="auto">
                    <a:xfrm>
                      <a:off x="0" y="0"/>
                      <a:ext cx="532130" cy="5988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E788F">
        <w:rPr>
          <w:rFonts w:ascii="Times New Roman" w:hAnsi="Times New Roman" w:cs="Times New Roman"/>
          <w:b/>
          <w:sz w:val="28"/>
          <w:szCs w:val="28"/>
        </w:rPr>
        <w:t>Colegio San Bernardo</w:t>
      </w:r>
    </w:p>
    <w:p w:rsidR="009E788F" w:rsidRDefault="009E788F" w:rsidP="009E788F">
      <w:pPr>
        <w:jc w:val="center"/>
        <w:rPr>
          <w:rFonts w:ascii="Times New Roman" w:hAnsi="Times New Roman" w:cs="Times New Roman"/>
          <w:b/>
          <w:sz w:val="28"/>
          <w:szCs w:val="28"/>
        </w:rPr>
      </w:pPr>
      <w:r>
        <w:rPr>
          <w:rFonts w:ascii="Times New Roman" w:hAnsi="Times New Roman" w:cs="Times New Roman"/>
          <w:b/>
          <w:sz w:val="28"/>
          <w:szCs w:val="28"/>
        </w:rPr>
        <w:t>Biología</w:t>
      </w:r>
    </w:p>
    <w:bookmarkEnd w:id="0"/>
    <w:p w:rsidR="009E788F" w:rsidRPr="009E788F" w:rsidRDefault="009E788F" w:rsidP="009E788F">
      <w:pPr>
        <w:jc w:val="center"/>
        <w:rPr>
          <w:rFonts w:ascii="Times New Roman" w:hAnsi="Times New Roman" w:cs="Times New Roman"/>
          <w:b/>
          <w:sz w:val="24"/>
          <w:szCs w:val="24"/>
        </w:rPr>
      </w:pPr>
      <w:r w:rsidRPr="009E788F">
        <w:rPr>
          <w:rFonts w:ascii="Times New Roman" w:hAnsi="Times New Roman" w:cs="Times New Roman"/>
          <w:b/>
          <w:sz w:val="24"/>
          <w:szCs w:val="24"/>
        </w:rPr>
        <w:t>Segundo Trimestre</w:t>
      </w:r>
    </w:p>
    <w:p w:rsidR="009E788F" w:rsidRDefault="009E788F"/>
    <w:p w:rsidR="009E788F" w:rsidRPr="009E788F" w:rsidRDefault="009E788F" w:rsidP="009E788F">
      <w:pPr>
        <w:pBdr>
          <w:top w:val="single" w:sz="4" w:space="1" w:color="auto"/>
          <w:left w:val="single" w:sz="4" w:space="4" w:color="auto"/>
          <w:bottom w:val="single" w:sz="4" w:space="1" w:color="auto"/>
          <w:right w:val="single" w:sz="4" w:space="4" w:color="auto"/>
        </w:pBdr>
        <w:shd w:val="clear" w:color="auto" w:fill="33CCCC"/>
        <w:spacing w:after="0" w:line="360" w:lineRule="auto"/>
        <w:jc w:val="center"/>
        <w:rPr>
          <w:rFonts w:ascii="Times New Roman" w:eastAsia="Times New Roman" w:hAnsi="Times New Roman" w:cs="Times New Roman"/>
          <w:b/>
          <w:caps/>
          <w:sz w:val="24"/>
          <w:szCs w:val="24"/>
          <w:lang w:eastAsia="es-ES"/>
        </w:rPr>
      </w:pPr>
      <w:r w:rsidRPr="009E788F">
        <w:rPr>
          <w:rFonts w:ascii="Times New Roman" w:eastAsia="Times New Roman" w:hAnsi="Times New Roman" w:cs="Times New Roman"/>
          <w:b/>
          <w:sz w:val="24"/>
          <w:szCs w:val="24"/>
          <w:lang w:eastAsia="es-ES"/>
        </w:rPr>
        <w:t xml:space="preserve">Unidad 2: </w:t>
      </w:r>
      <w:r w:rsidRPr="009E788F">
        <w:rPr>
          <w:rFonts w:ascii="Times New Roman" w:eastAsia="Times New Roman" w:hAnsi="Times New Roman" w:cs="Times New Roman"/>
          <w:b/>
          <w:caps/>
          <w:sz w:val="24"/>
          <w:szCs w:val="24"/>
          <w:lang w:eastAsia="es-ES"/>
        </w:rPr>
        <w:t>INTEGRACIÓN NEUROENDÓCRINA.</w:t>
      </w:r>
    </w:p>
    <w:p w:rsidR="009E788F" w:rsidRPr="009E788F" w:rsidRDefault="009E788F" w:rsidP="009E788F">
      <w:pPr>
        <w:pBdr>
          <w:top w:val="single" w:sz="4" w:space="1" w:color="auto"/>
          <w:left w:val="single" w:sz="4" w:space="4" w:color="auto"/>
          <w:bottom w:val="single" w:sz="4" w:space="1" w:color="auto"/>
          <w:right w:val="single" w:sz="4" w:space="4" w:color="auto"/>
        </w:pBdr>
        <w:shd w:val="clear" w:color="auto" w:fill="33CCCC"/>
        <w:spacing w:after="0" w:line="360" w:lineRule="auto"/>
        <w:jc w:val="center"/>
        <w:rPr>
          <w:rFonts w:ascii="Times New Roman" w:eastAsia="Times New Roman" w:hAnsi="Times New Roman" w:cs="Times New Roman"/>
          <w:b/>
          <w:caps/>
          <w:sz w:val="24"/>
          <w:szCs w:val="24"/>
          <w:lang w:eastAsia="es-ES"/>
        </w:rPr>
      </w:pPr>
    </w:p>
    <w:p w:rsidR="009E788F" w:rsidRPr="009E788F" w:rsidRDefault="009E788F" w:rsidP="009E788F">
      <w:pPr>
        <w:pBdr>
          <w:top w:val="single" w:sz="4" w:space="1" w:color="auto"/>
          <w:left w:val="single" w:sz="4" w:space="4" w:color="auto"/>
          <w:bottom w:val="single" w:sz="4" w:space="1" w:color="auto"/>
          <w:right w:val="single" w:sz="4" w:space="4" w:color="auto"/>
        </w:pBdr>
        <w:shd w:val="clear" w:color="auto" w:fill="33CCCC"/>
        <w:spacing w:after="0" w:line="360" w:lineRule="auto"/>
        <w:jc w:val="center"/>
        <w:rPr>
          <w:rFonts w:ascii="Times New Roman" w:eastAsia="Times New Roman" w:hAnsi="Times New Roman" w:cs="Times New Roman"/>
          <w:sz w:val="24"/>
          <w:szCs w:val="24"/>
          <w:lang w:eastAsia="es-ES"/>
        </w:rPr>
      </w:pPr>
      <w:r w:rsidRPr="009E788F">
        <w:rPr>
          <w:rFonts w:ascii="Times New Roman" w:eastAsia="Times New Roman" w:hAnsi="Times New Roman" w:cs="Times New Roman"/>
          <w:sz w:val="24"/>
          <w:szCs w:val="24"/>
          <w:lang w:eastAsia="es-ES"/>
        </w:rPr>
        <w:t xml:space="preserve">El sistema neuroendocrino como regulador general. El eje hipotálamo hipofisario. Hormonas tiroideas, función Meiosis y Gametogénesis. Hormonas sexuales El ciclo sexual femenino. Métodos anticonceptivos. </w:t>
      </w:r>
    </w:p>
    <w:p w:rsidR="009E788F" w:rsidRPr="009E788F" w:rsidRDefault="009E788F" w:rsidP="009E788F">
      <w:pPr>
        <w:spacing w:after="0" w:line="360" w:lineRule="auto"/>
        <w:jc w:val="center"/>
        <w:rPr>
          <w:rFonts w:ascii="Times New Roman" w:eastAsia="Times New Roman" w:hAnsi="Times New Roman" w:cs="Times New Roman"/>
          <w:sz w:val="24"/>
          <w:szCs w:val="24"/>
          <w:lang w:eastAsia="es-ES"/>
        </w:rPr>
      </w:pPr>
      <w:r w:rsidRPr="009E788F">
        <w:rPr>
          <w:rFonts w:ascii="Times New Roman" w:eastAsia="Times New Roman" w:hAnsi="Times New Roman" w:cs="Times New Roman"/>
          <w:sz w:val="24"/>
          <w:szCs w:val="24"/>
          <w:lang w:eastAsia="es-ES"/>
        </w:rPr>
        <w:t>.</w:t>
      </w:r>
    </w:p>
    <w:p w:rsidR="009E788F" w:rsidRPr="009E788F" w:rsidRDefault="009E788F" w:rsidP="009E788F">
      <w:pPr>
        <w:spacing w:after="200" w:line="240" w:lineRule="auto"/>
        <w:jc w:val="center"/>
        <w:rPr>
          <w:rFonts w:ascii="Times New Roman" w:eastAsia="Calibri" w:hAnsi="Times New Roman" w:cs="Times New Roman"/>
          <w:b/>
          <w:caps/>
          <w:sz w:val="24"/>
          <w:szCs w:val="24"/>
        </w:rPr>
      </w:pPr>
      <w:r w:rsidRPr="009E788F">
        <w:rPr>
          <w:rFonts w:ascii="Times New Roman" w:eastAsia="Calibri" w:hAnsi="Times New Roman" w:cs="Times New Roman"/>
          <w:b/>
          <w:sz w:val="24"/>
          <w:szCs w:val="24"/>
        </w:rPr>
        <w:t xml:space="preserve">Eje 2: </w:t>
      </w:r>
      <w:r w:rsidRPr="009E788F">
        <w:rPr>
          <w:rFonts w:ascii="Times New Roman" w:eastAsia="Calibri" w:hAnsi="Times New Roman" w:cs="Times New Roman"/>
          <w:b/>
          <w:caps/>
          <w:sz w:val="24"/>
          <w:szCs w:val="24"/>
        </w:rPr>
        <w:t>INTEGRACIÓN NEUROENDÓCRINA.</w:t>
      </w:r>
    </w:p>
    <w:p w:rsidR="009E788F" w:rsidRPr="009E788F" w:rsidRDefault="009E788F" w:rsidP="009E788F">
      <w:pPr>
        <w:shd w:val="clear" w:color="auto" w:fill="FFFFFF"/>
        <w:spacing w:after="240" w:line="330" w:lineRule="atLeast"/>
        <w:rPr>
          <w:rFonts w:ascii="Times New Roman" w:eastAsia="Times New Roman" w:hAnsi="Times New Roman" w:cs="Times New Roman"/>
          <w:color w:val="000000"/>
          <w:spacing w:val="2"/>
          <w:sz w:val="24"/>
          <w:szCs w:val="24"/>
          <w:lang w:eastAsia="es-AR"/>
        </w:rPr>
      </w:pPr>
      <w:r w:rsidRPr="009E788F">
        <w:rPr>
          <w:rFonts w:ascii="Times New Roman" w:eastAsia="Times New Roman" w:hAnsi="Times New Roman" w:cs="Times New Roman"/>
          <w:color w:val="000000"/>
          <w:spacing w:val="2"/>
          <w:sz w:val="24"/>
          <w:szCs w:val="24"/>
          <w:lang w:eastAsia="es-AR"/>
        </w:rPr>
        <w:t xml:space="preserve">El sistema endocrino consta de un grupo de glándulas y de órganos que regulan y controlan varias funciones del organismo mediante la producción y la secreción de </w:t>
      </w:r>
      <w:r w:rsidRPr="009E788F">
        <w:rPr>
          <w:rFonts w:ascii="Times New Roman" w:eastAsia="Times New Roman" w:hAnsi="Times New Roman" w:cs="Times New Roman"/>
          <w:b/>
          <w:color w:val="000000"/>
          <w:spacing w:val="2"/>
          <w:sz w:val="24"/>
          <w:szCs w:val="24"/>
          <w:lang w:eastAsia="es-AR"/>
        </w:rPr>
        <w:t>hormonas</w:t>
      </w:r>
      <w:r w:rsidRPr="009E788F">
        <w:rPr>
          <w:rFonts w:ascii="Times New Roman" w:eastAsia="Times New Roman" w:hAnsi="Times New Roman" w:cs="Times New Roman"/>
          <w:color w:val="000000"/>
          <w:spacing w:val="2"/>
          <w:sz w:val="24"/>
          <w:szCs w:val="24"/>
          <w:lang w:eastAsia="es-AR"/>
        </w:rPr>
        <w:t>. Las hormonas son sustancias químicas que influyen en la actividad de otra parte del organismo. En esencia, actúan como mensajeros que controlan y coordinan diversas actividades en todo el organismo.</w:t>
      </w:r>
    </w:p>
    <w:p w:rsidR="009E788F" w:rsidRPr="009E788F" w:rsidRDefault="009E788F" w:rsidP="009E788F">
      <w:pPr>
        <w:pBdr>
          <w:bottom w:val="single" w:sz="6" w:space="3" w:color="BCBCBC"/>
        </w:pBdr>
        <w:shd w:val="clear" w:color="auto" w:fill="FAF1F2"/>
        <w:spacing w:after="200" w:line="360" w:lineRule="atLeast"/>
        <w:outlineLvl w:val="2"/>
        <w:rPr>
          <w:rFonts w:ascii="Times New Roman" w:eastAsia="Times New Roman" w:hAnsi="Times New Roman" w:cs="Times New Roman"/>
          <w:b/>
          <w:bCs/>
          <w:spacing w:val="2"/>
          <w:sz w:val="24"/>
          <w:szCs w:val="24"/>
          <w:lang w:eastAsia="es-AR"/>
        </w:rPr>
      </w:pPr>
      <w:r w:rsidRPr="009E788F">
        <w:rPr>
          <w:rFonts w:ascii="Times New Roman" w:eastAsia="Times New Roman" w:hAnsi="Times New Roman" w:cs="Times New Roman"/>
          <w:noProof/>
          <w:sz w:val="24"/>
          <w:szCs w:val="24"/>
          <w:lang w:eastAsia="es-AR"/>
        </w:rPr>
        <w:drawing>
          <wp:anchor distT="0" distB="0" distL="114300" distR="114300" simplePos="0" relativeHeight="251661312" behindDoc="0" locked="0" layoutInCell="1" allowOverlap="1" wp14:anchorId="06918ABD" wp14:editId="18841841">
            <wp:simplePos x="0" y="0"/>
            <wp:positionH relativeFrom="column">
              <wp:posOffset>-479383</wp:posOffset>
            </wp:positionH>
            <wp:positionV relativeFrom="paragraph">
              <wp:posOffset>147501</wp:posOffset>
            </wp:positionV>
            <wp:extent cx="3242310" cy="4062095"/>
            <wp:effectExtent l="0" t="0" r="0" b="0"/>
            <wp:wrapThrough wrapText="bothSides">
              <wp:wrapPolygon edited="0">
                <wp:start x="9518" y="0"/>
                <wp:lineTo x="8630" y="304"/>
                <wp:lineTo x="7741" y="1216"/>
                <wp:lineTo x="7741" y="1621"/>
                <wp:lineTo x="2792" y="1621"/>
                <wp:lineTo x="2792" y="2229"/>
                <wp:lineTo x="7361" y="3242"/>
                <wp:lineTo x="3934" y="4660"/>
                <wp:lineTo x="3934" y="4964"/>
                <wp:lineTo x="6092" y="6483"/>
                <wp:lineTo x="4188" y="7192"/>
                <wp:lineTo x="1904" y="8104"/>
                <wp:lineTo x="1904" y="9015"/>
                <wp:lineTo x="3807" y="9725"/>
                <wp:lineTo x="6092" y="9725"/>
                <wp:lineTo x="1142" y="10839"/>
                <wp:lineTo x="1142" y="11345"/>
                <wp:lineTo x="0" y="11447"/>
                <wp:lineTo x="0" y="12054"/>
                <wp:lineTo x="6599" y="12966"/>
                <wp:lineTo x="2665" y="13776"/>
                <wp:lineTo x="2665" y="14384"/>
                <wp:lineTo x="6726" y="14587"/>
                <wp:lineTo x="3680" y="15499"/>
                <wp:lineTo x="2665" y="15904"/>
                <wp:lineTo x="2792" y="16917"/>
                <wp:lineTo x="4569" y="17828"/>
                <wp:lineTo x="5965" y="17828"/>
                <wp:lineTo x="5838" y="19449"/>
                <wp:lineTo x="1650" y="19550"/>
                <wp:lineTo x="1650" y="21070"/>
                <wp:lineTo x="5838" y="21070"/>
                <wp:lineTo x="5838" y="21475"/>
                <wp:lineTo x="16244" y="21475"/>
                <wp:lineTo x="16371" y="19449"/>
                <wp:lineTo x="15737" y="12966"/>
                <wp:lineTo x="16244" y="12966"/>
                <wp:lineTo x="16498" y="12156"/>
                <wp:lineTo x="16625" y="9623"/>
                <wp:lineTo x="16244" y="9218"/>
                <wp:lineTo x="14722" y="8104"/>
                <wp:lineTo x="16625" y="6483"/>
                <wp:lineTo x="13072" y="4862"/>
                <wp:lineTo x="21448" y="4254"/>
                <wp:lineTo x="21448" y="3647"/>
                <wp:lineTo x="13452" y="3242"/>
                <wp:lineTo x="13960" y="1418"/>
                <wp:lineTo x="12564" y="203"/>
                <wp:lineTo x="11929" y="0"/>
                <wp:lineTo x="9518" y="0"/>
              </wp:wrapPolygon>
            </wp:wrapThrough>
            <wp:docPr id="2" name="Imagen 2" descr="Glándulas endocrinas princip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ándulas endocrinas princip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2310" cy="406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88F">
        <w:rPr>
          <w:rFonts w:ascii="Times New Roman" w:eastAsia="Times New Roman" w:hAnsi="Times New Roman" w:cs="Times New Roman"/>
          <w:b/>
          <w:bCs/>
          <w:spacing w:val="2"/>
          <w:sz w:val="24"/>
          <w:szCs w:val="24"/>
          <w:lang w:eastAsia="es-AR"/>
        </w:rPr>
        <w:t>Glándulas endocrinas principales</w:t>
      </w:r>
    </w:p>
    <w:tbl>
      <w:tblPr>
        <w:tblW w:w="3990" w:type="dxa"/>
        <w:tblCellSpacing w:w="15" w:type="dxa"/>
        <w:tblCellMar>
          <w:left w:w="0" w:type="dxa"/>
          <w:right w:w="0" w:type="dxa"/>
        </w:tblCellMar>
        <w:tblLook w:val="04A0" w:firstRow="1" w:lastRow="0" w:firstColumn="1" w:lastColumn="0" w:noHBand="0" w:noVBand="1"/>
      </w:tblPr>
      <w:tblGrid>
        <w:gridCol w:w="3990"/>
      </w:tblGrid>
      <w:tr w:rsidR="009E788F" w:rsidRPr="009E788F" w:rsidTr="000507FD">
        <w:trPr>
          <w:tblHeader/>
          <w:tblCellSpacing w:w="15" w:type="dxa"/>
        </w:trPr>
        <w:tc>
          <w:tcPr>
            <w:tcW w:w="3930" w:type="dxa"/>
            <w:vAlign w:val="center"/>
            <w:hideMark/>
          </w:tcPr>
          <w:p w:rsidR="009E788F" w:rsidRPr="009E788F" w:rsidRDefault="009E788F" w:rsidP="009E788F">
            <w:pPr>
              <w:shd w:val="clear" w:color="auto" w:fill="FFFFFF"/>
              <w:spacing w:after="0" w:line="240" w:lineRule="auto"/>
              <w:rPr>
                <w:rFonts w:ascii="Times New Roman" w:eastAsia="Times New Roman" w:hAnsi="Times New Roman" w:cs="Times New Roman"/>
                <w:sz w:val="24"/>
                <w:szCs w:val="24"/>
                <w:lang w:eastAsia="es-AR"/>
              </w:rPr>
            </w:pPr>
          </w:p>
        </w:tc>
      </w:tr>
    </w:tbl>
    <w:p w:rsidR="009E788F" w:rsidRPr="009E788F" w:rsidRDefault="009E788F" w:rsidP="009E788F">
      <w:pPr>
        <w:spacing w:after="200" w:line="240" w:lineRule="auto"/>
        <w:jc w:val="center"/>
        <w:rPr>
          <w:rFonts w:ascii="Times New Roman" w:eastAsia="Calibri" w:hAnsi="Times New Roman" w:cs="Times New Roman"/>
          <w:sz w:val="24"/>
          <w:szCs w:val="24"/>
        </w:rPr>
      </w:pPr>
    </w:p>
    <w:p w:rsidR="009E788F" w:rsidRPr="009E788F" w:rsidRDefault="009E788F" w:rsidP="009E788F">
      <w:pPr>
        <w:tabs>
          <w:tab w:val="center" w:pos="4252"/>
          <w:tab w:val="right" w:pos="8504"/>
        </w:tabs>
        <w:spacing w:after="0" w:line="240" w:lineRule="auto"/>
        <w:ind w:left="-1276" w:right="-1368"/>
        <w:rPr>
          <w:rFonts w:ascii="Times New Roman" w:eastAsia="Calibri" w:hAnsi="Times New Roman" w:cs="Times New Roman"/>
          <w:sz w:val="24"/>
          <w:szCs w:val="24"/>
        </w:rPr>
      </w:pPr>
    </w:p>
    <w:p w:rsidR="009E788F" w:rsidRPr="009E788F" w:rsidRDefault="009E788F" w:rsidP="009E788F">
      <w:pPr>
        <w:spacing w:after="200" w:line="276" w:lineRule="auto"/>
        <w:rPr>
          <w:rFonts w:ascii="Times New Roman" w:eastAsia="Calibri" w:hAnsi="Times New Roman" w:cs="Times New Roman"/>
          <w:b/>
          <w:color w:val="202122"/>
          <w:sz w:val="24"/>
          <w:szCs w:val="24"/>
          <w:shd w:val="clear" w:color="auto" w:fill="FFFFFF"/>
        </w:rPr>
      </w:pPr>
      <w:r w:rsidRPr="009E788F">
        <w:rPr>
          <w:rFonts w:ascii="Times New Roman" w:eastAsia="Calibri" w:hAnsi="Times New Roman" w:cs="Times New Roman"/>
          <w:b/>
          <w:color w:val="202122"/>
          <w:sz w:val="24"/>
          <w:szCs w:val="24"/>
          <w:shd w:val="clear" w:color="auto" w:fill="FFFFFF"/>
        </w:rPr>
        <w:t xml:space="preserve">¿Por qué sistema </w:t>
      </w:r>
      <w:proofErr w:type="spellStart"/>
      <w:r w:rsidRPr="009E788F">
        <w:rPr>
          <w:rFonts w:ascii="Times New Roman" w:eastAsia="Calibri" w:hAnsi="Times New Roman" w:cs="Times New Roman"/>
          <w:b/>
          <w:color w:val="202122"/>
          <w:sz w:val="24"/>
          <w:szCs w:val="24"/>
          <w:shd w:val="clear" w:color="auto" w:fill="FFFFFF"/>
        </w:rPr>
        <w:t>neuro</w:t>
      </w:r>
      <w:proofErr w:type="spellEnd"/>
      <w:r w:rsidRPr="009E788F">
        <w:rPr>
          <w:rFonts w:ascii="Times New Roman" w:eastAsia="Calibri" w:hAnsi="Times New Roman" w:cs="Times New Roman"/>
          <w:b/>
          <w:color w:val="202122"/>
          <w:sz w:val="24"/>
          <w:szCs w:val="24"/>
          <w:shd w:val="clear" w:color="auto" w:fill="FFFFFF"/>
        </w:rPr>
        <w:t xml:space="preserve"> endócrino?</w:t>
      </w:r>
    </w:p>
    <w:p w:rsidR="009E788F" w:rsidRPr="009E788F" w:rsidRDefault="009E788F" w:rsidP="009E788F">
      <w:pPr>
        <w:spacing w:after="200" w:line="276" w:lineRule="auto"/>
        <w:jc w:val="both"/>
        <w:rPr>
          <w:rFonts w:ascii="Times New Roman" w:eastAsia="Calibri" w:hAnsi="Times New Roman" w:cs="Times New Roman"/>
          <w:color w:val="202122"/>
          <w:sz w:val="24"/>
          <w:szCs w:val="24"/>
          <w:shd w:val="clear" w:color="auto" w:fill="FFFFFF"/>
        </w:rPr>
      </w:pPr>
      <w:r w:rsidRPr="009E788F">
        <w:rPr>
          <w:rFonts w:ascii="Times New Roman" w:eastAsia="Calibri" w:hAnsi="Times New Roman" w:cs="Times New Roman"/>
          <w:color w:val="202122"/>
          <w:sz w:val="24"/>
          <w:szCs w:val="24"/>
          <w:shd w:val="clear" w:color="auto" w:fill="FFFFFF"/>
        </w:rPr>
        <w:t>Vimos que el sistema nervioso controla a todos los sistemas, incluido al endócrino. A su vez el sistema endocrino también es quien controla a los demás sistemas (incluso afecta al nervioso pero no de modo directo). Es decir que todo lo que se percibe del medio es analizado por el sistema nervios y este da una respuesta inmediata. No obstante hay ciertas señales que no disparan una respuesta inmediata sino a largo plazo. Esta respuesta mediada o a largo plazo está a cargo del sistema endocrino.</w:t>
      </w:r>
    </w:p>
    <w:p w:rsidR="009E788F" w:rsidRPr="009E788F" w:rsidRDefault="009E788F" w:rsidP="009E788F">
      <w:pPr>
        <w:spacing w:after="200" w:line="276" w:lineRule="auto"/>
        <w:jc w:val="both"/>
        <w:rPr>
          <w:rFonts w:ascii="Times New Roman" w:eastAsia="Calibri" w:hAnsi="Times New Roman" w:cs="Times New Roman"/>
          <w:color w:val="202122"/>
          <w:sz w:val="24"/>
          <w:szCs w:val="24"/>
          <w:shd w:val="clear" w:color="auto" w:fill="FFFFFF"/>
        </w:rPr>
      </w:pPr>
      <w:r w:rsidRPr="009E788F">
        <w:rPr>
          <w:rFonts w:ascii="Times New Roman" w:eastAsia="Calibri" w:hAnsi="Times New Roman" w:cs="Times New Roman"/>
          <w:color w:val="202122"/>
          <w:sz w:val="24"/>
          <w:szCs w:val="24"/>
          <w:shd w:val="clear" w:color="auto" w:fill="FFFFFF"/>
        </w:rPr>
        <w:t xml:space="preserve"> Por ejemplo si en un día de verano llueve y baja la temperatura el sistema nervioso te avisará para que te abrigues (respuesta inmediata). Otra situación es </w:t>
      </w:r>
      <w:r w:rsidRPr="009E788F">
        <w:rPr>
          <w:rFonts w:ascii="Times New Roman" w:eastAsia="Calibri" w:hAnsi="Times New Roman" w:cs="Times New Roman"/>
          <w:color w:val="202122"/>
          <w:sz w:val="24"/>
          <w:szCs w:val="24"/>
          <w:shd w:val="clear" w:color="auto" w:fill="FFFFFF"/>
        </w:rPr>
        <w:lastRenderedPageBreak/>
        <w:t>cuando se llega al 21 de diciembre (solsticio de verano, el día más largo del año), tu cuerpo sin que lo notes comenzará desde el día siguiente a prepararse para el invierno, desde el 22 de diciembre los días se hacen más cortos, y esto es percibido por el sistema nervioso que avisa mediante estimuladores e inhibidores químicos (hormonas) al sistema endócrino que poco a poco comienza  hacer lo necesario para que el cuerpo se adapte a la situación de frío de los meses venideros. ¿Nunca te preguntaste como sabe un animal cuando llega la primavera? O ¿porque el cuerpo cambia de la niñez a la adultez en la pubertad?</w:t>
      </w:r>
    </w:p>
    <w:p w:rsidR="009E788F" w:rsidRPr="009E788F" w:rsidRDefault="009E788F" w:rsidP="009E788F">
      <w:pPr>
        <w:spacing w:after="200" w:line="276" w:lineRule="auto"/>
        <w:jc w:val="both"/>
        <w:rPr>
          <w:rFonts w:ascii="Times New Roman" w:eastAsia="Calibri" w:hAnsi="Times New Roman" w:cs="Times New Roman"/>
          <w:color w:val="202122"/>
          <w:sz w:val="24"/>
          <w:szCs w:val="24"/>
          <w:shd w:val="clear" w:color="auto" w:fill="FFFFFF"/>
        </w:rPr>
      </w:pPr>
    </w:p>
    <w:p w:rsidR="009E788F" w:rsidRPr="009E788F" w:rsidRDefault="009E788F" w:rsidP="009E788F">
      <w:pPr>
        <w:spacing w:after="200" w:line="276" w:lineRule="auto"/>
        <w:jc w:val="both"/>
        <w:rPr>
          <w:rFonts w:ascii="Times New Roman" w:eastAsia="Calibri" w:hAnsi="Times New Roman" w:cs="Times New Roman"/>
          <w:color w:val="202122"/>
          <w:sz w:val="24"/>
          <w:szCs w:val="24"/>
          <w:shd w:val="clear" w:color="auto" w:fill="FFFFFF"/>
        </w:rPr>
      </w:pPr>
    </w:p>
    <w:p w:rsidR="009E788F" w:rsidRPr="009E788F" w:rsidRDefault="009E788F" w:rsidP="009E788F">
      <w:pPr>
        <w:spacing w:after="200" w:line="276" w:lineRule="auto"/>
        <w:jc w:val="both"/>
        <w:rPr>
          <w:rFonts w:ascii="Times New Roman" w:eastAsia="Calibri" w:hAnsi="Times New Roman" w:cs="Times New Roman"/>
          <w:color w:val="202122"/>
          <w:sz w:val="24"/>
          <w:szCs w:val="24"/>
          <w:shd w:val="clear" w:color="auto" w:fill="FFFFFF"/>
        </w:rPr>
      </w:pPr>
      <w:r w:rsidRPr="009E788F">
        <w:rPr>
          <w:noProof/>
          <w:lang w:eastAsia="es-AR"/>
        </w:rPr>
        <w:drawing>
          <wp:inline distT="0" distB="0" distL="0" distR="0" wp14:anchorId="1EA333CE" wp14:editId="76073688">
            <wp:extent cx="6480810" cy="4545825"/>
            <wp:effectExtent l="0" t="0" r="0" b="7620"/>
            <wp:docPr id="18" name="Imagen 18" descr="http://cuadrocomparativo.org/wp-content/uploads/2015/11/MAPA-SISTEMA-ENDOCRINO-Elena-Cercas.cma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uadrocomparativo.org/wp-content/uploads/2015/11/MAPA-SISTEMA-ENDOCRINO-Elena-Cercas.cmap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4545825"/>
                    </a:xfrm>
                    <a:prstGeom prst="rect">
                      <a:avLst/>
                    </a:prstGeom>
                    <a:noFill/>
                    <a:ln>
                      <a:noFill/>
                    </a:ln>
                  </pic:spPr>
                </pic:pic>
              </a:graphicData>
            </a:graphic>
          </wp:inline>
        </w:drawing>
      </w:r>
    </w:p>
    <w:p w:rsidR="009E788F" w:rsidRPr="009E788F" w:rsidRDefault="009E788F" w:rsidP="009E788F">
      <w:pPr>
        <w:spacing w:after="200" w:line="276" w:lineRule="auto"/>
        <w:rPr>
          <w:rFonts w:ascii="Times New Roman" w:eastAsia="Calibri" w:hAnsi="Times New Roman" w:cs="Times New Roman"/>
          <w:sz w:val="24"/>
          <w:szCs w:val="24"/>
          <w:shd w:val="clear" w:color="auto" w:fill="FFFFFF"/>
        </w:rPr>
      </w:pPr>
      <w:r w:rsidRPr="009E788F">
        <w:rPr>
          <w:rFonts w:ascii="Times New Roman" w:eastAsia="Calibri" w:hAnsi="Times New Roman" w:cs="Times New Roman"/>
          <w:sz w:val="24"/>
          <w:szCs w:val="24"/>
          <w:shd w:val="clear" w:color="auto" w:fill="FFFFFF"/>
        </w:rPr>
        <w:t>El </w:t>
      </w:r>
      <w:r w:rsidRPr="009E788F">
        <w:rPr>
          <w:rFonts w:ascii="Times New Roman" w:eastAsia="Calibri" w:hAnsi="Times New Roman" w:cs="Times New Roman"/>
          <w:b/>
          <w:bCs/>
          <w:sz w:val="24"/>
          <w:szCs w:val="24"/>
          <w:shd w:val="clear" w:color="auto" w:fill="FFFFFF"/>
        </w:rPr>
        <w:t>eje </w:t>
      </w:r>
      <w:hyperlink r:id="rId8" w:tooltip="Hipotálamo" w:history="1">
        <w:r w:rsidRPr="009E788F">
          <w:rPr>
            <w:rFonts w:ascii="Times New Roman" w:eastAsia="Calibri" w:hAnsi="Times New Roman" w:cs="Times New Roman"/>
            <w:b/>
            <w:bCs/>
            <w:sz w:val="24"/>
            <w:szCs w:val="24"/>
            <w:shd w:val="clear" w:color="auto" w:fill="FFFFFF"/>
          </w:rPr>
          <w:t>hipotálamo</w:t>
        </w:r>
      </w:hyperlink>
      <w:r w:rsidRPr="009E788F">
        <w:rPr>
          <w:rFonts w:ascii="Times New Roman" w:eastAsia="Calibri" w:hAnsi="Times New Roman" w:cs="Times New Roman"/>
          <w:b/>
          <w:bCs/>
          <w:sz w:val="24"/>
          <w:szCs w:val="24"/>
          <w:shd w:val="clear" w:color="auto" w:fill="FFFFFF"/>
        </w:rPr>
        <w:t>-</w:t>
      </w:r>
      <w:hyperlink r:id="rId9" w:tooltip="Hipófisis" w:history="1">
        <w:r w:rsidRPr="009E788F">
          <w:rPr>
            <w:rFonts w:ascii="Times New Roman" w:eastAsia="Calibri" w:hAnsi="Times New Roman" w:cs="Times New Roman"/>
            <w:b/>
            <w:bCs/>
            <w:sz w:val="24"/>
            <w:szCs w:val="24"/>
            <w:shd w:val="clear" w:color="auto" w:fill="FFFFFF"/>
          </w:rPr>
          <w:t>hipofisario</w:t>
        </w:r>
      </w:hyperlink>
      <w:r w:rsidRPr="009E788F">
        <w:rPr>
          <w:rFonts w:ascii="Times New Roman" w:eastAsia="Calibri" w:hAnsi="Times New Roman" w:cs="Times New Roman"/>
          <w:sz w:val="24"/>
          <w:szCs w:val="24"/>
          <w:shd w:val="clear" w:color="auto" w:fill="FFFFFF"/>
        </w:rPr>
        <w:t> </w:t>
      </w:r>
    </w:p>
    <w:p w:rsidR="009E788F" w:rsidRPr="009E788F" w:rsidRDefault="009E788F" w:rsidP="009E788F">
      <w:pPr>
        <w:spacing w:after="200" w:line="276" w:lineRule="auto"/>
        <w:jc w:val="both"/>
        <w:rPr>
          <w:rFonts w:ascii="Times New Roman" w:eastAsia="Calibri" w:hAnsi="Times New Roman" w:cs="Times New Roman"/>
          <w:sz w:val="24"/>
          <w:szCs w:val="24"/>
          <w:shd w:val="clear" w:color="auto" w:fill="FFFFFF"/>
        </w:rPr>
      </w:pPr>
      <w:r w:rsidRPr="009E788F">
        <w:rPr>
          <w:rFonts w:ascii="Times New Roman" w:eastAsia="Calibri" w:hAnsi="Times New Roman" w:cs="Times New Roman"/>
          <w:color w:val="202122"/>
          <w:sz w:val="24"/>
          <w:szCs w:val="24"/>
          <w:shd w:val="clear" w:color="auto" w:fill="FFFFFF"/>
        </w:rPr>
        <w:t xml:space="preserve">Es un sistema cuya función es mantener la regulación y equilibrio de los niveles hormonales hipofisarios, los cuales a su vez coordinan otras funciones del organismo tales como el crecimiento somático, la maduración gonadal, cambios de adaptación al estrés, lactancia, liberación de hormonas tiroideas o la cantidad de agua excretada por el riñón. El mecanismo por el que se mantiene este equilibrio está definido por la acción estimulante o inhibidora que ejerce el hipotálamo sobre la hipófisis a través de la liberación </w:t>
      </w:r>
      <w:r w:rsidRPr="009E788F">
        <w:rPr>
          <w:rFonts w:ascii="Times New Roman" w:eastAsia="Calibri" w:hAnsi="Times New Roman" w:cs="Times New Roman"/>
          <w:sz w:val="24"/>
          <w:szCs w:val="24"/>
          <w:shd w:val="clear" w:color="auto" w:fill="FFFFFF"/>
        </w:rPr>
        <w:t>de </w:t>
      </w:r>
      <w:hyperlink r:id="rId10" w:tooltip="Hormonas" w:history="1">
        <w:r w:rsidRPr="009E788F">
          <w:rPr>
            <w:rFonts w:ascii="Times New Roman" w:eastAsia="Calibri" w:hAnsi="Times New Roman" w:cs="Times New Roman"/>
            <w:b/>
            <w:sz w:val="24"/>
            <w:szCs w:val="24"/>
            <w:u w:val="single"/>
            <w:shd w:val="clear" w:color="auto" w:fill="FFFFFF"/>
          </w:rPr>
          <w:t>hormonas</w:t>
        </w:r>
      </w:hyperlink>
      <w:r w:rsidRPr="009E788F">
        <w:rPr>
          <w:rFonts w:ascii="Times New Roman" w:eastAsia="Calibri" w:hAnsi="Times New Roman" w:cs="Times New Roman"/>
          <w:b/>
          <w:sz w:val="24"/>
          <w:szCs w:val="24"/>
          <w:shd w:val="clear" w:color="auto" w:fill="FFFFFF"/>
        </w:rPr>
        <w:t>,</w:t>
      </w:r>
      <w:r w:rsidRPr="009E788F">
        <w:rPr>
          <w:rFonts w:ascii="Times New Roman" w:eastAsia="Calibri" w:hAnsi="Times New Roman" w:cs="Times New Roman"/>
          <w:sz w:val="24"/>
          <w:szCs w:val="24"/>
          <w:shd w:val="clear" w:color="auto" w:fill="FFFFFF"/>
        </w:rPr>
        <w:t xml:space="preserve"> éstas a su vez, son reguladas a través de un proceso </w:t>
      </w:r>
      <w:r w:rsidRPr="009E788F">
        <w:rPr>
          <w:rFonts w:ascii="Times New Roman" w:eastAsia="Calibri" w:hAnsi="Times New Roman" w:cs="Times New Roman"/>
          <w:sz w:val="24"/>
          <w:szCs w:val="24"/>
          <w:shd w:val="clear" w:color="auto" w:fill="FFFFFF"/>
        </w:rPr>
        <w:lastRenderedPageBreak/>
        <w:t>de </w:t>
      </w:r>
      <w:hyperlink r:id="rId11" w:tooltip="Retroalimentación" w:history="1">
        <w:r w:rsidRPr="009E788F">
          <w:rPr>
            <w:rFonts w:ascii="Times New Roman" w:eastAsia="Calibri" w:hAnsi="Times New Roman" w:cs="Times New Roman"/>
            <w:b/>
            <w:sz w:val="24"/>
            <w:szCs w:val="24"/>
            <w:u w:val="single"/>
            <w:shd w:val="clear" w:color="auto" w:fill="FFFFFF"/>
          </w:rPr>
          <w:t>retroalimentación</w:t>
        </w:r>
      </w:hyperlink>
      <w:r w:rsidRPr="009E788F">
        <w:rPr>
          <w:rFonts w:ascii="Times New Roman" w:eastAsia="Calibri" w:hAnsi="Times New Roman" w:cs="Times New Roman"/>
          <w:sz w:val="24"/>
          <w:szCs w:val="24"/>
          <w:shd w:val="clear" w:color="auto" w:fill="FFFFFF"/>
        </w:rPr>
        <w:t> por los productos finales generados en el</w:t>
      </w:r>
      <w:r w:rsidRPr="009E788F">
        <w:rPr>
          <w:rFonts w:ascii="Times New Roman" w:eastAsia="Calibri" w:hAnsi="Times New Roman" w:cs="Times New Roman"/>
          <w:b/>
          <w:sz w:val="24"/>
          <w:szCs w:val="24"/>
          <w:shd w:val="clear" w:color="auto" w:fill="FFFFFF"/>
        </w:rPr>
        <w:t> </w:t>
      </w:r>
      <w:hyperlink r:id="rId12" w:tooltip="Tejido diana (aún no redactado)" w:history="1">
        <w:r w:rsidRPr="009E788F">
          <w:rPr>
            <w:rFonts w:ascii="Times New Roman" w:eastAsia="Calibri" w:hAnsi="Times New Roman" w:cs="Times New Roman"/>
            <w:b/>
            <w:sz w:val="24"/>
            <w:szCs w:val="24"/>
            <w:u w:val="single"/>
            <w:shd w:val="clear" w:color="auto" w:fill="FFFFFF"/>
          </w:rPr>
          <w:t>tejido diana</w:t>
        </w:r>
      </w:hyperlink>
      <w:r w:rsidRPr="009E788F">
        <w:rPr>
          <w:rFonts w:ascii="Times New Roman" w:eastAsia="Calibri" w:hAnsi="Times New Roman" w:cs="Times New Roman"/>
          <w:sz w:val="24"/>
          <w:szCs w:val="24"/>
          <w:shd w:val="clear" w:color="auto" w:fill="FFFFFF"/>
        </w:rPr>
        <w:t> de cada una de las </w:t>
      </w:r>
      <w:hyperlink r:id="rId13" w:anchor="Hormonas_de_la_adenohip%C3%B3fisis" w:tooltip="Hipófisis" w:history="1">
        <w:r w:rsidRPr="009E788F">
          <w:rPr>
            <w:rFonts w:ascii="Times New Roman" w:eastAsia="Calibri" w:hAnsi="Times New Roman" w:cs="Times New Roman"/>
            <w:sz w:val="24"/>
            <w:szCs w:val="24"/>
            <w:shd w:val="clear" w:color="auto" w:fill="FFFFFF"/>
          </w:rPr>
          <w:t xml:space="preserve">hormonas </w:t>
        </w:r>
        <w:proofErr w:type="spellStart"/>
        <w:r w:rsidRPr="009E788F">
          <w:rPr>
            <w:rFonts w:ascii="Times New Roman" w:eastAsia="Calibri" w:hAnsi="Times New Roman" w:cs="Times New Roman"/>
            <w:sz w:val="24"/>
            <w:szCs w:val="24"/>
            <w:shd w:val="clear" w:color="auto" w:fill="FFFFFF"/>
          </w:rPr>
          <w:t>hipofisiarias</w:t>
        </w:r>
        <w:proofErr w:type="spellEnd"/>
      </w:hyperlink>
      <w:r w:rsidRPr="009E788F">
        <w:rPr>
          <w:rFonts w:ascii="Times New Roman" w:eastAsia="Calibri" w:hAnsi="Times New Roman" w:cs="Times New Roman"/>
          <w:sz w:val="24"/>
          <w:szCs w:val="24"/>
          <w:shd w:val="clear" w:color="auto" w:fill="FFFFFF"/>
        </w:rPr>
        <w:t> o a través de </w:t>
      </w:r>
      <w:hyperlink r:id="rId14" w:tooltip="Ritmo circadiano" w:history="1">
        <w:r w:rsidRPr="009E788F">
          <w:rPr>
            <w:rFonts w:ascii="Times New Roman" w:eastAsia="Calibri" w:hAnsi="Times New Roman" w:cs="Times New Roman"/>
            <w:sz w:val="24"/>
            <w:szCs w:val="24"/>
            <w:shd w:val="clear" w:color="auto" w:fill="FFFFFF"/>
          </w:rPr>
          <w:t>ritmos pulsátiles circadianos</w:t>
        </w:r>
      </w:hyperlink>
      <w:r w:rsidRPr="009E788F">
        <w:rPr>
          <w:rFonts w:ascii="Times New Roman" w:eastAsia="Calibri" w:hAnsi="Times New Roman" w:cs="Times New Roman"/>
          <w:sz w:val="24"/>
          <w:szCs w:val="24"/>
          <w:shd w:val="clear" w:color="auto" w:fill="FFFFFF"/>
        </w:rPr>
        <w:t> o por influencia del </w:t>
      </w:r>
      <w:hyperlink r:id="rId15" w:tooltip="Sistema nervioso central" w:history="1">
        <w:r w:rsidRPr="009E788F">
          <w:rPr>
            <w:rFonts w:ascii="Times New Roman" w:eastAsia="Calibri" w:hAnsi="Times New Roman" w:cs="Times New Roman"/>
            <w:sz w:val="24"/>
            <w:szCs w:val="24"/>
            <w:shd w:val="clear" w:color="auto" w:fill="FFFFFF"/>
          </w:rPr>
          <w:t>sistema nervioso central</w:t>
        </w:r>
      </w:hyperlink>
      <w:r w:rsidRPr="009E788F">
        <w:rPr>
          <w:rFonts w:ascii="Times New Roman" w:eastAsia="Calibri" w:hAnsi="Times New Roman" w:cs="Times New Roman"/>
          <w:sz w:val="24"/>
          <w:szCs w:val="24"/>
          <w:shd w:val="clear" w:color="auto" w:fill="FFFFFF"/>
        </w:rPr>
        <w:t>.</w:t>
      </w:r>
    </w:p>
    <w:p w:rsidR="009E788F" w:rsidRPr="009E788F" w:rsidRDefault="009E788F" w:rsidP="009E788F">
      <w:pPr>
        <w:spacing w:after="200" w:line="276" w:lineRule="auto"/>
        <w:rPr>
          <w:rFonts w:ascii="Times New Roman" w:eastAsia="Calibri" w:hAnsi="Times New Roman" w:cs="Times New Roman"/>
          <w:sz w:val="24"/>
          <w:szCs w:val="24"/>
          <w:shd w:val="clear" w:color="auto" w:fill="FFFFFF"/>
        </w:rPr>
      </w:pPr>
      <w:r w:rsidRPr="009E788F">
        <w:rPr>
          <w:rFonts w:ascii="Times New Roman" w:eastAsia="Calibri" w:hAnsi="Times New Roman" w:cs="Times New Roman"/>
          <w:sz w:val="24"/>
          <w:szCs w:val="24"/>
          <w:shd w:val="clear" w:color="auto" w:fill="FFFFFF"/>
        </w:rPr>
        <w:t>Algunas definiciones…</w:t>
      </w:r>
    </w:p>
    <w:p w:rsidR="009E788F" w:rsidRPr="009E788F" w:rsidRDefault="009E788F" w:rsidP="009E788F">
      <w:pPr>
        <w:numPr>
          <w:ilvl w:val="0"/>
          <w:numId w:val="1"/>
        </w:numPr>
        <w:spacing w:after="200" w:line="276" w:lineRule="auto"/>
        <w:contextualSpacing/>
        <w:rPr>
          <w:rFonts w:ascii="Times New Roman" w:eastAsia="Calibri" w:hAnsi="Times New Roman" w:cs="Times New Roman"/>
          <w:sz w:val="24"/>
          <w:szCs w:val="24"/>
        </w:rPr>
      </w:pPr>
      <w:r w:rsidRPr="009E788F">
        <w:rPr>
          <w:rFonts w:ascii="Times New Roman" w:eastAsia="Calibri" w:hAnsi="Times New Roman" w:cs="Times New Roman"/>
          <w:b/>
          <w:sz w:val="24"/>
          <w:szCs w:val="24"/>
        </w:rPr>
        <w:t>Hormona</w:t>
      </w:r>
      <w:r w:rsidRPr="009E788F">
        <w:rPr>
          <w:rFonts w:ascii="Times New Roman" w:eastAsia="Calibri" w:hAnsi="Times New Roman" w:cs="Times New Roman"/>
          <w:sz w:val="24"/>
          <w:szCs w:val="24"/>
        </w:rPr>
        <w:t xml:space="preserve">: sustancia química que al ser liberada provoca en ciertos órganos o tejidos de esos órganos cambio o respuesta. Por ejemplo la hormona </w:t>
      </w:r>
      <w:proofErr w:type="spellStart"/>
      <w:r w:rsidRPr="009E788F">
        <w:rPr>
          <w:rFonts w:ascii="Times New Roman" w:eastAsia="Calibri" w:hAnsi="Times New Roman" w:cs="Times New Roman"/>
          <w:sz w:val="24"/>
          <w:szCs w:val="24"/>
        </w:rPr>
        <w:t>somatotropina</w:t>
      </w:r>
      <w:proofErr w:type="spellEnd"/>
      <w:r w:rsidRPr="009E788F">
        <w:rPr>
          <w:rFonts w:ascii="Times New Roman" w:eastAsia="Calibri" w:hAnsi="Times New Roman" w:cs="Times New Roman"/>
          <w:sz w:val="24"/>
          <w:szCs w:val="24"/>
        </w:rPr>
        <w:t xml:space="preserve"> (GH u hormona del crecimiento), provoca que el hueso crezca. </w:t>
      </w:r>
      <w:r w:rsidRPr="009E788F">
        <w:rPr>
          <w:rFonts w:ascii="Times New Roman" w:eastAsia="Calibri" w:hAnsi="Times New Roman" w:cs="Times New Roman"/>
          <w:b/>
          <w:sz w:val="24"/>
          <w:szCs w:val="24"/>
        </w:rPr>
        <w:t>Hormona trófica o trópica</w:t>
      </w:r>
      <w:r w:rsidRPr="009E788F">
        <w:rPr>
          <w:rFonts w:ascii="Times New Roman" w:eastAsia="Calibri" w:hAnsi="Times New Roman" w:cs="Times New Roman"/>
          <w:sz w:val="24"/>
          <w:szCs w:val="24"/>
        </w:rPr>
        <w:t>, se llama a la hormona que provoca la fabricación y secreción de otra hormona.</w:t>
      </w:r>
    </w:p>
    <w:p w:rsidR="009E788F" w:rsidRPr="009E788F" w:rsidRDefault="009E788F" w:rsidP="009E788F">
      <w:pPr>
        <w:numPr>
          <w:ilvl w:val="0"/>
          <w:numId w:val="1"/>
        </w:numPr>
        <w:spacing w:after="200" w:line="276" w:lineRule="auto"/>
        <w:contextualSpacing/>
        <w:rPr>
          <w:rFonts w:ascii="Times New Roman" w:eastAsia="Calibri" w:hAnsi="Times New Roman" w:cs="Times New Roman"/>
          <w:sz w:val="24"/>
          <w:szCs w:val="24"/>
        </w:rPr>
      </w:pPr>
      <w:r w:rsidRPr="009E788F">
        <w:rPr>
          <w:rFonts w:ascii="Times New Roman" w:eastAsia="Calibri" w:hAnsi="Times New Roman" w:cs="Times New Roman"/>
          <w:b/>
          <w:sz w:val="24"/>
          <w:szCs w:val="24"/>
        </w:rPr>
        <w:t>Retroalimentación (</w:t>
      </w:r>
      <w:proofErr w:type="spellStart"/>
      <w:r w:rsidRPr="009E788F">
        <w:rPr>
          <w:rFonts w:ascii="Times New Roman" w:eastAsia="Calibri" w:hAnsi="Times New Roman" w:cs="Times New Roman"/>
          <w:b/>
          <w:sz w:val="24"/>
          <w:szCs w:val="24"/>
        </w:rPr>
        <w:t>feedback</w:t>
      </w:r>
      <w:proofErr w:type="spellEnd"/>
      <w:r w:rsidRPr="009E788F">
        <w:rPr>
          <w:rFonts w:ascii="Times New Roman" w:eastAsia="Calibri" w:hAnsi="Times New Roman" w:cs="Times New Roman"/>
          <w:b/>
          <w:sz w:val="24"/>
          <w:szCs w:val="24"/>
        </w:rPr>
        <w:t>)</w:t>
      </w:r>
      <w:r w:rsidRPr="009E788F">
        <w:rPr>
          <w:rFonts w:ascii="Times New Roman" w:eastAsia="Calibri" w:hAnsi="Times New Roman" w:cs="Times New Roman"/>
          <w:sz w:val="24"/>
          <w:szCs w:val="24"/>
        </w:rPr>
        <w:t xml:space="preserve">: Proceso en el cual la sustancia elaborada regula su propia producción. </w:t>
      </w:r>
      <w:r w:rsidRPr="009E788F">
        <w:rPr>
          <w:rFonts w:ascii="Times New Roman" w:eastAsia="Calibri" w:hAnsi="Times New Roman" w:cs="Times New Roman"/>
          <w:b/>
          <w:sz w:val="24"/>
          <w:szCs w:val="24"/>
        </w:rPr>
        <w:t>Retroalimentación negativa</w:t>
      </w:r>
      <w:r w:rsidRPr="009E788F">
        <w:rPr>
          <w:rFonts w:ascii="Times New Roman" w:eastAsia="Calibri" w:hAnsi="Times New Roman" w:cs="Times New Roman"/>
          <w:sz w:val="24"/>
          <w:szCs w:val="24"/>
        </w:rPr>
        <w:t xml:space="preserve"> es aquella que cuando se liberó cierta sustancia su presencia inhibe (evita) que se siga fabricando, por ejemplo las hormonas sexuales</w:t>
      </w:r>
      <w:r w:rsidRPr="009E788F">
        <w:rPr>
          <w:rFonts w:ascii="Times New Roman" w:eastAsia="Calibri" w:hAnsi="Times New Roman" w:cs="Times New Roman"/>
          <w:b/>
          <w:sz w:val="24"/>
          <w:szCs w:val="24"/>
        </w:rPr>
        <w:t xml:space="preserve">. Retroalimentación positiva, </w:t>
      </w:r>
      <w:r w:rsidRPr="009E788F">
        <w:rPr>
          <w:rFonts w:ascii="Times New Roman" w:eastAsia="Calibri" w:hAnsi="Times New Roman" w:cs="Times New Roman"/>
          <w:sz w:val="24"/>
          <w:szCs w:val="24"/>
        </w:rPr>
        <w:t>es aquella que la liberación de la sustancia provoca que se libere más de esa sustancia, por ejemplo la hormona prolactina, en la lactación del bebé.</w:t>
      </w:r>
    </w:p>
    <w:p w:rsidR="009E788F" w:rsidRPr="009E788F" w:rsidRDefault="009E788F" w:rsidP="009E788F">
      <w:pPr>
        <w:numPr>
          <w:ilvl w:val="0"/>
          <w:numId w:val="1"/>
        </w:numPr>
        <w:shd w:val="clear" w:color="auto" w:fill="FFFFFF"/>
        <w:spacing w:before="120" w:after="120" w:line="240" w:lineRule="auto"/>
        <w:contextualSpacing/>
        <w:rPr>
          <w:rFonts w:ascii="Arial" w:eastAsia="Times New Roman" w:hAnsi="Arial" w:cs="Arial"/>
          <w:b/>
          <w:sz w:val="21"/>
          <w:szCs w:val="21"/>
          <w:lang w:eastAsia="es-AR"/>
        </w:rPr>
      </w:pPr>
      <w:r w:rsidRPr="009E788F">
        <w:rPr>
          <w:rFonts w:ascii="Times New Roman" w:eastAsia="Calibri" w:hAnsi="Times New Roman" w:cs="Times New Roman"/>
          <w:b/>
          <w:sz w:val="24"/>
          <w:szCs w:val="24"/>
        </w:rPr>
        <w:t>Tejido Diana</w:t>
      </w:r>
      <w:r w:rsidRPr="009E788F">
        <w:rPr>
          <w:rFonts w:ascii="Times New Roman" w:eastAsia="Calibri" w:hAnsi="Times New Roman" w:cs="Times New Roman"/>
          <w:sz w:val="24"/>
          <w:szCs w:val="24"/>
        </w:rPr>
        <w:t>: también conocido como órgano Diana u órgano Blanco, es el órgano capaz de interpretar la señal química de la hormona y responder al estímulo químico.</w:t>
      </w:r>
    </w:p>
    <w:p w:rsidR="009E788F" w:rsidRPr="009E788F" w:rsidRDefault="009E788F" w:rsidP="009E788F">
      <w:pPr>
        <w:shd w:val="clear" w:color="auto" w:fill="FFFFFF"/>
        <w:spacing w:before="120" w:after="120" w:line="240" w:lineRule="auto"/>
        <w:rPr>
          <w:rFonts w:ascii="Arial" w:eastAsia="Times New Roman" w:hAnsi="Arial" w:cs="Arial"/>
          <w:b/>
          <w:sz w:val="21"/>
          <w:szCs w:val="21"/>
          <w:lang w:eastAsia="es-AR"/>
        </w:rPr>
      </w:pPr>
    </w:p>
    <w:p w:rsidR="009E788F" w:rsidRPr="009E788F" w:rsidRDefault="009E788F" w:rsidP="009E788F">
      <w:pPr>
        <w:shd w:val="clear" w:color="auto" w:fill="FFFFFF"/>
        <w:spacing w:before="120" w:after="120" w:line="240" w:lineRule="auto"/>
        <w:rPr>
          <w:rFonts w:ascii="Arial" w:eastAsia="Times New Roman" w:hAnsi="Arial" w:cs="Arial"/>
          <w:b/>
          <w:sz w:val="21"/>
          <w:szCs w:val="21"/>
          <w:lang w:eastAsia="es-AR"/>
        </w:rPr>
      </w:pPr>
      <w:r w:rsidRPr="009E788F">
        <w:rPr>
          <w:rFonts w:ascii="Arial" w:eastAsia="Times New Roman" w:hAnsi="Arial" w:cs="Arial"/>
          <w:b/>
          <w:sz w:val="21"/>
          <w:szCs w:val="21"/>
          <w:lang w:eastAsia="es-AR"/>
        </w:rPr>
        <w:t>Glándulas: órganos con capacidad de secretar sustancias</w:t>
      </w:r>
    </w:p>
    <w:p w:rsidR="009E788F" w:rsidRPr="009E788F" w:rsidRDefault="009E788F" w:rsidP="009E788F">
      <w:pPr>
        <w:shd w:val="clear" w:color="auto" w:fill="FFFFFF"/>
        <w:spacing w:before="120" w:after="120" w:line="240" w:lineRule="auto"/>
        <w:ind w:left="-1134"/>
        <w:rPr>
          <w:rFonts w:ascii="Arial" w:eastAsia="Times New Roman" w:hAnsi="Arial" w:cs="Arial"/>
          <w:b/>
          <w:sz w:val="21"/>
          <w:szCs w:val="21"/>
          <w:lang w:eastAsia="es-AR"/>
        </w:rPr>
      </w:pPr>
      <w:r w:rsidRPr="009E788F">
        <w:rPr>
          <w:noProof/>
          <w:lang w:eastAsia="es-AR"/>
        </w:rPr>
        <w:drawing>
          <wp:inline distT="0" distB="0" distL="0" distR="0" wp14:anchorId="28AF1195" wp14:editId="5F423D4B">
            <wp:extent cx="6717442" cy="2472349"/>
            <wp:effectExtent l="0" t="0" r="7620" b="4445"/>
            <wp:docPr id="14" name="Imagen 14" descr="http://3.bp.blogspot.com/-1ZrUwLtx4cQ/UJL-hmk_SSI/AAAAAAAAAEY/S8DfWl20n4I/s1600/CLASIFICACI%C3%93N+DE+LAS+GL%C3%81NDU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3.bp.blogspot.com/-1ZrUwLtx4cQ/UJL-hmk_SSI/AAAAAAAAAEY/S8DfWl20n4I/s1600/CLASIFICACI%C3%93N+DE+LAS+GL%C3%81NDULA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49952" cy="2484314"/>
                    </a:xfrm>
                    <a:prstGeom prst="rect">
                      <a:avLst/>
                    </a:prstGeom>
                    <a:noFill/>
                    <a:ln>
                      <a:noFill/>
                    </a:ln>
                  </pic:spPr>
                </pic:pic>
              </a:graphicData>
            </a:graphic>
          </wp:inline>
        </w:drawing>
      </w:r>
    </w:p>
    <w:p w:rsidR="009E788F" w:rsidRPr="009E788F" w:rsidRDefault="009E788F" w:rsidP="009E788F">
      <w:pPr>
        <w:shd w:val="clear" w:color="auto" w:fill="FFFFFF"/>
        <w:spacing w:before="120" w:after="120" w:line="240" w:lineRule="auto"/>
        <w:rPr>
          <w:rFonts w:ascii="Arial" w:eastAsia="Times New Roman" w:hAnsi="Arial" w:cs="Arial"/>
          <w:b/>
          <w:sz w:val="21"/>
          <w:szCs w:val="21"/>
          <w:lang w:eastAsia="es-AR"/>
        </w:rPr>
      </w:pPr>
    </w:p>
    <w:p w:rsidR="009E788F" w:rsidRPr="009E788F" w:rsidRDefault="009E788F" w:rsidP="009E788F">
      <w:pPr>
        <w:shd w:val="clear" w:color="auto" w:fill="FFFFFF"/>
        <w:spacing w:before="120" w:after="120" w:line="240" w:lineRule="auto"/>
        <w:rPr>
          <w:rFonts w:ascii="Arial" w:eastAsia="Times New Roman" w:hAnsi="Arial" w:cs="Arial"/>
          <w:b/>
          <w:sz w:val="21"/>
          <w:szCs w:val="21"/>
          <w:lang w:eastAsia="es-AR"/>
        </w:rPr>
      </w:pPr>
    </w:p>
    <w:p w:rsidR="009E788F" w:rsidRPr="009E788F" w:rsidRDefault="009E788F" w:rsidP="009E788F">
      <w:pPr>
        <w:shd w:val="clear" w:color="auto" w:fill="FFFFFF"/>
        <w:spacing w:before="120" w:after="120" w:line="240" w:lineRule="auto"/>
        <w:rPr>
          <w:rFonts w:ascii="Arial" w:eastAsia="Times New Roman" w:hAnsi="Arial" w:cs="Arial"/>
          <w:b/>
          <w:sz w:val="21"/>
          <w:szCs w:val="21"/>
          <w:lang w:eastAsia="es-AR"/>
        </w:rPr>
      </w:pPr>
      <w:r w:rsidRPr="009E788F">
        <w:rPr>
          <w:noProof/>
          <w:lang w:eastAsia="es-AR"/>
        </w:rPr>
        <w:lastRenderedPageBreak/>
        <w:drawing>
          <wp:inline distT="0" distB="0" distL="0" distR="0" wp14:anchorId="09E6B227" wp14:editId="724D350B">
            <wp:extent cx="4610004" cy="3405117"/>
            <wp:effectExtent l="0" t="0" r="635" b="5080"/>
            <wp:docPr id="17" name="Imagen 17" descr="https://1.bp.blogspot.com/-NwPJktk3uWA/WxUl7AyopcI/AAAAAAAAAZg/DgRLWsdGIBY___euMfpMwuSIIdOJHFhyQCLcBGAs/s1600/Hormonas%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bp.blogspot.com/-NwPJktk3uWA/WxUl7AyopcI/AAAAAAAAAZg/DgRLWsdGIBY___euMfpMwuSIIdOJHFhyQCLcBGAs/s1600/Hormonas%2B1.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2857" t="3095" r="2857" b="4048"/>
                    <a:stretch/>
                  </pic:blipFill>
                  <pic:spPr bwMode="auto">
                    <a:xfrm>
                      <a:off x="0" y="0"/>
                      <a:ext cx="4682517" cy="3458678"/>
                    </a:xfrm>
                    <a:prstGeom prst="rect">
                      <a:avLst/>
                    </a:prstGeom>
                    <a:noFill/>
                    <a:ln>
                      <a:noFill/>
                    </a:ln>
                    <a:extLst>
                      <a:ext uri="{53640926-AAD7-44D8-BBD7-CCE9431645EC}">
                        <a14:shadowObscured xmlns:a14="http://schemas.microsoft.com/office/drawing/2010/main"/>
                      </a:ext>
                    </a:extLst>
                  </pic:spPr>
                </pic:pic>
              </a:graphicData>
            </a:graphic>
          </wp:inline>
        </w:drawing>
      </w:r>
    </w:p>
    <w:p w:rsidR="009E788F" w:rsidRPr="009E788F" w:rsidRDefault="009E788F" w:rsidP="009E788F">
      <w:pPr>
        <w:shd w:val="clear" w:color="auto" w:fill="FFFFFF"/>
        <w:spacing w:before="120" w:after="120" w:line="240" w:lineRule="auto"/>
        <w:rPr>
          <w:rFonts w:ascii="Arial" w:eastAsia="Times New Roman" w:hAnsi="Arial" w:cs="Arial"/>
          <w:b/>
          <w:sz w:val="21"/>
          <w:szCs w:val="21"/>
          <w:lang w:eastAsia="es-AR"/>
        </w:rPr>
      </w:pPr>
    </w:p>
    <w:p w:rsidR="009E788F" w:rsidRPr="009E788F" w:rsidRDefault="009E788F" w:rsidP="009E788F">
      <w:pPr>
        <w:shd w:val="clear" w:color="auto" w:fill="FFFFFF"/>
        <w:spacing w:before="120" w:after="120" w:line="240" w:lineRule="auto"/>
        <w:rPr>
          <w:rFonts w:ascii="Times New Roman" w:eastAsia="Times New Roman" w:hAnsi="Times New Roman" w:cs="Times New Roman"/>
          <w:b/>
          <w:sz w:val="24"/>
          <w:szCs w:val="24"/>
          <w:u w:val="single"/>
          <w:lang w:eastAsia="es-AR"/>
        </w:rPr>
      </w:pPr>
      <w:r w:rsidRPr="009E788F">
        <w:rPr>
          <w:rFonts w:ascii="Times New Roman" w:hAnsi="Times New Roman" w:cs="Times New Roman"/>
          <w:noProof/>
          <w:sz w:val="24"/>
          <w:szCs w:val="24"/>
          <w:u w:val="single"/>
          <w:lang w:eastAsia="es-AR"/>
        </w:rPr>
        <w:drawing>
          <wp:anchor distT="0" distB="0" distL="114300" distR="114300" simplePos="0" relativeHeight="251660288" behindDoc="0" locked="0" layoutInCell="1" allowOverlap="1" wp14:anchorId="16F8CDA7" wp14:editId="61F62D73">
            <wp:simplePos x="0" y="0"/>
            <wp:positionH relativeFrom="column">
              <wp:posOffset>2434590</wp:posOffset>
            </wp:positionH>
            <wp:positionV relativeFrom="paragraph">
              <wp:posOffset>11430</wp:posOffset>
            </wp:positionV>
            <wp:extent cx="3721100" cy="2543175"/>
            <wp:effectExtent l="0" t="0" r="0" b="9525"/>
            <wp:wrapThrough wrapText="bothSides">
              <wp:wrapPolygon edited="0">
                <wp:start x="0" y="0"/>
                <wp:lineTo x="0" y="21519"/>
                <wp:lineTo x="21453" y="21519"/>
                <wp:lineTo x="21453" y="0"/>
                <wp:lineTo x="0" y="0"/>
              </wp:wrapPolygon>
            </wp:wrapThrough>
            <wp:docPr id="11" name="Imagen 11" descr="https://asociacioneducar.com/sites/default/files/styles/node_main/public/field/image/hipotalamo-hipofisis.jpg?itok=alacgvj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sociacioneducar.com/sites/default/files/styles/node_main/public/field/image/hipotalamo-hipofisis.jpg?itok=alacgvjz"/>
                    <pic:cNvPicPr>
                      <a:picLocks noChangeAspect="1" noChangeArrowheads="1"/>
                    </pic:cNvPicPr>
                  </pic:nvPicPr>
                  <pic:blipFill rotWithShape="1">
                    <a:blip r:embed="rId18">
                      <a:extLst>
                        <a:ext uri="{28A0092B-C50C-407E-A947-70E740481C1C}">
                          <a14:useLocalDpi xmlns:a14="http://schemas.microsoft.com/office/drawing/2010/main" val="0"/>
                        </a:ext>
                      </a:extLst>
                    </a:blip>
                    <a:srcRect l="10329" t="14747" b="3225"/>
                    <a:stretch/>
                  </pic:blipFill>
                  <pic:spPr bwMode="auto">
                    <a:xfrm>
                      <a:off x="0" y="0"/>
                      <a:ext cx="3721100" cy="254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788F">
        <w:rPr>
          <w:rFonts w:ascii="Times New Roman" w:eastAsia="Times New Roman" w:hAnsi="Times New Roman" w:cs="Times New Roman"/>
          <w:b/>
          <w:sz w:val="24"/>
          <w:szCs w:val="24"/>
          <w:u w:val="single"/>
          <w:lang w:eastAsia="es-AR"/>
        </w:rPr>
        <w:t>Hipotálamo</w:t>
      </w: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El Hipotálamo es la región cerebral más importante en el mantenimiento de la </w:t>
      </w:r>
      <w:r w:rsidRPr="009E788F">
        <w:rPr>
          <w:rFonts w:ascii="Times New Roman" w:eastAsia="Times New Roman" w:hAnsi="Times New Roman" w:cs="Times New Roman"/>
          <w:b/>
          <w:sz w:val="24"/>
          <w:szCs w:val="24"/>
          <w:lang w:eastAsia="es-AR"/>
        </w:rPr>
        <w:t>homeostasis</w:t>
      </w:r>
      <w:r w:rsidRPr="009E788F">
        <w:rPr>
          <w:rFonts w:ascii="Times New Roman" w:eastAsia="Times New Roman" w:hAnsi="Times New Roman" w:cs="Times New Roman"/>
          <w:sz w:val="24"/>
          <w:szCs w:val="24"/>
          <w:lang w:eastAsia="es-AR"/>
        </w:rPr>
        <w:t xml:space="preserve"> (control del medio interno).</w:t>
      </w: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Sus funciones son: </w:t>
      </w:r>
    </w:p>
    <w:p w:rsidR="009E788F" w:rsidRPr="009E788F" w:rsidRDefault="009E788F" w:rsidP="009E788F">
      <w:pPr>
        <w:numPr>
          <w:ilvl w:val="0"/>
          <w:numId w:val="6"/>
        </w:numPr>
        <w:shd w:val="clear" w:color="auto" w:fill="FFFFFF"/>
        <w:spacing w:before="120" w:after="120" w:line="240" w:lineRule="auto"/>
        <w:contextualSpacing/>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Función </w:t>
      </w:r>
      <w:proofErr w:type="spellStart"/>
      <w:r w:rsidRPr="009E788F">
        <w:rPr>
          <w:rFonts w:ascii="Times New Roman" w:eastAsia="Times New Roman" w:hAnsi="Times New Roman" w:cs="Times New Roman"/>
          <w:sz w:val="24"/>
          <w:szCs w:val="24"/>
          <w:lang w:eastAsia="es-AR"/>
        </w:rPr>
        <w:t>neuroendócrina</w:t>
      </w:r>
      <w:proofErr w:type="spellEnd"/>
      <w:r w:rsidRPr="009E788F">
        <w:rPr>
          <w:rFonts w:ascii="Times New Roman" w:eastAsia="Times New Roman" w:hAnsi="Times New Roman" w:cs="Times New Roman"/>
          <w:sz w:val="24"/>
          <w:szCs w:val="24"/>
          <w:lang w:eastAsia="es-AR"/>
        </w:rPr>
        <w:t>.</w:t>
      </w:r>
    </w:p>
    <w:p w:rsidR="009E788F" w:rsidRPr="009E788F" w:rsidRDefault="009E788F" w:rsidP="009E788F">
      <w:pPr>
        <w:numPr>
          <w:ilvl w:val="0"/>
          <w:numId w:val="6"/>
        </w:numPr>
        <w:shd w:val="clear" w:color="auto" w:fill="FFFFFF"/>
        <w:spacing w:before="120" w:after="120" w:line="240" w:lineRule="auto"/>
        <w:contextualSpacing/>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Regulación del SNA.</w:t>
      </w:r>
    </w:p>
    <w:p w:rsidR="009E788F" w:rsidRPr="009E788F" w:rsidRDefault="009E788F" w:rsidP="009E788F">
      <w:pPr>
        <w:numPr>
          <w:ilvl w:val="0"/>
          <w:numId w:val="6"/>
        </w:numPr>
        <w:shd w:val="clear" w:color="auto" w:fill="FFFFFF"/>
        <w:spacing w:before="120" w:after="120" w:line="240" w:lineRule="auto"/>
        <w:contextualSpacing/>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Regulación de la conducta.</w:t>
      </w:r>
    </w:p>
    <w:p w:rsidR="009E788F" w:rsidRPr="009E788F" w:rsidRDefault="009E788F" w:rsidP="009E788F">
      <w:pPr>
        <w:numPr>
          <w:ilvl w:val="0"/>
          <w:numId w:val="6"/>
        </w:numPr>
        <w:shd w:val="clear" w:color="auto" w:fill="FFFFFF"/>
        <w:spacing w:before="120" w:after="120" w:line="240" w:lineRule="auto"/>
        <w:contextualSpacing/>
        <w:rPr>
          <w:rFonts w:ascii="Times New Roman" w:eastAsia="Times New Roman" w:hAnsi="Times New Roman" w:cs="Times New Roman"/>
          <w:sz w:val="21"/>
          <w:szCs w:val="21"/>
          <w:lang w:eastAsia="es-AR"/>
        </w:rPr>
      </w:pPr>
      <w:r w:rsidRPr="009E788F">
        <w:rPr>
          <w:rFonts w:ascii="Times New Roman" w:eastAsia="Times New Roman" w:hAnsi="Times New Roman" w:cs="Times New Roman"/>
          <w:sz w:val="24"/>
          <w:szCs w:val="24"/>
          <w:lang w:eastAsia="es-AR"/>
        </w:rPr>
        <w:t>Control de los ritmos biológicos</w:t>
      </w:r>
      <w:r w:rsidRPr="009E788F">
        <w:rPr>
          <w:rFonts w:ascii="Times New Roman" w:eastAsia="Times New Roman" w:hAnsi="Times New Roman" w:cs="Times New Roman"/>
          <w:sz w:val="21"/>
          <w:szCs w:val="21"/>
          <w:lang w:eastAsia="es-AR"/>
        </w:rPr>
        <w:t>.</w:t>
      </w:r>
    </w:p>
    <w:p w:rsidR="009E788F" w:rsidRPr="009E788F" w:rsidRDefault="009E788F" w:rsidP="009E788F">
      <w:pPr>
        <w:shd w:val="clear" w:color="auto" w:fill="FFFFFF"/>
        <w:spacing w:before="120" w:after="120" w:line="240" w:lineRule="auto"/>
        <w:ind w:left="1080"/>
        <w:contextualSpacing/>
        <w:rPr>
          <w:rFonts w:ascii="Times New Roman" w:eastAsia="Times New Roman" w:hAnsi="Times New Roman" w:cs="Times New Roman"/>
          <w:b/>
          <w:sz w:val="24"/>
          <w:szCs w:val="24"/>
          <w:lang w:eastAsia="es-AR"/>
        </w:rPr>
      </w:pPr>
    </w:p>
    <w:p w:rsidR="009E788F" w:rsidRPr="009E788F" w:rsidRDefault="009E788F" w:rsidP="009E788F">
      <w:pPr>
        <w:shd w:val="clear" w:color="auto" w:fill="FFFFFF"/>
        <w:spacing w:before="120" w:after="120" w:line="240" w:lineRule="auto"/>
        <w:ind w:right="-710"/>
        <w:rPr>
          <w:rFonts w:ascii="Times New Roman" w:eastAsia="Times New Roman" w:hAnsi="Times New Roman" w:cs="Times New Roman"/>
          <w:sz w:val="21"/>
          <w:szCs w:val="21"/>
          <w:lang w:eastAsia="es-AR"/>
        </w:rPr>
      </w:pPr>
      <w:r w:rsidRPr="009E788F">
        <w:rPr>
          <w:rFonts w:ascii="Times New Roman" w:eastAsia="Times New Roman" w:hAnsi="Times New Roman" w:cs="Times New Roman"/>
          <w:sz w:val="24"/>
          <w:szCs w:val="24"/>
          <w:lang w:eastAsia="es-AR"/>
        </w:rPr>
        <w:t xml:space="preserve">La regulación </w:t>
      </w:r>
      <w:proofErr w:type="spellStart"/>
      <w:r w:rsidRPr="009E788F">
        <w:rPr>
          <w:rFonts w:ascii="Times New Roman" w:eastAsia="Times New Roman" w:hAnsi="Times New Roman" w:cs="Times New Roman"/>
          <w:sz w:val="24"/>
          <w:szCs w:val="24"/>
          <w:lang w:eastAsia="es-AR"/>
        </w:rPr>
        <w:t>neuronendócrina</w:t>
      </w:r>
      <w:proofErr w:type="spellEnd"/>
      <w:r w:rsidRPr="009E788F">
        <w:rPr>
          <w:rFonts w:ascii="Times New Roman" w:eastAsia="Times New Roman" w:hAnsi="Times New Roman" w:cs="Times New Roman"/>
          <w:sz w:val="24"/>
          <w:szCs w:val="24"/>
          <w:lang w:eastAsia="es-AR"/>
        </w:rPr>
        <w:t xml:space="preserve"> se lleva a cabo principalmente por los núcleos tales como el </w:t>
      </w:r>
      <w:proofErr w:type="spellStart"/>
      <w:r w:rsidRPr="009E788F">
        <w:rPr>
          <w:rFonts w:ascii="Times New Roman" w:eastAsia="Times New Roman" w:hAnsi="Times New Roman" w:cs="Times New Roman"/>
          <w:sz w:val="24"/>
          <w:szCs w:val="24"/>
          <w:lang w:eastAsia="es-AR"/>
        </w:rPr>
        <w:t>paraventricular</w:t>
      </w:r>
      <w:proofErr w:type="spellEnd"/>
      <w:r w:rsidRPr="009E788F">
        <w:rPr>
          <w:rFonts w:ascii="Times New Roman" w:eastAsia="Times New Roman" w:hAnsi="Times New Roman" w:cs="Times New Roman"/>
          <w:sz w:val="24"/>
          <w:szCs w:val="24"/>
          <w:lang w:eastAsia="es-AR"/>
        </w:rPr>
        <w:t xml:space="preserve">, </w:t>
      </w:r>
      <w:proofErr w:type="spellStart"/>
      <w:r w:rsidRPr="009E788F">
        <w:rPr>
          <w:rFonts w:ascii="Times New Roman" w:eastAsia="Times New Roman" w:hAnsi="Times New Roman" w:cs="Times New Roman"/>
          <w:sz w:val="24"/>
          <w:szCs w:val="24"/>
          <w:lang w:eastAsia="es-AR"/>
        </w:rPr>
        <w:t>supaóptico</w:t>
      </w:r>
      <w:proofErr w:type="spellEnd"/>
      <w:r w:rsidRPr="009E788F">
        <w:rPr>
          <w:rFonts w:ascii="Times New Roman" w:eastAsia="Times New Roman" w:hAnsi="Times New Roman" w:cs="Times New Roman"/>
          <w:sz w:val="24"/>
          <w:szCs w:val="24"/>
          <w:lang w:eastAsia="es-AR"/>
        </w:rPr>
        <w:t xml:space="preserve">. La regulación autónoma desde las cardiovasculares, respiratorias, digestivas y hasta la </w:t>
      </w:r>
      <w:proofErr w:type="spellStart"/>
      <w:r w:rsidRPr="009E788F">
        <w:rPr>
          <w:rFonts w:ascii="Times New Roman" w:eastAsia="Times New Roman" w:hAnsi="Times New Roman" w:cs="Times New Roman"/>
          <w:sz w:val="24"/>
          <w:szCs w:val="24"/>
          <w:lang w:eastAsia="es-AR"/>
        </w:rPr>
        <w:t>piloerección</w:t>
      </w:r>
      <w:proofErr w:type="spellEnd"/>
      <w:r w:rsidRPr="009E788F">
        <w:rPr>
          <w:rFonts w:ascii="Times New Roman" w:eastAsia="Times New Roman" w:hAnsi="Times New Roman" w:cs="Times New Roman"/>
          <w:sz w:val="24"/>
          <w:szCs w:val="24"/>
          <w:lang w:eastAsia="es-AR"/>
        </w:rPr>
        <w:t xml:space="preserve"> están mediadas por descargas eléctricas de diferentes regiones y cuyas respuestas son efectivizadas por las vías del sistema simpático y parasimpático, del tronco encefálico y la medula espinal. La regulación de la conducta es un mecanismo complejo, que incluye reacciones </w:t>
      </w:r>
      <w:proofErr w:type="spellStart"/>
      <w:r w:rsidRPr="009E788F">
        <w:rPr>
          <w:rFonts w:ascii="Times New Roman" w:eastAsia="Times New Roman" w:hAnsi="Times New Roman" w:cs="Times New Roman"/>
          <w:sz w:val="24"/>
          <w:szCs w:val="24"/>
          <w:lang w:eastAsia="es-AR"/>
        </w:rPr>
        <w:t>exitatorias</w:t>
      </w:r>
      <w:proofErr w:type="spellEnd"/>
      <w:r w:rsidRPr="009E788F">
        <w:rPr>
          <w:rFonts w:ascii="Times New Roman" w:eastAsia="Times New Roman" w:hAnsi="Times New Roman" w:cs="Times New Roman"/>
          <w:sz w:val="24"/>
          <w:szCs w:val="24"/>
          <w:lang w:eastAsia="es-AR"/>
        </w:rPr>
        <w:t xml:space="preserve"> e inhibitorias entre las que se destacan los de saciedad y placer. Las conductas coordinadas por el hipotálamo son las de defensa, la nutritiva o alimentaria, termorregulación y la sexual. El control de los ritmos biológicos está representado por el ciclo de sueño vigilia, preparación anticipada para actividades diarias como el dormir o comer, y preparación anticipada a largo plazo para actividades como la preparación al cambio estacional y los cambios con la vejez. Unos de los sitios destacados para estos controles son el los núcleos </w:t>
      </w:r>
      <w:proofErr w:type="spellStart"/>
      <w:r w:rsidRPr="009E788F">
        <w:rPr>
          <w:rFonts w:ascii="Times New Roman" w:eastAsia="Times New Roman" w:hAnsi="Times New Roman" w:cs="Times New Roman"/>
          <w:sz w:val="24"/>
          <w:szCs w:val="24"/>
          <w:lang w:eastAsia="es-AR"/>
        </w:rPr>
        <w:t>supraquismáticos</w:t>
      </w:r>
      <w:proofErr w:type="spellEnd"/>
      <w:r w:rsidRPr="009E788F">
        <w:rPr>
          <w:rFonts w:ascii="Times New Roman" w:eastAsia="Times New Roman" w:hAnsi="Times New Roman" w:cs="Times New Roman"/>
          <w:sz w:val="24"/>
          <w:szCs w:val="24"/>
          <w:lang w:eastAsia="es-AR"/>
        </w:rPr>
        <w:t xml:space="preserve"> (se encuentran en relación al quiasma óptico), que capta diferencias de luz a lo largo del día y del año. Hormonas como la del crecimiento está relacionado con este control del ritmo biológico, el cortisol etc</w:t>
      </w:r>
      <w:r w:rsidRPr="009E788F">
        <w:rPr>
          <w:rFonts w:ascii="Times New Roman" w:eastAsia="Times New Roman" w:hAnsi="Times New Roman" w:cs="Times New Roman"/>
          <w:sz w:val="21"/>
          <w:szCs w:val="21"/>
          <w:lang w:eastAsia="es-AR"/>
        </w:rPr>
        <w:t>.</w:t>
      </w:r>
    </w:p>
    <w:p w:rsidR="009E788F" w:rsidRPr="009E788F" w:rsidRDefault="009E788F" w:rsidP="009E788F">
      <w:pPr>
        <w:shd w:val="clear" w:color="auto" w:fill="FFFFFF"/>
        <w:spacing w:before="120" w:after="120" w:line="240" w:lineRule="auto"/>
        <w:ind w:left="-142"/>
        <w:rPr>
          <w:rFonts w:ascii="Arial" w:eastAsia="Times New Roman" w:hAnsi="Arial" w:cs="Arial"/>
          <w:b/>
          <w:sz w:val="21"/>
          <w:szCs w:val="21"/>
          <w:lang w:eastAsia="es-AR"/>
        </w:rPr>
      </w:pPr>
      <w:r w:rsidRPr="009E788F">
        <w:rPr>
          <w:noProof/>
          <w:lang w:eastAsia="es-AR"/>
        </w:rPr>
        <w:lastRenderedPageBreak/>
        <w:drawing>
          <wp:inline distT="0" distB="0" distL="0" distR="0" wp14:anchorId="3C3A6DF1" wp14:editId="2898963C">
            <wp:extent cx="6683248" cy="5017674"/>
            <wp:effectExtent l="0" t="0" r="3810" b="0"/>
            <wp:docPr id="6" name="Imagen 6" descr="http://image.slidesharecdn.com/hormonasfisiologia-130125183313-phpapp02/95/clasificacin-de-las-hormonas-3-638.jpg?cb=1359138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lidesharecdn.com/hormonasfisiologia-130125183313-phpapp02/95/clasificacin-de-las-hormonas-3-638.jpg?cb=13591388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3033" cy="5077575"/>
                    </a:xfrm>
                    <a:prstGeom prst="rect">
                      <a:avLst/>
                    </a:prstGeom>
                    <a:noFill/>
                    <a:ln>
                      <a:noFill/>
                    </a:ln>
                  </pic:spPr>
                </pic:pic>
              </a:graphicData>
            </a:graphic>
          </wp:inline>
        </w:drawing>
      </w:r>
    </w:p>
    <w:p w:rsidR="009E788F" w:rsidRPr="009E788F" w:rsidRDefault="009E788F" w:rsidP="009E788F">
      <w:pPr>
        <w:shd w:val="clear" w:color="auto" w:fill="FFFFFF"/>
        <w:spacing w:before="120" w:after="120" w:line="240" w:lineRule="auto"/>
        <w:rPr>
          <w:rFonts w:ascii="Times New Roman" w:eastAsia="Times New Roman" w:hAnsi="Times New Roman" w:cs="Times New Roman"/>
          <w:b/>
          <w:sz w:val="24"/>
          <w:szCs w:val="24"/>
          <w:lang w:eastAsia="es-AR"/>
        </w:rPr>
      </w:pPr>
    </w:p>
    <w:p w:rsidR="009E788F" w:rsidRPr="009E788F" w:rsidRDefault="009E788F" w:rsidP="009E788F">
      <w:pPr>
        <w:shd w:val="clear" w:color="auto" w:fill="FFFFFF"/>
        <w:spacing w:before="120" w:after="120" w:line="240" w:lineRule="auto"/>
        <w:rPr>
          <w:rFonts w:ascii="Times New Roman" w:eastAsia="Times New Roman" w:hAnsi="Times New Roman" w:cs="Times New Roman"/>
          <w:b/>
          <w:sz w:val="24"/>
          <w:szCs w:val="24"/>
          <w:lang w:eastAsia="es-AR"/>
        </w:rPr>
      </w:pPr>
      <w:r w:rsidRPr="009E788F">
        <w:rPr>
          <w:rFonts w:ascii="Times New Roman" w:eastAsia="Times New Roman" w:hAnsi="Times New Roman" w:cs="Times New Roman"/>
          <w:b/>
          <w:sz w:val="24"/>
          <w:szCs w:val="24"/>
          <w:lang w:eastAsia="es-AR"/>
        </w:rPr>
        <w:t>La </w:t>
      </w:r>
      <w:r w:rsidRPr="009E788F">
        <w:rPr>
          <w:rFonts w:ascii="Times New Roman" w:eastAsia="Times New Roman" w:hAnsi="Times New Roman" w:cs="Times New Roman"/>
          <w:b/>
          <w:bCs/>
          <w:sz w:val="24"/>
          <w:szCs w:val="24"/>
          <w:lang w:eastAsia="es-AR"/>
        </w:rPr>
        <w:t>hipófisis</w:t>
      </w:r>
      <w:r w:rsidRPr="009E788F">
        <w:rPr>
          <w:rFonts w:ascii="Times New Roman" w:eastAsia="Times New Roman" w:hAnsi="Times New Roman" w:cs="Times New Roman"/>
          <w:b/>
          <w:sz w:val="24"/>
          <w:szCs w:val="24"/>
          <w:lang w:eastAsia="es-AR"/>
        </w:rPr>
        <w:t> o </w:t>
      </w:r>
      <w:r w:rsidRPr="009E788F">
        <w:rPr>
          <w:rFonts w:ascii="Times New Roman" w:eastAsia="Times New Roman" w:hAnsi="Times New Roman" w:cs="Times New Roman"/>
          <w:b/>
          <w:bCs/>
          <w:sz w:val="24"/>
          <w:szCs w:val="24"/>
          <w:lang w:eastAsia="es-AR"/>
        </w:rPr>
        <w:t>glándula pituitaria</w:t>
      </w:r>
      <w:r w:rsidRPr="009E788F">
        <w:rPr>
          <w:rFonts w:ascii="Times New Roman" w:eastAsia="Times New Roman" w:hAnsi="Times New Roman" w:cs="Times New Roman"/>
          <w:b/>
          <w:sz w:val="24"/>
          <w:szCs w:val="24"/>
          <w:lang w:eastAsia="es-AR"/>
        </w:rPr>
        <w:t> </w:t>
      </w: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Es una </w:t>
      </w:r>
      <w:hyperlink r:id="rId20" w:tooltip="Glándulas endocrinas" w:history="1">
        <w:r w:rsidRPr="009E788F">
          <w:rPr>
            <w:rFonts w:ascii="Times New Roman" w:eastAsia="Calibri" w:hAnsi="Times New Roman" w:cs="Times New Roman"/>
            <w:sz w:val="24"/>
            <w:szCs w:val="24"/>
            <w:lang w:eastAsia="es-AR"/>
          </w:rPr>
          <w:t>glándula endocrina</w:t>
        </w:r>
      </w:hyperlink>
      <w:r w:rsidRPr="009E788F">
        <w:rPr>
          <w:rFonts w:ascii="Times New Roman" w:eastAsia="Times New Roman" w:hAnsi="Times New Roman" w:cs="Times New Roman"/>
          <w:sz w:val="24"/>
          <w:szCs w:val="24"/>
          <w:lang w:eastAsia="es-AR"/>
        </w:rPr>
        <w:t> que segrega hormonas encargadas de regular la </w:t>
      </w:r>
      <w:hyperlink r:id="rId21" w:tooltip="Homeostasis" w:history="1">
        <w:r w:rsidRPr="009E788F">
          <w:rPr>
            <w:rFonts w:ascii="Times New Roman" w:eastAsia="Calibri" w:hAnsi="Times New Roman" w:cs="Times New Roman"/>
            <w:sz w:val="24"/>
            <w:szCs w:val="24"/>
            <w:lang w:eastAsia="es-AR"/>
          </w:rPr>
          <w:t>homeostasis</w:t>
        </w:r>
      </w:hyperlink>
      <w:r w:rsidRPr="009E788F">
        <w:rPr>
          <w:rFonts w:ascii="Times New Roman" w:eastAsia="Times New Roman" w:hAnsi="Times New Roman" w:cs="Times New Roman"/>
          <w:sz w:val="24"/>
          <w:szCs w:val="24"/>
          <w:lang w:eastAsia="es-AR"/>
        </w:rPr>
        <w:t> incluyendo las </w:t>
      </w:r>
      <w:hyperlink r:id="rId22" w:tooltip="Hormona trópica" w:history="1">
        <w:r w:rsidRPr="009E788F">
          <w:rPr>
            <w:rFonts w:ascii="Times New Roman" w:eastAsia="Calibri" w:hAnsi="Times New Roman" w:cs="Times New Roman"/>
            <w:sz w:val="24"/>
            <w:szCs w:val="24"/>
            <w:lang w:eastAsia="es-AR"/>
          </w:rPr>
          <w:t>hormonas trópicas</w:t>
        </w:r>
      </w:hyperlink>
      <w:r w:rsidRPr="009E788F">
        <w:rPr>
          <w:rFonts w:ascii="Times New Roman" w:eastAsia="Times New Roman" w:hAnsi="Times New Roman" w:cs="Times New Roman"/>
          <w:sz w:val="24"/>
          <w:szCs w:val="24"/>
          <w:lang w:eastAsia="es-AR"/>
        </w:rPr>
        <w:t> que regulan la función de otras glándulas del </w:t>
      </w:r>
      <w:hyperlink r:id="rId23" w:tooltip="Sistema endocrino" w:history="1">
        <w:r w:rsidRPr="009E788F">
          <w:rPr>
            <w:rFonts w:ascii="Times New Roman" w:eastAsia="Calibri" w:hAnsi="Times New Roman" w:cs="Times New Roman"/>
            <w:sz w:val="24"/>
            <w:szCs w:val="24"/>
            <w:lang w:eastAsia="es-AR"/>
          </w:rPr>
          <w:t>sistema endocrino</w:t>
        </w:r>
      </w:hyperlink>
      <w:r w:rsidRPr="009E788F">
        <w:rPr>
          <w:rFonts w:ascii="Times New Roman" w:eastAsia="Times New Roman" w:hAnsi="Times New Roman" w:cs="Times New Roman"/>
          <w:sz w:val="24"/>
          <w:szCs w:val="24"/>
          <w:lang w:eastAsia="es-AR"/>
        </w:rPr>
        <w:t>, dependiendo en parte del </w:t>
      </w:r>
      <w:hyperlink r:id="rId24" w:tooltip="Hipotálamo" w:history="1">
        <w:r w:rsidRPr="009E788F">
          <w:rPr>
            <w:rFonts w:ascii="Times New Roman" w:eastAsia="Calibri" w:hAnsi="Times New Roman" w:cs="Times New Roman"/>
            <w:sz w:val="24"/>
            <w:szCs w:val="24"/>
            <w:lang w:eastAsia="es-AR"/>
          </w:rPr>
          <w:t>hipotálamo</w:t>
        </w:r>
      </w:hyperlink>
      <w:r w:rsidRPr="009E788F">
        <w:rPr>
          <w:rFonts w:ascii="Times New Roman" w:eastAsia="Times New Roman" w:hAnsi="Times New Roman" w:cs="Times New Roman"/>
          <w:sz w:val="24"/>
          <w:szCs w:val="24"/>
          <w:lang w:eastAsia="es-AR"/>
        </w:rPr>
        <w:t>, el cual a su vez regula la secreción de algunas hormonas. Es una </w:t>
      </w:r>
      <w:hyperlink r:id="rId25" w:tooltip="Glándula" w:history="1">
        <w:r w:rsidRPr="009E788F">
          <w:rPr>
            <w:rFonts w:ascii="Times New Roman" w:eastAsia="Calibri" w:hAnsi="Times New Roman" w:cs="Times New Roman"/>
            <w:sz w:val="24"/>
            <w:szCs w:val="24"/>
            <w:lang w:eastAsia="es-AR"/>
          </w:rPr>
          <w:t>glándula</w:t>
        </w:r>
      </w:hyperlink>
      <w:r w:rsidRPr="009E788F">
        <w:rPr>
          <w:rFonts w:ascii="Times New Roman" w:eastAsia="Times New Roman" w:hAnsi="Times New Roman" w:cs="Times New Roman"/>
          <w:sz w:val="24"/>
          <w:szCs w:val="24"/>
          <w:lang w:eastAsia="es-AR"/>
        </w:rPr>
        <w:t> compleja que se aloja en un espacio óseo llamado </w:t>
      </w:r>
      <w:hyperlink r:id="rId26" w:tooltip="Silla turca" w:history="1">
        <w:r w:rsidRPr="009E788F">
          <w:rPr>
            <w:rFonts w:ascii="Times New Roman" w:eastAsia="Calibri" w:hAnsi="Times New Roman" w:cs="Times New Roman"/>
            <w:sz w:val="24"/>
            <w:szCs w:val="24"/>
            <w:lang w:eastAsia="es-AR"/>
          </w:rPr>
          <w:t>silla turca</w:t>
        </w:r>
      </w:hyperlink>
      <w:r w:rsidRPr="009E788F">
        <w:rPr>
          <w:rFonts w:ascii="Times New Roman" w:eastAsia="Times New Roman" w:hAnsi="Times New Roman" w:cs="Times New Roman"/>
          <w:sz w:val="24"/>
          <w:szCs w:val="24"/>
          <w:lang w:eastAsia="es-AR"/>
        </w:rPr>
        <w:t> del </w:t>
      </w:r>
      <w:hyperlink r:id="rId27" w:tooltip="Hueso esfenoides" w:history="1">
        <w:r w:rsidRPr="009E788F">
          <w:rPr>
            <w:rFonts w:ascii="Times New Roman" w:eastAsia="Calibri" w:hAnsi="Times New Roman" w:cs="Times New Roman"/>
            <w:sz w:val="24"/>
            <w:szCs w:val="24"/>
            <w:lang w:eastAsia="es-AR"/>
          </w:rPr>
          <w:t>hueso esfenoides</w:t>
        </w:r>
      </w:hyperlink>
      <w:r w:rsidRPr="009E788F">
        <w:rPr>
          <w:rFonts w:ascii="Times New Roman" w:eastAsia="Times New Roman" w:hAnsi="Times New Roman" w:cs="Times New Roman"/>
          <w:sz w:val="24"/>
          <w:szCs w:val="24"/>
          <w:lang w:eastAsia="es-AR"/>
        </w:rPr>
        <w:t>, situada en la base del </w:t>
      </w:r>
      <w:hyperlink r:id="rId28" w:tooltip="Cráneo" w:history="1">
        <w:r w:rsidRPr="009E788F">
          <w:rPr>
            <w:rFonts w:ascii="Times New Roman" w:eastAsia="Calibri" w:hAnsi="Times New Roman" w:cs="Times New Roman"/>
            <w:sz w:val="24"/>
            <w:szCs w:val="24"/>
            <w:lang w:eastAsia="es-AR"/>
          </w:rPr>
          <w:t>cráneo</w:t>
        </w:r>
      </w:hyperlink>
      <w:r w:rsidRPr="009E788F">
        <w:rPr>
          <w:rFonts w:ascii="Times New Roman" w:eastAsia="Times New Roman" w:hAnsi="Times New Roman" w:cs="Times New Roman"/>
          <w:sz w:val="24"/>
          <w:szCs w:val="24"/>
          <w:lang w:eastAsia="es-AR"/>
        </w:rPr>
        <w:t>. Se conecta con el </w:t>
      </w:r>
      <w:hyperlink r:id="rId29" w:tooltip="Hipotálamo" w:history="1">
        <w:r w:rsidRPr="009E788F">
          <w:rPr>
            <w:rFonts w:ascii="Times New Roman" w:eastAsia="Calibri" w:hAnsi="Times New Roman" w:cs="Times New Roman"/>
            <w:sz w:val="24"/>
            <w:szCs w:val="24"/>
            <w:lang w:eastAsia="es-AR"/>
          </w:rPr>
          <w:t>hipotálamo</w:t>
        </w:r>
      </w:hyperlink>
      <w:r w:rsidRPr="009E788F">
        <w:rPr>
          <w:rFonts w:ascii="Times New Roman" w:eastAsia="Times New Roman" w:hAnsi="Times New Roman" w:cs="Times New Roman"/>
          <w:sz w:val="24"/>
          <w:szCs w:val="24"/>
          <w:lang w:eastAsia="es-AR"/>
        </w:rPr>
        <w:t> a través del tallo pituitario o tallo hipofisario</w:t>
      </w:r>
    </w:p>
    <w:p w:rsidR="009E788F" w:rsidRPr="009E788F" w:rsidRDefault="009E788F" w:rsidP="009E788F">
      <w:pPr>
        <w:shd w:val="clear" w:color="auto" w:fill="FFFFFF"/>
        <w:spacing w:before="120" w:after="120" w:line="240" w:lineRule="auto"/>
        <w:rPr>
          <w:rFonts w:ascii="Times New Roman" w:eastAsia="Times New Roman" w:hAnsi="Times New Roman" w:cs="Times New Roman"/>
          <w:b/>
          <w:sz w:val="24"/>
          <w:szCs w:val="24"/>
          <w:lang w:eastAsia="es-AR"/>
        </w:rPr>
      </w:pPr>
      <w:r w:rsidRPr="009E788F">
        <w:rPr>
          <w:rFonts w:ascii="Times New Roman" w:eastAsia="Times New Roman" w:hAnsi="Times New Roman" w:cs="Times New Roman"/>
          <w:b/>
          <w:sz w:val="24"/>
          <w:szCs w:val="24"/>
          <w:lang w:eastAsia="es-AR"/>
        </w:rPr>
        <w:t>Porciones de la hipófisis</w:t>
      </w:r>
    </w:p>
    <w:p w:rsidR="009E788F" w:rsidRPr="009E788F" w:rsidRDefault="009E788F" w:rsidP="009E788F">
      <w:pPr>
        <w:shd w:val="clear" w:color="auto" w:fill="FFFFFF"/>
        <w:spacing w:before="120" w:after="120" w:line="240" w:lineRule="auto"/>
        <w:rPr>
          <w:rFonts w:ascii="Times New Roman" w:eastAsia="Times New Roman" w:hAnsi="Times New Roman" w:cs="Times New Roman"/>
          <w:b/>
          <w:bCs/>
          <w:color w:val="202122"/>
          <w:sz w:val="24"/>
          <w:szCs w:val="24"/>
        </w:rPr>
      </w:pPr>
      <w:r w:rsidRPr="009E788F">
        <w:rPr>
          <w:rFonts w:ascii="Times New Roman" w:eastAsia="Times New Roman" w:hAnsi="Times New Roman" w:cs="Times New Roman"/>
          <w:b/>
          <w:color w:val="A50021"/>
          <w:sz w:val="24"/>
          <w:szCs w:val="24"/>
        </w:rPr>
        <w:t>Adenohipófisis o hipófisis anterior</w:t>
      </w:r>
      <w:r w:rsidRPr="009E788F">
        <w:rPr>
          <w:rFonts w:ascii="Times New Roman" w:eastAsia="Times New Roman" w:hAnsi="Times New Roman" w:cs="Times New Roman"/>
          <w:sz w:val="24"/>
          <w:szCs w:val="24"/>
        </w:rPr>
        <w:t>, es la porción endocrina de la glándula, secreta la mayoría de las hormonas.</w:t>
      </w:r>
    </w:p>
    <w:p w:rsidR="009E788F" w:rsidRPr="009E788F" w:rsidRDefault="009E788F" w:rsidP="009E788F">
      <w:pPr>
        <w:shd w:val="clear" w:color="auto" w:fill="FFFFFF"/>
        <w:spacing w:before="72" w:after="60" w:line="240" w:lineRule="auto"/>
        <w:outlineLvl w:val="2"/>
        <w:rPr>
          <w:rFonts w:ascii="Times New Roman" w:eastAsia="Times New Roman" w:hAnsi="Times New Roman" w:cs="Times New Roman"/>
          <w:b/>
          <w:bCs/>
          <w:color w:val="000000"/>
          <w:sz w:val="24"/>
          <w:szCs w:val="24"/>
          <w:lang w:eastAsia="es-AR"/>
        </w:rPr>
      </w:pPr>
      <w:r w:rsidRPr="009E788F">
        <w:rPr>
          <w:rFonts w:ascii="Times New Roman" w:eastAsia="Times New Roman" w:hAnsi="Times New Roman" w:cs="Times New Roman"/>
          <w:b/>
          <w:bCs/>
          <w:color w:val="000000"/>
          <w:sz w:val="24"/>
          <w:szCs w:val="24"/>
          <w:lang w:eastAsia="es-AR"/>
        </w:rPr>
        <w:t>Hormonas de la adenohipófisis</w:t>
      </w:r>
    </w:p>
    <w:p w:rsidR="009E788F" w:rsidRPr="009E788F" w:rsidRDefault="00ED7422" w:rsidP="009E788F">
      <w:pPr>
        <w:shd w:val="clear" w:color="auto" w:fill="FFFFFF"/>
        <w:spacing w:before="72" w:after="60" w:line="240" w:lineRule="auto"/>
        <w:outlineLvl w:val="2"/>
        <w:rPr>
          <w:rFonts w:ascii="Times New Roman" w:eastAsia="Times New Roman" w:hAnsi="Times New Roman" w:cs="Times New Roman"/>
          <w:bCs/>
          <w:sz w:val="24"/>
          <w:szCs w:val="24"/>
          <w:lang w:eastAsia="es-AR"/>
        </w:rPr>
      </w:pPr>
      <w:hyperlink r:id="rId30" w:tooltip="Hormona del crecimiento" w:history="1">
        <w:r w:rsidR="009E788F" w:rsidRPr="009E788F">
          <w:rPr>
            <w:rFonts w:ascii="Times New Roman" w:eastAsia="Times New Roman" w:hAnsi="Times New Roman" w:cs="Times New Roman"/>
            <w:b/>
            <w:bCs/>
            <w:sz w:val="24"/>
            <w:szCs w:val="24"/>
            <w:lang w:eastAsia="es-AR"/>
          </w:rPr>
          <w:t xml:space="preserve">Hormona del crecimiento o </w:t>
        </w:r>
        <w:proofErr w:type="spellStart"/>
        <w:r w:rsidR="009E788F" w:rsidRPr="009E788F">
          <w:rPr>
            <w:rFonts w:ascii="Times New Roman" w:eastAsia="Times New Roman" w:hAnsi="Times New Roman" w:cs="Times New Roman"/>
            <w:b/>
            <w:bCs/>
            <w:sz w:val="24"/>
            <w:szCs w:val="24"/>
            <w:lang w:eastAsia="es-AR"/>
          </w:rPr>
          <w:t>somatotropina</w:t>
        </w:r>
        <w:proofErr w:type="spellEnd"/>
        <w:r w:rsidR="009E788F" w:rsidRPr="009E788F">
          <w:rPr>
            <w:rFonts w:ascii="Times New Roman" w:eastAsia="Times New Roman" w:hAnsi="Times New Roman" w:cs="Times New Roman"/>
            <w:b/>
            <w:bCs/>
            <w:sz w:val="24"/>
            <w:szCs w:val="24"/>
            <w:lang w:eastAsia="es-AR"/>
          </w:rPr>
          <w:t xml:space="preserve"> (GH)</w:t>
        </w:r>
      </w:hyperlink>
      <w:r w:rsidR="009E788F" w:rsidRPr="009E788F">
        <w:rPr>
          <w:rFonts w:ascii="Times New Roman" w:eastAsia="Times New Roman" w:hAnsi="Times New Roman" w:cs="Times New Roman"/>
          <w:bCs/>
          <w:sz w:val="24"/>
          <w:szCs w:val="24"/>
          <w:lang w:eastAsia="es-AR"/>
        </w:rPr>
        <w:t>: Estimula la </w:t>
      </w:r>
      <w:hyperlink r:id="rId31" w:tooltip="Biosíntesis proteica" w:history="1">
        <w:r w:rsidR="009E788F" w:rsidRPr="009E788F">
          <w:rPr>
            <w:rFonts w:ascii="Times New Roman" w:eastAsia="Times New Roman" w:hAnsi="Times New Roman" w:cs="Times New Roman"/>
            <w:bCs/>
            <w:sz w:val="24"/>
            <w:szCs w:val="24"/>
            <w:lang w:eastAsia="es-AR"/>
          </w:rPr>
          <w:t>síntesis proteica</w:t>
        </w:r>
      </w:hyperlink>
      <w:r w:rsidR="009E788F" w:rsidRPr="009E788F">
        <w:rPr>
          <w:rFonts w:ascii="Times New Roman" w:eastAsia="Times New Roman" w:hAnsi="Times New Roman" w:cs="Times New Roman"/>
          <w:bCs/>
          <w:sz w:val="24"/>
          <w:szCs w:val="24"/>
          <w:lang w:eastAsia="es-AR"/>
        </w:rPr>
        <w:t>, promueve el </w:t>
      </w:r>
      <w:hyperlink r:id="rId32" w:tooltip="Desarrollo (biología)" w:history="1">
        <w:r w:rsidR="009E788F" w:rsidRPr="009E788F">
          <w:rPr>
            <w:rFonts w:ascii="Times New Roman" w:eastAsia="Times New Roman" w:hAnsi="Times New Roman" w:cs="Times New Roman"/>
            <w:bCs/>
            <w:sz w:val="24"/>
            <w:szCs w:val="24"/>
            <w:lang w:eastAsia="es-AR"/>
          </w:rPr>
          <w:t>crecimiento</w:t>
        </w:r>
      </w:hyperlink>
      <w:r w:rsidR="009E788F" w:rsidRPr="009E788F">
        <w:rPr>
          <w:rFonts w:ascii="Times New Roman" w:eastAsia="Times New Roman" w:hAnsi="Times New Roman" w:cs="Times New Roman"/>
          <w:bCs/>
          <w:sz w:val="24"/>
          <w:szCs w:val="24"/>
          <w:lang w:eastAsia="es-AR"/>
        </w:rPr>
        <w:t> de todos los </w:t>
      </w:r>
      <w:hyperlink r:id="rId33" w:tooltip="Tejido (biología)" w:history="1">
        <w:r w:rsidR="009E788F" w:rsidRPr="009E788F">
          <w:rPr>
            <w:rFonts w:ascii="Times New Roman" w:eastAsia="Times New Roman" w:hAnsi="Times New Roman" w:cs="Times New Roman"/>
            <w:bCs/>
            <w:sz w:val="24"/>
            <w:szCs w:val="24"/>
            <w:lang w:eastAsia="es-AR"/>
          </w:rPr>
          <w:t>tejidos</w:t>
        </w:r>
      </w:hyperlink>
      <w:r w:rsidR="009E788F" w:rsidRPr="009E788F">
        <w:rPr>
          <w:rFonts w:ascii="Times New Roman" w:eastAsia="Times New Roman" w:hAnsi="Times New Roman" w:cs="Times New Roman"/>
          <w:bCs/>
          <w:sz w:val="24"/>
          <w:szCs w:val="24"/>
          <w:lang w:eastAsia="es-AR"/>
        </w:rPr>
        <w:t> y los </w:t>
      </w:r>
      <w:hyperlink r:id="rId34" w:tooltip="Hueso" w:history="1">
        <w:r w:rsidR="009E788F" w:rsidRPr="009E788F">
          <w:rPr>
            <w:rFonts w:ascii="Times New Roman" w:eastAsia="Times New Roman" w:hAnsi="Times New Roman" w:cs="Times New Roman"/>
            <w:bCs/>
            <w:sz w:val="24"/>
            <w:szCs w:val="24"/>
            <w:lang w:eastAsia="es-AR"/>
          </w:rPr>
          <w:t>huesos</w:t>
        </w:r>
      </w:hyperlink>
      <w:r w:rsidR="009E788F" w:rsidRPr="009E788F">
        <w:rPr>
          <w:rFonts w:ascii="Times New Roman" w:eastAsia="Times New Roman" w:hAnsi="Times New Roman" w:cs="Times New Roman"/>
          <w:bCs/>
          <w:sz w:val="24"/>
          <w:szCs w:val="24"/>
          <w:lang w:eastAsia="es-AR"/>
        </w:rPr>
        <w:t>.</w:t>
      </w:r>
    </w:p>
    <w:p w:rsidR="009E788F" w:rsidRPr="009E788F" w:rsidRDefault="00ED7422" w:rsidP="009E788F">
      <w:pPr>
        <w:shd w:val="clear" w:color="auto" w:fill="FFFFFF"/>
        <w:spacing w:before="72" w:after="60" w:line="240" w:lineRule="auto"/>
        <w:outlineLvl w:val="2"/>
        <w:rPr>
          <w:rFonts w:ascii="Times New Roman" w:eastAsia="Times New Roman" w:hAnsi="Times New Roman" w:cs="Times New Roman"/>
          <w:bCs/>
          <w:sz w:val="24"/>
          <w:szCs w:val="24"/>
          <w:lang w:eastAsia="es-AR"/>
        </w:rPr>
      </w:pPr>
      <w:hyperlink r:id="rId35" w:tooltip="Prolactina" w:history="1">
        <w:r w:rsidR="009E788F" w:rsidRPr="009E788F">
          <w:rPr>
            <w:rFonts w:ascii="Times New Roman" w:eastAsia="Times New Roman" w:hAnsi="Times New Roman" w:cs="Times New Roman"/>
            <w:b/>
            <w:bCs/>
            <w:sz w:val="24"/>
            <w:szCs w:val="24"/>
            <w:lang w:eastAsia="es-AR"/>
          </w:rPr>
          <w:t xml:space="preserve">Prolactina (PRL) u hormona </w:t>
        </w:r>
        <w:proofErr w:type="spellStart"/>
        <w:r w:rsidR="009E788F" w:rsidRPr="009E788F">
          <w:rPr>
            <w:rFonts w:ascii="Times New Roman" w:eastAsia="Times New Roman" w:hAnsi="Times New Roman" w:cs="Times New Roman"/>
            <w:b/>
            <w:bCs/>
            <w:sz w:val="24"/>
            <w:szCs w:val="24"/>
            <w:lang w:eastAsia="es-AR"/>
          </w:rPr>
          <w:t>luteotrópica</w:t>
        </w:r>
        <w:proofErr w:type="spellEnd"/>
      </w:hyperlink>
      <w:r w:rsidR="009E788F" w:rsidRPr="009E788F">
        <w:rPr>
          <w:rFonts w:ascii="Times New Roman" w:eastAsia="Times New Roman" w:hAnsi="Times New Roman" w:cs="Times New Roman"/>
          <w:bCs/>
          <w:sz w:val="24"/>
          <w:szCs w:val="24"/>
          <w:lang w:eastAsia="es-AR"/>
        </w:rPr>
        <w:t>.: Estimula el desarrollo de los </w:t>
      </w:r>
      <w:proofErr w:type="spellStart"/>
      <w:r w:rsidR="009E788F" w:rsidRPr="009E788F">
        <w:rPr>
          <w:rFonts w:ascii="Times New Roman" w:eastAsia="Times New Roman" w:hAnsi="Times New Roman" w:cs="Times New Roman"/>
          <w:bCs/>
          <w:sz w:val="24"/>
          <w:szCs w:val="24"/>
          <w:lang w:eastAsia="es-AR"/>
        </w:rPr>
        <w:fldChar w:fldCharType="begin"/>
      </w:r>
      <w:r w:rsidR="009E788F" w:rsidRPr="009E788F">
        <w:rPr>
          <w:rFonts w:ascii="Times New Roman" w:eastAsia="Times New Roman" w:hAnsi="Times New Roman" w:cs="Times New Roman"/>
          <w:bCs/>
          <w:sz w:val="24"/>
          <w:szCs w:val="24"/>
          <w:lang w:eastAsia="es-AR"/>
        </w:rPr>
        <w:instrText xml:space="preserve"> HYPERLINK "https://es.wikipedia.org/wiki/Gl%C3%A1ndula_mamaria" \o "Glándula mamaria" </w:instrText>
      </w:r>
      <w:r w:rsidR="009E788F" w:rsidRPr="009E788F">
        <w:rPr>
          <w:rFonts w:ascii="Times New Roman" w:eastAsia="Times New Roman" w:hAnsi="Times New Roman" w:cs="Times New Roman"/>
          <w:bCs/>
          <w:sz w:val="24"/>
          <w:szCs w:val="24"/>
          <w:lang w:eastAsia="es-AR"/>
        </w:rPr>
        <w:fldChar w:fldCharType="separate"/>
      </w:r>
      <w:r w:rsidR="009E788F" w:rsidRPr="009E788F">
        <w:rPr>
          <w:rFonts w:ascii="Times New Roman" w:eastAsia="Times New Roman" w:hAnsi="Times New Roman" w:cs="Times New Roman"/>
          <w:bCs/>
          <w:sz w:val="24"/>
          <w:szCs w:val="24"/>
          <w:lang w:eastAsia="es-AR"/>
        </w:rPr>
        <w:t>acinos</w:t>
      </w:r>
      <w:proofErr w:type="spellEnd"/>
      <w:r w:rsidR="009E788F" w:rsidRPr="009E788F">
        <w:rPr>
          <w:rFonts w:ascii="Times New Roman" w:eastAsia="Times New Roman" w:hAnsi="Times New Roman" w:cs="Times New Roman"/>
          <w:bCs/>
          <w:sz w:val="24"/>
          <w:szCs w:val="24"/>
          <w:lang w:eastAsia="es-AR"/>
        </w:rPr>
        <w:t xml:space="preserve"> mamarios</w:t>
      </w:r>
      <w:r w:rsidR="009E788F" w:rsidRPr="009E788F">
        <w:rPr>
          <w:rFonts w:ascii="Times New Roman" w:eastAsia="Times New Roman" w:hAnsi="Times New Roman" w:cs="Times New Roman"/>
          <w:bCs/>
          <w:sz w:val="24"/>
          <w:szCs w:val="24"/>
          <w:lang w:eastAsia="es-AR"/>
        </w:rPr>
        <w:fldChar w:fldCharType="end"/>
      </w:r>
      <w:r w:rsidR="009E788F" w:rsidRPr="009E788F">
        <w:rPr>
          <w:rFonts w:ascii="Times New Roman" w:eastAsia="Times New Roman" w:hAnsi="Times New Roman" w:cs="Times New Roman"/>
          <w:bCs/>
          <w:sz w:val="24"/>
          <w:szCs w:val="24"/>
          <w:lang w:eastAsia="es-AR"/>
        </w:rPr>
        <w:t> y estimula la </w:t>
      </w:r>
      <w:hyperlink r:id="rId36" w:tooltip="Traducción (genética)" w:history="1">
        <w:r w:rsidR="009E788F" w:rsidRPr="009E788F">
          <w:rPr>
            <w:rFonts w:ascii="Times New Roman" w:eastAsia="Times New Roman" w:hAnsi="Times New Roman" w:cs="Times New Roman"/>
            <w:bCs/>
            <w:sz w:val="24"/>
            <w:szCs w:val="24"/>
            <w:lang w:eastAsia="es-AR"/>
          </w:rPr>
          <w:t>traducción</w:t>
        </w:r>
      </w:hyperlink>
      <w:r w:rsidR="009E788F" w:rsidRPr="009E788F">
        <w:rPr>
          <w:rFonts w:ascii="Times New Roman" w:eastAsia="Times New Roman" w:hAnsi="Times New Roman" w:cs="Times New Roman"/>
          <w:bCs/>
          <w:sz w:val="24"/>
          <w:szCs w:val="24"/>
          <w:lang w:eastAsia="es-AR"/>
        </w:rPr>
        <w:t> de los </w:t>
      </w:r>
      <w:hyperlink r:id="rId37" w:tooltip="Gen" w:history="1">
        <w:r w:rsidR="009E788F" w:rsidRPr="009E788F">
          <w:rPr>
            <w:rFonts w:ascii="Times New Roman" w:eastAsia="Times New Roman" w:hAnsi="Times New Roman" w:cs="Times New Roman"/>
            <w:bCs/>
            <w:sz w:val="24"/>
            <w:szCs w:val="24"/>
            <w:lang w:eastAsia="es-AR"/>
          </w:rPr>
          <w:t>genes</w:t>
        </w:r>
      </w:hyperlink>
      <w:r w:rsidR="009E788F" w:rsidRPr="009E788F">
        <w:rPr>
          <w:rFonts w:ascii="Times New Roman" w:eastAsia="Times New Roman" w:hAnsi="Times New Roman" w:cs="Times New Roman"/>
          <w:bCs/>
          <w:sz w:val="24"/>
          <w:szCs w:val="24"/>
          <w:lang w:eastAsia="es-AR"/>
        </w:rPr>
        <w:t> para las </w:t>
      </w:r>
      <w:hyperlink r:id="rId38" w:tooltip="Proteína" w:history="1">
        <w:r w:rsidR="009E788F" w:rsidRPr="009E788F">
          <w:rPr>
            <w:rFonts w:ascii="Times New Roman" w:eastAsia="Times New Roman" w:hAnsi="Times New Roman" w:cs="Times New Roman"/>
            <w:bCs/>
            <w:sz w:val="24"/>
            <w:szCs w:val="24"/>
            <w:lang w:eastAsia="es-AR"/>
          </w:rPr>
          <w:t>proteínas</w:t>
        </w:r>
      </w:hyperlink>
      <w:r w:rsidR="009E788F" w:rsidRPr="009E788F">
        <w:rPr>
          <w:rFonts w:ascii="Times New Roman" w:eastAsia="Times New Roman" w:hAnsi="Times New Roman" w:cs="Times New Roman"/>
          <w:bCs/>
          <w:sz w:val="24"/>
          <w:szCs w:val="24"/>
          <w:lang w:eastAsia="es-AR"/>
        </w:rPr>
        <w:t> de la </w:t>
      </w:r>
      <w:hyperlink r:id="rId39" w:tooltip="Leche" w:history="1">
        <w:r w:rsidR="009E788F" w:rsidRPr="009E788F">
          <w:rPr>
            <w:rFonts w:ascii="Times New Roman" w:eastAsia="Times New Roman" w:hAnsi="Times New Roman" w:cs="Times New Roman"/>
            <w:bCs/>
            <w:sz w:val="24"/>
            <w:szCs w:val="24"/>
            <w:lang w:eastAsia="es-AR"/>
          </w:rPr>
          <w:t>leche</w:t>
        </w:r>
      </w:hyperlink>
      <w:r w:rsidR="009E788F" w:rsidRPr="009E788F">
        <w:rPr>
          <w:rFonts w:ascii="Times New Roman" w:eastAsia="Times New Roman" w:hAnsi="Times New Roman" w:cs="Times New Roman"/>
          <w:bCs/>
          <w:sz w:val="24"/>
          <w:szCs w:val="24"/>
          <w:lang w:eastAsia="es-AR"/>
        </w:rPr>
        <w:t>.</w:t>
      </w:r>
    </w:p>
    <w:p w:rsidR="009E788F" w:rsidRPr="009E788F" w:rsidRDefault="009E788F" w:rsidP="009E788F">
      <w:pPr>
        <w:shd w:val="clear" w:color="auto" w:fill="FFFFFF"/>
        <w:spacing w:before="120" w:after="120" w:line="240" w:lineRule="auto"/>
        <w:rPr>
          <w:rFonts w:ascii="Times New Roman" w:eastAsia="Times New Roman" w:hAnsi="Times New Roman" w:cs="Times New Roman"/>
          <w:color w:val="202122"/>
          <w:sz w:val="24"/>
          <w:szCs w:val="24"/>
          <w:lang w:eastAsia="es-AR"/>
        </w:rPr>
      </w:pPr>
      <w:r w:rsidRPr="009E788F">
        <w:rPr>
          <w:rFonts w:ascii="Times New Roman" w:eastAsia="Times New Roman" w:hAnsi="Times New Roman" w:cs="Times New Roman"/>
          <w:color w:val="202122"/>
          <w:sz w:val="24"/>
          <w:szCs w:val="24"/>
          <w:lang w:eastAsia="es-AR"/>
        </w:rPr>
        <w:t>Las demás hormonas son hormonas tróficas que tienen su efecto en algunas glándulas endocrinas periféricas:</w:t>
      </w:r>
    </w:p>
    <w:p w:rsidR="009E788F" w:rsidRPr="009E788F" w:rsidRDefault="00ED7422" w:rsidP="009E788F">
      <w:pPr>
        <w:numPr>
          <w:ilvl w:val="0"/>
          <w:numId w:val="2"/>
        </w:numPr>
        <w:shd w:val="clear" w:color="auto" w:fill="FFFFFF"/>
        <w:spacing w:before="100" w:beforeAutospacing="1" w:after="24" w:line="240" w:lineRule="auto"/>
        <w:ind w:left="384"/>
        <w:rPr>
          <w:rFonts w:ascii="Times New Roman" w:eastAsia="Calibri" w:hAnsi="Times New Roman" w:cs="Times New Roman"/>
          <w:sz w:val="24"/>
          <w:szCs w:val="24"/>
        </w:rPr>
      </w:pPr>
      <w:hyperlink r:id="rId40" w:tooltip="Tirotropina" w:history="1">
        <w:r w:rsidR="009E788F" w:rsidRPr="009E788F">
          <w:rPr>
            <w:rFonts w:ascii="Times New Roman" w:eastAsia="Calibri" w:hAnsi="Times New Roman" w:cs="Times New Roman"/>
            <w:b/>
            <w:sz w:val="24"/>
            <w:szCs w:val="24"/>
          </w:rPr>
          <w:t xml:space="preserve">Hormona estimulante del tiroides (TSH) o </w:t>
        </w:r>
        <w:proofErr w:type="spellStart"/>
        <w:r w:rsidR="009E788F" w:rsidRPr="009E788F">
          <w:rPr>
            <w:rFonts w:ascii="Times New Roman" w:eastAsia="Calibri" w:hAnsi="Times New Roman" w:cs="Times New Roman"/>
            <w:b/>
            <w:sz w:val="24"/>
            <w:szCs w:val="24"/>
          </w:rPr>
          <w:t>tirotropina</w:t>
        </w:r>
        <w:proofErr w:type="spellEnd"/>
      </w:hyperlink>
      <w:r w:rsidR="009E788F" w:rsidRPr="009E788F">
        <w:rPr>
          <w:rFonts w:ascii="Times New Roman" w:eastAsia="Calibri" w:hAnsi="Times New Roman" w:cs="Times New Roman"/>
          <w:sz w:val="24"/>
          <w:szCs w:val="24"/>
        </w:rPr>
        <w:t>. Estimula la producción de hormonas por parte del </w:t>
      </w:r>
      <w:hyperlink r:id="rId41" w:tooltip="Glándula tiroides" w:history="1">
        <w:r w:rsidR="009E788F" w:rsidRPr="009E788F">
          <w:rPr>
            <w:rFonts w:ascii="Times New Roman" w:eastAsia="Calibri" w:hAnsi="Times New Roman" w:cs="Times New Roman"/>
            <w:sz w:val="24"/>
            <w:szCs w:val="24"/>
          </w:rPr>
          <w:t>tiroides</w:t>
        </w:r>
      </w:hyperlink>
      <w:r w:rsidR="009E788F" w:rsidRPr="009E788F">
        <w:rPr>
          <w:rFonts w:ascii="Times New Roman" w:eastAsia="Calibri" w:hAnsi="Times New Roman" w:cs="Times New Roman"/>
          <w:sz w:val="24"/>
          <w:szCs w:val="24"/>
        </w:rPr>
        <w:t>.</w:t>
      </w:r>
    </w:p>
    <w:p w:rsidR="009E788F" w:rsidRPr="009E788F" w:rsidRDefault="00ED7422" w:rsidP="009E788F">
      <w:pPr>
        <w:numPr>
          <w:ilvl w:val="0"/>
          <w:numId w:val="2"/>
        </w:numPr>
        <w:shd w:val="clear" w:color="auto" w:fill="FFFFFF"/>
        <w:spacing w:before="100" w:beforeAutospacing="1" w:after="24" w:line="240" w:lineRule="auto"/>
        <w:ind w:left="384"/>
        <w:rPr>
          <w:rFonts w:ascii="Times New Roman" w:eastAsia="Calibri" w:hAnsi="Times New Roman" w:cs="Times New Roman"/>
          <w:sz w:val="24"/>
          <w:szCs w:val="24"/>
        </w:rPr>
      </w:pPr>
      <w:hyperlink r:id="rId42" w:tooltip="Hormona adrenocorticotropa" w:history="1">
        <w:r w:rsidR="009E788F" w:rsidRPr="009E788F">
          <w:rPr>
            <w:rFonts w:ascii="Times New Roman" w:eastAsia="Calibri" w:hAnsi="Times New Roman" w:cs="Times New Roman"/>
            <w:b/>
            <w:sz w:val="24"/>
            <w:szCs w:val="24"/>
          </w:rPr>
          <w:t xml:space="preserve">Hormona estimulante de la corteza suprarrenal (ACTH) o </w:t>
        </w:r>
        <w:proofErr w:type="spellStart"/>
        <w:r w:rsidR="009E788F" w:rsidRPr="009E788F">
          <w:rPr>
            <w:rFonts w:ascii="Times New Roman" w:eastAsia="Calibri" w:hAnsi="Times New Roman" w:cs="Times New Roman"/>
            <w:b/>
            <w:sz w:val="24"/>
            <w:szCs w:val="24"/>
          </w:rPr>
          <w:t>corticotropina</w:t>
        </w:r>
        <w:proofErr w:type="spellEnd"/>
      </w:hyperlink>
      <w:r w:rsidR="009E788F" w:rsidRPr="009E788F">
        <w:rPr>
          <w:rFonts w:ascii="Times New Roman" w:eastAsia="Calibri" w:hAnsi="Times New Roman" w:cs="Times New Roman"/>
          <w:sz w:val="24"/>
          <w:szCs w:val="24"/>
        </w:rPr>
        <w:t>. Estimula la producción de hormonas por parte de las </w:t>
      </w:r>
      <w:hyperlink r:id="rId43" w:tooltip="Glándula suprarrenal" w:history="1">
        <w:r w:rsidR="009E788F" w:rsidRPr="009E788F">
          <w:rPr>
            <w:rFonts w:ascii="Times New Roman" w:eastAsia="Calibri" w:hAnsi="Times New Roman" w:cs="Times New Roman"/>
            <w:sz w:val="24"/>
            <w:szCs w:val="24"/>
          </w:rPr>
          <w:t>glándulas suprarrenales</w:t>
        </w:r>
      </w:hyperlink>
      <w:r w:rsidR="009E788F" w:rsidRPr="009E788F">
        <w:rPr>
          <w:rFonts w:ascii="Times New Roman" w:eastAsia="Calibri" w:hAnsi="Times New Roman" w:cs="Times New Roman"/>
          <w:sz w:val="24"/>
          <w:szCs w:val="24"/>
        </w:rPr>
        <w:t>.</w:t>
      </w:r>
    </w:p>
    <w:p w:rsidR="009E788F" w:rsidRPr="009E788F" w:rsidRDefault="00ED7422" w:rsidP="009E788F">
      <w:pPr>
        <w:numPr>
          <w:ilvl w:val="0"/>
          <w:numId w:val="2"/>
        </w:numPr>
        <w:shd w:val="clear" w:color="auto" w:fill="FFFFFF"/>
        <w:spacing w:before="100" w:beforeAutospacing="1" w:after="24" w:line="240" w:lineRule="auto"/>
        <w:ind w:left="384"/>
        <w:rPr>
          <w:rFonts w:ascii="Times New Roman" w:eastAsia="Calibri" w:hAnsi="Times New Roman" w:cs="Times New Roman"/>
          <w:sz w:val="24"/>
          <w:szCs w:val="24"/>
        </w:rPr>
      </w:pPr>
      <w:hyperlink r:id="rId44" w:tooltip="Hormona luteinizante" w:history="1">
        <w:r w:rsidR="009E788F" w:rsidRPr="009E788F">
          <w:rPr>
            <w:rFonts w:ascii="Times New Roman" w:eastAsia="Calibri" w:hAnsi="Times New Roman" w:cs="Times New Roman"/>
            <w:b/>
            <w:sz w:val="24"/>
            <w:szCs w:val="24"/>
          </w:rPr>
          <w:t xml:space="preserve">Hormona </w:t>
        </w:r>
        <w:proofErr w:type="spellStart"/>
        <w:r w:rsidR="009E788F" w:rsidRPr="009E788F">
          <w:rPr>
            <w:rFonts w:ascii="Times New Roman" w:eastAsia="Calibri" w:hAnsi="Times New Roman" w:cs="Times New Roman"/>
            <w:b/>
            <w:sz w:val="24"/>
            <w:szCs w:val="24"/>
          </w:rPr>
          <w:t>luteinizante</w:t>
        </w:r>
        <w:proofErr w:type="spellEnd"/>
      </w:hyperlink>
      <w:r w:rsidR="009E788F" w:rsidRPr="009E788F">
        <w:rPr>
          <w:rFonts w:ascii="Times New Roman" w:eastAsia="Calibri" w:hAnsi="Times New Roman" w:cs="Times New Roman"/>
          <w:b/>
          <w:sz w:val="24"/>
          <w:szCs w:val="24"/>
        </w:rPr>
        <w:t> (LH)</w:t>
      </w:r>
      <w:r w:rsidR="009E788F" w:rsidRPr="009E788F">
        <w:rPr>
          <w:rFonts w:ascii="Times New Roman" w:eastAsia="Calibri" w:hAnsi="Times New Roman" w:cs="Times New Roman"/>
          <w:sz w:val="24"/>
          <w:szCs w:val="24"/>
        </w:rPr>
        <w:t>. Estimulan la producción de hormonas por parte de las </w:t>
      </w:r>
      <w:hyperlink r:id="rId45" w:tooltip="Gónada" w:history="1">
        <w:r w:rsidR="009E788F" w:rsidRPr="009E788F">
          <w:rPr>
            <w:rFonts w:ascii="Times New Roman" w:eastAsia="Calibri" w:hAnsi="Times New Roman" w:cs="Times New Roman"/>
            <w:sz w:val="24"/>
            <w:szCs w:val="24"/>
          </w:rPr>
          <w:t>gónadas</w:t>
        </w:r>
      </w:hyperlink>
      <w:r w:rsidR="009E788F" w:rsidRPr="009E788F">
        <w:rPr>
          <w:rFonts w:ascii="Times New Roman" w:eastAsia="Calibri" w:hAnsi="Times New Roman" w:cs="Times New Roman"/>
          <w:sz w:val="24"/>
          <w:szCs w:val="24"/>
        </w:rPr>
        <w:t> y la </w:t>
      </w:r>
      <w:hyperlink r:id="rId46" w:tooltip="Ovulación" w:history="1">
        <w:r w:rsidR="009E788F" w:rsidRPr="009E788F">
          <w:rPr>
            <w:rFonts w:ascii="Times New Roman" w:eastAsia="Calibri" w:hAnsi="Times New Roman" w:cs="Times New Roman"/>
            <w:sz w:val="24"/>
            <w:szCs w:val="24"/>
          </w:rPr>
          <w:t>ovulación</w:t>
        </w:r>
      </w:hyperlink>
      <w:r w:rsidR="009E788F" w:rsidRPr="009E788F">
        <w:rPr>
          <w:rFonts w:ascii="Times New Roman" w:eastAsia="Calibri" w:hAnsi="Times New Roman" w:cs="Times New Roman"/>
          <w:sz w:val="24"/>
          <w:szCs w:val="24"/>
        </w:rPr>
        <w:t>.</w:t>
      </w:r>
    </w:p>
    <w:p w:rsidR="009E788F" w:rsidRPr="009E788F" w:rsidRDefault="00ED7422" w:rsidP="009E788F">
      <w:pPr>
        <w:numPr>
          <w:ilvl w:val="0"/>
          <w:numId w:val="2"/>
        </w:numPr>
        <w:shd w:val="clear" w:color="auto" w:fill="FFFFFF"/>
        <w:spacing w:before="100" w:beforeAutospacing="1" w:after="24" w:line="240" w:lineRule="auto"/>
        <w:ind w:left="384"/>
        <w:rPr>
          <w:rFonts w:ascii="Times New Roman" w:eastAsia="Calibri" w:hAnsi="Times New Roman" w:cs="Times New Roman"/>
          <w:sz w:val="24"/>
          <w:szCs w:val="24"/>
        </w:rPr>
      </w:pPr>
      <w:hyperlink r:id="rId47" w:tooltip="Hormona foliculoestimulante" w:history="1">
        <w:r w:rsidR="009E788F" w:rsidRPr="009E788F">
          <w:rPr>
            <w:rFonts w:ascii="Times New Roman" w:eastAsia="Calibri" w:hAnsi="Times New Roman" w:cs="Times New Roman"/>
            <w:b/>
            <w:sz w:val="24"/>
            <w:szCs w:val="24"/>
          </w:rPr>
          <w:t>Hormona estimulante del folículo (FSH)</w:t>
        </w:r>
      </w:hyperlink>
      <w:r w:rsidR="009E788F" w:rsidRPr="009E788F">
        <w:rPr>
          <w:rFonts w:ascii="Times New Roman" w:eastAsia="Calibri" w:hAnsi="Times New Roman" w:cs="Times New Roman"/>
          <w:sz w:val="24"/>
          <w:szCs w:val="24"/>
        </w:rPr>
        <w:t>. Complementa la función estimulante de las gónadas provocada por la (LH).</w:t>
      </w:r>
    </w:p>
    <w:p w:rsidR="009E788F" w:rsidRPr="009E788F" w:rsidRDefault="009E788F" w:rsidP="009E788F">
      <w:pPr>
        <w:shd w:val="clear" w:color="auto" w:fill="FFFFFF"/>
        <w:spacing w:before="120" w:after="120" w:line="240" w:lineRule="auto"/>
        <w:rPr>
          <w:rFonts w:ascii="Times New Roman" w:eastAsia="Times New Roman" w:hAnsi="Times New Roman" w:cs="Times New Roman"/>
          <w:b/>
          <w:color w:val="202122"/>
          <w:sz w:val="24"/>
          <w:szCs w:val="24"/>
          <w:lang w:eastAsia="es-AR"/>
        </w:rPr>
      </w:pPr>
      <w:r w:rsidRPr="009E788F">
        <w:rPr>
          <w:rFonts w:ascii="Times New Roman" w:eastAsia="Times New Roman" w:hAnsi="Times New Roman" w:cs="Times New Roman"/>
          <w:b/>
          <w:color w:val="202122"/>
          <w:sz w:val="24"/>
          <w:szCs w:val="24"/>
          <w:lang w:eastAsia="es-AR"/>
        </w:rPr>
        <w:t>La LH y la FSH se denominan </w:t>
      </w:r>
      <w:hyperlink r:id="rId48" w:tooltip="Gonadotropina" w:history="1">
        <w:r w:rsidRPr="009E788F">
          <w:rPr>
            <w:rFonts w:ascii="Times New Roman" w:eastAsia="Calibri" w:hAnsi="Times New Roman" w:cs="Times New Roman"/>
            <w:b/>
            <w:sz w:val="24"/>
            <w:szCs w:val="24"/>
            <w:lang w:eastAsia="es-AR"/>
          </w:rPr>
          <w:t>gonadotropinas</w:t>
        </w:r>
      </w:hyperlink>
      <w:r w:rsidRPr="009E788F">
        <w:rPr>
          <w:rFonts w:ascii="Times New Roman" w:eastAsia="Times New Roman" w:hAnsi="Times New Roman" w:cs="Times New Roman"/>
          <w:b/>
          <w:color w:val="202122"/>
          <w:sz w:val="24"/>
          <w:szCs w:val="24"/>
          <w:lang w:eastAsia="es-AR"/>
        </w:rPr>
        <w:t>, ya que regulan la función de las gónadas.</w:t>
      </w:r>
    </w:p>
    <w:p w:rsidR="009E788F" w:rsidRPr="009E788F" w:rsidRDefault="009E788F" w:rsidP="009E788F">
      <w:pPr>
        <w:keepNext/>
        <w:keepLines/>
        <w:pBdr>
          <w:bottom w:val="single" w:sz="6" w:space="0" w:color="A2A9B1"/>
        </w:pBdr>
        <w:shd w:val="clear" w:color="auto" w:fill="FFFFFF"/>
        <w:spacing w:before="240" w:after="60" w:line="276" w:lineRule="auto"/>
        <w:outlineLvl w:val="1"/>
        <w:rPr>
          <w:rFonts w:ascii="Times New Roman" w:eastAsia="Times New Roman" w:hAnsi="Times New Roman" w:cs="Times New Roman"/>
          <w:color w:val="000000"/>
          <w:sz w:val="24"/>
          <w:szCs w:val="24"/>
        </w:rPr>
      </w:pPr>
      <w:proofErr w:type="spellStart"/>
      <w:r w:rsidRPr="009E788F">
        <w:rPr>
          <w:rFonts w:ascii="Times New Roman" w:eastAsia="Times New Roman" w:hAnsi="Times New Roman" w:cs="Times New Roman"/>
          <w:b/>
          <w:color w:val="A50021"/>
          <w:sz w:val="24"/>
          <w:szCs w:val="24"/>
        </w:rPr>
        <w:t>Neurohipófisis</w:t>
      </w:r>
      <w:proofErr w:type="spellEnd"/>
      <w:r w:rsidRPr="009E788F">
        <w:rPr>
          <w:rFonts w:ascii="Times New Roman" w:eastAsia="Times New Roman" w:hAnsi="Times New Roman" w:cs="Times New Roman"/>
          <w:color w:val="000000"/>
          <w:sz w:val="24"/>
          <w:szCs w:val="24"/>
        </w:rPr>
        <w:t>, se origina del sistema nervioso, no fabrica ninguna hormona pero almacena hormonas que proviene de neuronas que se hallan en el hipotálamo.</w:t>
      </w:r>
    </w:p>
    <w:p w:rsidR="009E788F" w:rsidRPr="009E788F" w:rsidRDefault="00ED7422" w:rsidP="009E788F">
      <w:pPr>
        <w:numPr>
          <w:ilvl w:val="0"/>
          <w:numId w:val="3"/>
        </w:numPr>
        <w:shd w:val="clear" w:color="auto" w:fill="FFFFFF"/>
        <w:spacing w:before="100" w:beforeAutospacing="1" w:after="24" w:line="240" w:lineRule="auto"/>
        <w:ind w:left="384"/>
        <w:rPr>
          <w:rFonts w:ascii="Times New Roman" w:eastAsia="Calibri" w:hAnsi="Times New Roman" w:cs="Times New Roman"/>
          <w:sz w:val="24"/>
          <w:szCs w:val="24"/>
        </w:rPr>
      </w:pPr>
      <w:hyperlink r:id="rId49" w:tooltip="Hormona antidiurética" w:history="1">
        <w:r w:rsidR="009E788F" w:rsidRPr="009E788F">
          <w:rPr>
            <w:rFonts w:ascii="Times New Roman" w:eastAsia="Calibri" w:hAnsi="Times New Roman" w:cs="Times New Roman"/>
            <w:b/>
            <w:sz w:val="24"/>
            <w:szCs w:val="24"/>
          </w:rPr>
          <w:t>Hormona antidiurética (ADH) o vasopresina</w:t>
        </w:r>
      </w:hyperlink>
      <w:r w:rsidR="009E788F" w:rsidRPr="009E788F">
        <w:rPr>
          <w:rFonts w:ascii="Times New Roman" w:eastAsia="Calibri" w:hAnsi="Times New Roman" w:cs="Times New Roman"/>
          <w:color w:val="202122"/>
          <w:sz w:val="24"/>
          <w:szCs w:val="24"/>
        </w:rPr>
        <w:t xml:space="preserve">. </w:t>
      </w:r>
      <w:r w:rsidR="009E788F" w:rsidRPr="009E788F">
        <w:rPr>
          <w:rFonts w:ascii="Times New Roman" w:eastAsia="Calibri" w:hAnsi="Times New Roman" w:cs="Times New Roman"/>
          <w:sz w:val="24"/>
          <w:szCs w:val="24"/>
        </w:rPr>
        <w:t>Se secreta en estímulo a una disminución del volumen </w:t>
      </w:r>
      <w:hyperlink r:id="rId50" w:tooltip="Plasma (sangre)" w:history="1">
        <w:r w:rsidR="009E788F" w:rsidRPr="009E788F">
          <w:rPr>
            <w:rFonts w:ascii="Times New Roman" w:eastAsia="Calibri" w:hAnsi="Times New Roman" w:cs="Times New Roman"/>
            <w:sz w:val="24"/>
            <w:szCs w:val="24"/>
          </w:rPr>
          <w:t>plasmático</w:t>
        </w:r>
      </w:hyperlink>
      <w:r w:rsidR="009E788F" w:rsidRPr="009E788F">
        <w:rPr>
          <w:rFonts w:ascii="Times New Roman" w:eastAsia="Calibri" w:hAnsi="Times New Roman" w:cs="Times New Roman"/>
          <w:sz w:val="24"/>
          <w:szCs w:val="24"/>
        </w:rPr>
        <w:t xml:space="preserve"> (deshidratación) y como consecuencia de la disminución en la </w:t>
      </w:r>
      <w:hyperlink r:id="rId51" w:tooltip="Presión arterial" w:history="1">
        <w:r w:rsidR="009E788F" w:rsidRPr="009E788F">
          <w:rPr>
            <w:rFonts w:ascii="Times New Roman" w:eastAsia="Calibri" w:hAnsi="Times New Roman" w:cs="Times New Roman"/>
            <w:sz w:val="24"/>
            <w:szCs w:val="24"/>
          </w:rPr>
          <w:t>presión arterial</w:t>
        </w:r>
      </w:hyperlink>
      <w:r w:rsidR="009E788F" w:rsidRPr="009E788F">
        <w:rPr>
          <w:rFonts w:ascii="Times New Roman" w:eastAsia="Calibri" w:hAnsi="Times New Roman" w:cs="Times New Roman"/>
          <w:sz w:val="24"/>
          <w:szCs w:val="24"/>
        </w:rPr>
        <w:t xml:space="preserve"> que esto ocasiona, y su secreción aumenta la reabsorción de agua. </w:t>
      </w:r>
    </w:p>
    <w:p w:rsidR="009E788F" w:rsidRPr="009E788F" w:rsidRDefault="00ED7422" w:rsidP="009E788F">
      <w:pPr>
        <w:numPr>
          <w:ilvl w:val="0"/>
          <w:numId w:val="4"/>
        </w:numPr>
        <w:shd w:val="clear" w:color="auto" w:fill="FFFFFF"/>
        <w:spacing w:before="100" w:beforeAutospacing="1" w:after="24" w:line="240" w:lineRule="auto"/>
        <w:ind w:left="384"/>
        <w:rPr>
          <w:rFonts w:ascii="Times New Roman" w:eastAsia="Calibri" w:hAnsi="Times New Roman" w:cs="Times New Roman"/>
          <w:sz w:val="24"/>
          <w:szCs w:val="24"/>
        </w:rPr>
      </w:pPr>
      <w:hyperlink r:id="rId52" w:tooltip="Oxitocina" w:history="1">
        <w:proofErr w:type="spellStart"/>
        <w:r w:rsidR="009E788F" w:rsidRPr="009E788F">
          <w:rPr>
            <w:rFonts w:ascii="Times New Roman" w:eastAsia="Calibri" w:hAnsi="Times New Roman" w:cs="Times New Roman"/>
            <w:b/>
            <w:sz w:val="24"/>
            <w:szCs w:val="24"/>
            <w:u w:val="single"/>
          </w:rPr>
          <w:t>Oxitocina</w:t>
        </w:r>
        <w:proofErr w:type="spellEnd"/>
      </w:hyperlink>
      <w:r w:rsidR="009E788F" w:rsidRPr="009E788F">
        <w:rPr>
          <w:rFonts w:ascii="Times New Roman" w:eastAsia="Calibri" w:hAnsi="Times New Roman" w:cs="Times New Roman"/>
          <w:b/>
          <w:sz w:val="24"/>
          <w:szCs w:val="24"/>
        </w:rPr>
        <w:t>.</w:t>
      </w:r>
      <w:r w:rsidR="009E788F" w:rsidRPr="009E788F">
        <w:rPr>
          <w:rFonts w:ascii="Times New Roman" w:eastAsia="Calibri" w:hAnsi="Times New Roman" w:cs="Times New Roman"/>
          <w:color w:val="202122"/>
          <w:sz w:val="24"/>
          <w:szCs w:val="24"/>
        </w:rPr>
        <w:t xml:space="preserve"> </w:t>
      </w:r>
      <w:r w:rsidR="009E788F" w:rsidRPr="009E788F">
        <w:rPr>
          <w:rFonts w:ascii="Times New Roman" w:eastAsia="Calibri" w:hAnsi="Times New Roman" w:cs="Times New Roman"/>
          <w:sz w:val="24"/>
          <w:szCs w:val="24"/>
        </w:rPr>
        <w:t>Estimula la contracción de las </w:t>
      </w:r>
      <w:hyperlink r:id="rId53" w:tooltip="Mama" w:history="1">
        <w:r w:rsidR="009E788F" w:rsidRPr="009E788F">
          <w:rPr>
            <w:rFonts w:ascii="Times New Roman" w:eastAsia="Calibri" w:hAnsi="Times New Roman" w:cs="Times New Roman"/>
            <w:sz w:val="24"/>
            <w:szCs w:val="24"/>
          </w:rPr>
          <w:t>glándulas mamarias</w:t>
        </w:r>
      </w:hyperlink>
      <w:r w:rsidR="009E788F" w:rsidRPr="009E788F">
        <w:rPr>
          <w:rFonts w:ascii="Times New Roman" w:eastAsia="Calibri" w:hAnsi="Times New Roman" w:cs="Times New Roman"/>
          <w:sz w:val="24"/>
          <w:szCs w:val="24"/>
        </w:rPr>
        <w:t> lo que causa la eyección de </w:t>
      </w:r>
      <w:hyperlink r:id="rId54" w:tooltip="Leche" w:history="1">
        <w:r w:rsidR="009E788F" w:rsidRPr="009E788F">
          <w:rPr>
            <w:rFonts w:ascii="Times New Roman" w:eastAsia="Calibri" w:hAnsi="Times New Roman" w:cs="Times New Roman"/>
            <w:sz w:val="24"/>
            <w:szCs w:val="24"/>
          </w:rPr>
          <w:t>leche</w:t>
        </w:r>
      </w:hyperlink>
      <w:r w:rsidR="009E788F" w:rsidRPr="009E788F">
        <w:rPr>
          <w:rFonts w:ascii="Times New Roman" w:eastAsia="Calibri" w:hAnsi="Times New Roman" w:cs="Times New Roman"/>
          <w:sz w:val="24"/>
          <w:szCs w:val="24"/>
        </w:rPr>
        <w:t xml:space="preserve"> por parte de la mama, y se estimula por la succión, transmitiendo señales al hipotálamo (retroalimentación positiva) para que secrete más </w:t>
      </w:r>
      <w:proofErr w:type="spellStart"/>
      <w:r w:rsidR="009E788F" w:rsidRPr="009E788F">
        <w:rPr>
          <w:rFonts w:ascii="Times New Roman" w:eastAsia="Calibri" w:hAnsi="Times New Roman" w:cs="Times New Roman"/>
          <w:sz w:val="24"/>
          <w:szCs w:val="24"/>
        </w:rPr>
        <w:t>oxitocina</w:t>
      </w:r>
      <w:proofErr w:type="spellEnd"/>
      <w:r w:rsidR="009E788F" w:rsidRPr="009E788F">
        <w:rPr>
          <w:rFonts w:ascii="Times New Roman" w:eastAsia="Calibri" w:hAnsi="Times New Roman" w:cs="Times New Roman"/>
          <w:sz w:val="24"/>
          <w:szCs w:val="24"/>
        </w:rPr>
        <w:t>. Causa contracciones del músculo liso del </w:t>
      </w:r>
      <w:hyperlink r:id="rId55" w:tooltip="Útero" w:history="1">
        <w:r w:rsidR="009E788F" w:rsidRPr="009E788F">
          <w:rPr>
            <w:rFonts w:ascii="Times New Roman" w:eastAsia="Calibri" w:hAnsi="Times New Roman" w:cs="Times New Roman"/>
            <w:sz w:val="24"/>
            <w:szCs w:val="24"/>
          </w:rPr>
          <w:t>útero</w:t>
        </w:r>
      </w:hyperlink>
      <w:r w:rsidR="009E788F" w:rsidRPr="009E788F">
        <w:rPr>
          <w:rFonts w:ascii="Times New Roman" w:eastAsia="Calibri" w:hAnsi="Times New Roman" w:cs="Times New Roman"/>
          <w:sz w:val="24"/>
          <w:szCs w:val="24"/>
        </w:rPr>
        <w:t> en el orgasmo y también los típicos espasmos de la etapa final del </w:t>
      </w:r>
      <w:hyperlink r:id="rId56" w:tooltip="Parto" w:history="1">
        <w:r w:rsidR="009E788F" w:rsidRPr="009E788F">
          <w:rPr>
            <w:rFonts w:ascii="Times New Roman" w:eastAsia="Calibri" w:hAnsi="Times New Roman" w:cs="Times New Roman"/>
            <w:sz w:val="24"/>
            <w:szCs w:val="24"/>
          </w:rPr>
          <w:t>parto</w:t>
        </w:r>
      </w:hyperlink>
      <w:r w:rsidR="009E788F" w:rsidRPr="009E788F">
        <w:rPr>
          <w:rFonts w:ascii="Times New Roman" w:eastAsia="Calibri" w:hAnsi="Times New Roman" w:cs="Times New Roman"/>
          <w:sz w:val="24"/>
          <w:szCs w:val="24"/>
        </w:rPr>
        <w:t>. Es llamada la hormona del amor.</w:t>
      </w:r>
      <w:r w:rsidR="009E788F" w:rsidRPr="009E788F">
        <w:rPr>
          <w:rFonts w:ascii="Times New Roman" w:eastAsia="Calibri" w:hAnsi="Times New Roman" w:cs="Times New Roman"/>
          <w:noProof/>
          <w:sz w:val="24"/>
          <w:szCs w:val="24"/>
          <w:lang w:eastAsia="es-AR"/>
        </w:rPr>
        <w:t xml:space="preserve"> </w:t>
      </w:r>
    </w:p>
    <w:p w:rsidR="009E788F" w:rsidRPr="009E788F" w:rsidRDefault="009E788F" w:rsidP="009E788F">
      <w:pPr>
        <w:shd w:val="clear" w:color="auto" w:fill="FFFFFF"/>
        <w:spacing w:before="100" w:beforeAutospacing="1" w:after="24" w:line="240" w:lineRule="auto"/>
        <w:ind w:left="384"/>
        <w:rPr>
          <w:rFonts w:ascii="Times New Roman" w:eastAsia="Calibri" w:hAnsi="Times New Roman" w:cs="Times New Roman"/>
          <w:sz w:val="24"/>
          <w:szCs w:val="24"/>
        </w:rPr>
      </w:pPr>
      <w:r w:rsidRPr="009E788F">
        <w:rPr>
          <w:rFonts w:ascii="Times New Roman" w:eastAsia="Calibri" w:hAnsi="Times New Roman" w:cs="Times New Roman"/>
          <w:noProof/>
          <w:sz w:val="24"/>
          <w:szCs w:val="24"/>
          <w:lang w:eastAsia="es-AR"/>
        </w:rPr>
        <w:drawing>
          <wp:anchor distT="0" distB="0" distL="114300" distR="114300" simplePos="0" relativeHeight="251662336" behindDoc="0" locked="0" layoutInCell="1" allowOverlap="1" wp14:anchorId="00C853EB" wp14:editId="204802DD">
            <wp:simplePos x="0" y="0"/>
            <wp:positionH relativeFrom="column">
              <wp:posOffset>650240</wp:posOffset>
            </wp:positionH>
            <wp:positionV relativeFrom="paragraph">
              <wp:posOffset>77470</wp:posOffset>
            </wp:positionV>
            <wp:extent cx="5220970" cy="2038350"/>
            <wp:effectExtent l="0" t="0" r="0" b="0"/>
            <wp:wrapSquare wrapText="bothSides"/>
            <wp:docPr id="3" name="Imagen 3" descr="La Hipófisis o Glándula Pituitaria: ¿cómo funciona el Sistem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Hipófisis o Glándula Pituitaria: ¿cómo funciona el Sistema de ..."/>
                    <pic:cNvPicPr>
                      <a:picLocks noChangeAspect="1" noChangeArrowheads="1"/>
                    </pic:cNvPicPr>
                  </pic:nvPicPr>
                  <pic:blipFill rotWithShape="1">
                    <a:blip r:embed="rId57">
                      <a:extLst>
                        <a:ext uri="{28A0092B-C50C-407E-A947-70E740481C1C}">
                          <a14:useLocalDpi xmlns:a14="http://schemas.microsoft.com/office/drawing/2010/main" val="0"/>
                        </a:ext>
                      </a:extLst>
                    </a:blip>
                    <a:srcRect t="15034" r="1949" b="15218"/>
                    <a:stretch/>
                  </pic:blipFill>
                  <pic:spPr bwMode="auto">
                    <a:xfrm>
                      <a:off x="0" y="0"/>
                      <a:ext cx="5220970" cy="2038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E788F" w:rsidRPr="009E788F" w:rsidRDefault="009E788F" w:rsidP="009E788F">
      <w:pPr>
        <w:shd w:val="clear" w:color="auto" w:fill="FFFFFF"/>
        <w:spacing w:before="100" w:beforeAutospacing="1" w:after="24" w:line="240" w:lineRule="auto"/>
        <w:ind w:left="384"/>
        <w:rPr>
          <w:rFonts w:ascii="Times New Roman" w:hAnsi="Times New Roman" w:cs="Times New Roman"/>
          <w:noProof/>
          <w:sz w:val="24"/>
          <w:szCs w:val="24"/>
          <w:lang w:eastAsia="es-AR"/>
        </w:rPr>
      </w:pPr>
    </w:p>
    <w:p w:rsidR="009E788F" w:rsidRPr="009E788F" w:rsidRDefault="009E788F" w:rsidP="009E788F">
      <w:pPr>
        <w:shd w:val="clear" w:color="auto" w:fill="FFFFFF"/>
        <w:spacing w:before="100" w:beforeAutospacing="1" w:after="24" w:line="240" w:lineRule="auto"/>
        <w:ind w:left="384"/>
        <w:rPr>
          <w:rFonts w:ascii="Times New Roman" w:hAnsi="Times New Roman" w:cs="Times New Roman"/>
          <w:noProof/>
          <w:sz w:val="24"/>
          <w:szCs w:val="24"/>
          <w:lang w:eastAsia="es-AR"/>
        </w:rPr>
      </w:pPr>
    </w:p>
    <w:p w:rsidR="009E788F" w:rsidRPr="009E788F" w:rsidRDefault="009E788F" w:rsidP="009E788F">
      <w:pPr>
        <w:shd w:val="clear" w:color="auto" w:fill="FFFFFF"/>
        <w:spacing w:before="100" w:beforeAutospacing="1" w:after="24" w:line="240" w:lineRule="auto"/>
        <w:ind w:left="384"/>
        <w:rPr>
          <w:rFonts w:ascii="Times New Roman" w:hAnsi="Times New Roman" w:cs="Times New Roman"/>
          <w:noProof/>
          <w:sz w:val="24"/>
          <w:szCs w:val="24"/>
          <w:lang w:eastAsia="es-AR"/>
        </w:rPr>
      </w:pPr>
    </w:p>
    <w:p w:rsidR="009E788F" w:rsidRPr="009E788F" w:rsidRDefault="009E788F" w:rsidP="009E788F">
      <w:pPr>
        <w:shd w:val="clear" w:color="auto" w:fill="FFFFFF"/>
        <w:spacing w:before="100" w:beforeAutospacing="1" w:after="24" w:line="240" w:lineRule="auto"/>
        <w:ind w:left="384"/>
        <w:rPr>
          <w:rFonts w:ascii="Times New Roman" w:hAnsi="Times New Roman" w:cs="Times New Roman"/>
          <w:noProof/>
          <w:sz w:val="24"/>
          <w:szCs w:val="24"/>
          <w:lang w:eastAsia="es-AR"/>
        </w:rPr>
      </w:pPr>
    </w:p>
    <w:p w:rsidR="009E788F" w:rsidRPr="009E788F" w:rsidRDefault="009E788F" w:rsidP="009E788F">
      <w:pPr>
        <w:shd w:val="clear" w:color="auto" w:fill="FFFFFF"/>
        <w:spacing w:before="100" w:beforeAutospacing="1" w:after="24" w:line="240" w:lineRule="auto"/>
        <w:ind w:left="384"/>
        <w:rPr>
          <w:rFonts w:ascii="Times New Roman" w:hAnsi="Times New Roman" w:cs="Times New Roman"/>
          <w:noProof/>
          <w:sz w:val="24"/>
          <w:szCs w:val="24"/>
          <w:lang w:eastAsia="es-AR"/>
        </w:rPr>
      </w:pPr>
    </w:p>
    <w:p w:rsidR="009E788F" w:rsidRPr="009E788F" w:rsidRDefault="009E788F" w:rsidP="009E788F">
      <w:pPr>
        <w:shd w:val="clear" w:color="auto" w:fill="FFFFFF"/>
        <w:spacing w:before="100" w:beforeAutospacing="1" w:after="24" w:line="240" w:lineRule="auto"/>
        <w:ind w:left="384"/>
        <w:rPr>
          <w:rFonts w:ascii="Times New Roman" w:hAnsi="Times New Roman" w:cs="Times New Roman"/>
          <w:noProof/>
          <w:sz w:val="24"/>
          <w:szCs w:val="24"/>
          <w:lang w:eastAsia="es-AR"/>
        </w:rPr>
      </w:pPr>
    </w:p>
    <w:p w:rsidR="009E788F" w:rsidRPr="009E788F" w:rsidRDefault="009E788F" w:rsidP="009E788F">
      <w:pPr>
        <w:shd w:val="clear" w:color="auto" w:fill="FFFFFF"/>
        <w:spacing w:before="100" w:beforeAutospacing="1" w:after="24" w:line="240" w:lineRule="auto"/>
        <w:ind w:left="38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Hormonas hipofisiarias</w:t>
      </w:r>
    </w:p>
    <w:tbl>
      <w:tblPr>
        <w:tblStyle w:val="Tablaconcuadrcula"/>
        <w:tblW w:w="0" w:type="auto"/>
        <w:tblInd w:w="384" w:type="dxa"/>
        <w:tblLook w:val="04A0" w:firstRow="1" w:lastRow="0" w:firstColumn="1" w:lastColumn="0" w:noHBand="0" w:noVBand="1"/>
      </w:tblPr>
      <w:tblGrid>
        <w:gridCol w:w="2127"/>
        <w:gridCol w:w="1514"/>
        <w:gridCol w:w="1490"/>
        <w:gridCol w:w="1301"/>
        <w:gridCol w:w="1678"/>
      </w:tblGrid>
      <w:tr w:rsidR="009E788F" w:rsidRPr="009E788F" w:rsidTr="000507FD">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Hormona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Lugar de secreción</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Naturaleza química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Organo blanco</w:t>
            </w:r>
          </w:p>
        </w:tc>
        <w:tc>
          <w:tcPr>
            <w:tcW w:w="2040"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Efecto</w:t>
            </w:r>
          </w:p>
        </w:tc>
      </w:tr>
      <w:tr w:rsidR="009E788F" w:rsidRPr="009E788F" w:rsidTr="000507FD">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ACTH adrenocorticotrópica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adenohipófisis</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polipeptídica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Corteza suprarrenal</w:t>
            </w:r>
          </w:p>
        </w:tc>
        <w:tc>
          <w:tcPr>
            <w:tcW w:w="2040"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Formacion de glucocorticoides</w:t>
            </w:r>
          </w:p>
        </w:tc>
      </w:tr>
      <w:tr w:rsidR="009E788F" w:rsidRPr="009E788F" w:rsidTr="000507FD">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 xml:space="preserve"> GH Hormona del crecimiento</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adenohipófisis</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polipeptídica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Casi todos los tejidos</w:t>
            </w:r>
          </w:p>
        </w:tc>
        <w:tc>
          <w:tcPr>
            <w:tcW w:w="2040"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Estimula el crecimiento celular</w:t>
            </w:r>
          </w:p>
        </w:tc>
      </w:tr>
      <w:tr w:rsidR="009E788F" w:rsidRPr="009E788F" w:rsidTr="000507FD">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lastRenderedPageBreak/>
              <w:t>TSH ormona estimulante de la tiroides</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adenohipófisis</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glicoproteíca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Glándula tiroides</w:t>
            </w:r>
          </w:p>
        </w:tc>
        <w:tc>
          <w:tcPr>
            <w:tcW w:w="2040"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Estimula secreción de hormonas tiroideas T</w:t>
            </w:r>
            <w:r w:rsidRPr="009E788F">
              <w:rPr>
                <w:rFonts w:ascii="Times New Roman" w:hAnsi="Times New Roman" w:cs="Times New Roman"/>
                <w:b/>
                <w:noProof/>
                <w:sz w:val="24"/>
                <w:szCs w:val="24"/>
                <w:vertAlign w:val="subscript"/>
                <w:lang w:eastAsia="es-AR"/>
              </w:rPr>
              <w:t>3</w:t>
            </w:r>
            <w:r w:rsidRPr="009E788F">
              <w:rPr>
                <w:rFonts w:ascii="Times New Roman" w:hAnsi="Times New Roman" w:cs="Times New Roman"/>
                <w:b/>
                <w:noProof/>
                <w:sz w:val="24"/>
                <w:szCs w:val="24"/>
                <w:lang w:eastAsia="es-AR"/>
              </w:rPr>
              <w:t xml:space="preserve"> y T</w:t>
            </w:r>
            <w:r w:rsidRPr="009E788F">
              <w:rPr>
                <w:rFonts w:ascii="Times New Roman" w:hAnsi="Times New Roman" w:cs="Times New Roman"/>
                <w:b/>
                <w:noProof/>
                <w:sz w:val="24"/>
                <w:szCs w:val="24"/>
                <w:vertAlign w:val="subscript"/>
                <w:lang w:eastAsia="es-AR"/>
              </w:rPr>
              <w:t>4</w:t>
            </w:r>
          </w:p>
        </w:tc>
      </w:tr>
      <w:tr w:rsidR="009E788F" w:rsidRPr="009E788F" w:rsidTr="000507FD">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FSH hormona folículo estimulante</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adenohipófisis</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glicopoteíca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Gónadas</w:t>
            </w:r>
          </w:p>
        </w:tc>
        <w:tc>
          <w:tcPr>
            <w:tcW w:w="2040"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Formación de gametos y estrégeno</w:t>
            </w:r>
          </w:p>
        </w:tc>
      </w:tr>
      <w:tr w:rsidR="009E788F" w:rsidRPr="009E788F" w:rsidTr="000507FD">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LH hormona luteinizante</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adenohipófisis</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glicoproteína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Gónadas</w:t>
            </w:r>
          </w:p>
        </w:tc>
        <w:tc>
          <w:tcPr>
            <w:tcW w:w="2040"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Secreción de hormonas sexuales. Ovulación</w:t>
            </w:r>
          </w:p>
        </w:tc>
      </w:tr>
      <w:tr w:rsidR="009E788F" w:rsidRPr="009E788F" w:rsidTr="000507FD">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PRL prolactina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adenohipófisis</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polipeptídica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Mamas y horganos sexuales accesorios</w:t>
            </w:r>
          </w:p>
        </w:tc>
        <w:tc>
          <w:tcPr>
            <w:tcW w:w="2040"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Promueve producción de leche</w:t>
            </w:r>
          </w:p>
        </w:tc>
      </w:tr>
      <w:tr w:rsidR="009E788F" w:rsidRPr="009E788F" w:rsidTr="000507FD">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Oxitocina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Hipotálamo, se almacena en neurohipófisis</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oligopeptídica</w:t>
            </w:r>
          </w:p>
        </w:tc>
        <w:tc>
          <w:tcPr>
            <w:tcW w:w="2039"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Miometrio y testículos</w:t>
            </w:r>
          </w:p>
        </w:tc>
        <w:tc>
          <w:tcPr>
            <w:tcW w:w="2040" w:type="dxa"/>
          </w:tcPr>
          <w:p w:rsidR="009E788F" w:rsidRPr="009E788F" w:rsidRDefault="009E788F" w:rsidP="009E788F">
            <w:pPr>
              <w:spacing w:before="100" w:beforeAutospacing="1" w:after="24"/>
              <w:rPr>
                <w:rFonts w:ascii="Times New Roman" w:hAnsi="Times New Roman" w:cs="Times New Roman"/>
                <w:b/>
                <w:noProof/>
                <w:sz w:val="24"/>
                <w:szCs w:val="24"/>
                <w:lang w:eastAsia="es-AR"/>
              </w:rPr>
            </w:pPr>
            <w:r w:rsidRPr="009E788F">
              <w:rPr>
                <w:rFonts w:ascii="Times New Roman" w:hAnsi="Times New Roman" w:cs="Times New Roman"/>
                <w:b/>
                <w:noProof/>
                <w:sz w:val="24"/>
                <w:szCs w:val="24"/>
                <w:lang w:eastAsia="es-AR"/>
              </w:rPr>
              <w:t>Contracciones uterinas y secreción de testosterona en hombres.</w:t>
            </w:r>
          </w:p>
        </w:tc>
      </w:tr>
    </w:tbl>
    <w:p w:rsidR="009E788F" w:rsidRPr="009E788F" w:rsidRDefault="009E788F" w:rsidP="009E788F">
      <w:pPr>
        <w:shd w:val="clear" w:color="auto" w:fill="FFFFFF"/>
        <w:spacing w:before="100" w:beforeAutospacing="1" w:after="24" w:line="240" w:lineRule="auto"/>
        <w:ind w:left="384"/>
        <w:rPr>
          <w:rFonts w:ascii="Times New Roman" w:hAnsi="Times New Roman" w:cs="Times New Roman"/>
          <w:b/>
          <w:noProof/>
          <w:sz w:val="24"/>
          <w:szCs w:val="24"/>
          <w:lang w:eastAsia="es-AR"/>
        </w:rPr>
      </w:pP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b/>
          <w:sz w:val="24"/>
          <w:szCs w:val="24"/>
          <w:lang w:eastAsia="es-AR"/>
        </w:rPr>
        <w:t>La </w:t>
      </w:r>
      <w:r w:rsidRPr="009E788F">
        <w:rPr>
          <w:rFonts w:ascii="Times New Roman" w:eastAsia="Times New Roman" w:hAnsi="Times New Roman" w:cs="Times New Roman"/>
          <w:b/>
          <w:bCs/>
          <w:sz w:val="24"/>
          <w:szCs w:val="24"/>
          <w:lang w:eastAsia="es-AR"/>
        </w:rPr>
        <w:t>glándula tiroides</w:t>
      </w:r>
      <w:r w:rsidRPr="009E788F">
        <w:rPr>
          <w:rFonts w:ascii="Times New Roman" w:eastAsia="Times New Roman" w:hAnsi="Times New Roman" w:cs="Times New Roman"/>
          <w:sz w:val="24"/>
          <w:szCs w:val="24"/>
          <w:lang w:eastAsia="es-AR"/>
        </w:rPr>
        <w:t> </w:t>
      </w: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(del </w:t>
      </w:r>
      <w:hyperlink r:id="rId58" w:tooltip="Latín" w:history="1">
        <w:r w:rsidRPr="009E788F">
          <w:rPr>
            <w:rFonts w:ascii="Times New Roman" w:eastAsia="Times New Roman" w:hAnsi="Times New Roman" w:cs="Times New Roman"/>
            <w:sz w:val="24"/>
            <w:szCs w:val="24"/>
            <w:lang w:eastAsia="es-AR"/>
          </w:rPr>
          <w:t>latín</w:t>
        </w:r>
      </w:hyperlink>
      <w:r w:rsidRPr="009E788F">
        <w:rPr>
          <w:rFonts w:ascii="Times New Roman" w:eastAsia="Times New Roman" w:hAnsi="Times New Roman" w:cs="Times New Roman"/>
          <w:sz w:val="24"/>
          <w:szCs w:val="24"/>
          <w:lang w:eastAsia="es-AR"/>
        </w:rPr>
        <w:t> </w:t>
      </w:r>
      <w:proofErr w:type="spellStart"/>
      <w:r w:rsidRPr="009E788F">
        <w:rPr>
          <w:rFonts w:ascii="Times New Roman" w:eastAsia="Times New Roman" w:hAnsi="Times New Roman" w:cs="Times New Roman"/>
          <w:sz w:val="24"/>
          <w:szCs w:val="24"/>
          <w:lang w:eastAsia="es-AR"/>
        </w:rPr>
        <w:t>glandem</w:t>
      </w:r>
      <w:proofErr w:type="spellEnd"/>
      <w:r w:rsidRPr="009E788F">
        <w:rPr>
          <w:rFonts w:ascii="Times New Roman" w:eastAsia="Times New Roman" w:hAnsi="Times New Roman" w:cs="Times New Roman"/>
          <w:sz w:val="24"/>
          <w:szCs w:val="24"/>
          <w:lang w:eastAsia="es-AR"/>
        </w:rPr>
        <w:t xml:space="preserve"> 'bellota', -</w:t>
      </w:r>
      <w:proofErr w:type="spellStart"/>
      <w:r w:rsidRPr="009E788F">
        <w:rPr>
          <w:rFonts w:ascii="Times New Roman" w:eastAsia="Times New Roman" w:hAnsi="Times New Roman" w:cs="Times New Roman"/>
          <w:sz w:val="24"/>
          <w:szCs w:val="24"/>
          <w:lang w:eastAsia="es-AR"/>
        </w:rPr>
        <w:t>ulam</w:t>
      </w:r>
      <w:proofErr w:type="spellEnd"/>
      <w:r w:rsidRPr="009E788F">
        <w:rPr>
          <w:rFonts w:ascii="Times New Roman" w:eastAsia="Times New Roman" w:hAnsi="Times New Roman" w:cs="Times New Roman"/>
          <w:sz w:val="24"/>
          <w:szCs w:val="24"/>
          <w:lang w:eastAsia="es-AR"/>
        </w:rPr>
        <w:t xml:space="preserve"> 'pequeño' 'en forma de escudo'</w:t>
      </w:r>
      <w:hyperlink r:id="rId59" w:anchor="cite_note-1" w:history="1">
        <w:r w:rsidRPr="009E788F">
          <w:rPr>
            <w:rFonts w:ascii="Times New Roman" w:eastAsia="Times New Roman" w:hAnsi="Times New Roman" w:cs="Times New Roman"/>
            <w:sz w:val="24"/>
            <w:szCs w:val="24"/>
            <w:vertAlign w:val="superscript"/>
            <w:lang w:eastAsia="es-AR"/>
          </w:rPr>
          <w:t>1</w:t>
        </w:r>
      </w:hyperlink>
      <w:r w:rsidRPr="009E788F">
        <w:rPr>
          <w:rFonts w:ascii="Times New Roman" w:eastAsia="Times New Roman" w:hAnsi="Times New Roman" w:cs="Times New Roman"/>
          <w:sz w:val="24"/>
          <w:szCs w:val="24"/>
          <w:lang w:eastAsia="es-AR"/>
        </w:rPr>
        <w:t>​) es una </w:t>
      </w:r>
      <w:hyperlink r:id="rId60" w:tooltip="Glándula" w:history="1">
        <w:r w:rsidRPr="009E788F">
          <w:rPr>
            <w:rFonts w:ascii="Times New Roman" w:eastAsia="Times New Roman" w:hAnsi="Times New Roman" w:cs="Times New Roman"/>
            <w:sz w:val="24"/>
            <w:szCs w:val="24"/>
            <w:lang w:eastAsia="es-AR"/>
          </w:rPr>
          <w:t>glándula</w:t>
        </w:r>
      </w:hyperlink>
      <w:r w:rsidRPr="009E788F">
        <w:rPr>
          <w:rFonts w:ascii="Times New Roman" w:eastAsia="Times New Roman" w:hAnsi="Times New Roman" w:cs="Times New Roman"/>
          <w:sz w:val="24"/>
          <w:szCs w:val="24"/>
          <w:lang w:eastAsia="es-AR"/>
        </w:rPr>
        <w:t> </w:t>
      </w:r>
      <w:hyperlink r:id="rId61" w:tooltip="Sistema endocrino" w:history="1">
        <w:r w:rsidRPr="009E788F">
          <w:rPr>
            <w:rFonts w:ascii="Times New Roman" w:eastAsia="Times New Roman" w:hAnsi="Times New Roman" w:cs="Times New Roman"/>
            <w:sz w:val="24"/>
            <w:szCs w:val="24"/>
            <w:lang w:eastAsia="es-AR"/>
          </w:rPr>
          <w:t>endocrina</w:t>
        </w:r>
      </w:hyperlink>
      <w:r w:rsidRPr="009E788F">
        <w:rPr>
          <w:rFonts w:ascii="Times New Roman" w:eastAsia="Times New Roman" w:hAnsi="Times New Roman" w:cs="Times New Roman"/>
          <w:sz w:val="24"/>
          <w:szCs w:val="24"/>
          <w:lang w:eastAsia="es-AR"/>
        </w:rPr>
        <w:t>, situada debajo de la </w:t>
      </w:r>
      <w:hyperlink r:id="rId62" w:tooltip="Nuez de Adán" w:history="1">
        <w:r w:rsidRPr="009E788F">
          <w:rPr>
            <w:rFonts w:ascii="Times New Roman" w:eastAsia="Times New Roman" w:hAnsi="Times New Roman" w:cs="Times New Roman"/>
            <w:sz w:val="24"/>
            <w:szCs w:val="24"/>
            <w:lang w:eastAsia="es-AR"/>
          </w:rPr>
          <w:t>nuez de Adán</w:t>
        </w:r>
      </w:hyperlink>
      <w:r w:rsidRPr="009E788F">
        <w:rPr>
          <w:rFonts w:ascii="Times New Roman" w:eastAsia="Times New Roman" w:hAnsi="Times New Roman" w:cs="Times New Roman"/>
          <w:sz w:val="24"/>
          <w:szCs w:val="24"/>
          <w:lang w:eastAsia="es-AR"/>
        </w:rPr>
        <w:t>, está constituida por dos lóbulos en forma de mariposa a ambos lados de la tráquea.</w:t>
      </w: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La glándula tiroides regula el metabolismo del cuerpo y regula la sensibilidad del cuerpo a otras </w:t>
      </w:r>
      <w:hyperlink r:id="rId63" w:tooltip="Hormona" w:history="1">
        <w:r w:rsidRPr="009E788F">
          <w:rPr>
            <w:rFonts w:ascii="Times New Roman" w:eastAsia="Times New Roman" w:hAnsi="Times New Roman" w:cs="Times New Roman"/>
            <w:sz w:val="24"/>
            <w:szCs w:val="24"/>
            <w:lang w:eastAsia="es-AR"/>
          </w:rPr>
          <w:t>hormonas</w:t>
        </w:r>
      </w:hyperlink>
      <w:r w:rsidRPr="009E788F">
        <w:rPr>
          <w:rFonts w:ascii="Times New Roman" w:eastAsia="Times New Roman" w:hAnsi="Times New Roman" w:cs="Times New Roman"/>
          <w:sz w:val="24"/>
          <w:szCs w:val="24"/>
          <w:lang w:eastAsia="es-AR"/>
        </w:rPr>
        <w:t>.</w:t>
      </w:r>
    </w:p>
    <w:p w:rsidR="009E788F" w:rsidRPr="009E788F" w:rsidRDefault="009E788F" w:rsidP="009E788F">
      <w:pPr>
        <w:spacing w:after="200" w:line="276" w:lineRule="auto"/>
        <w:rPr>
          <w:rFonts w:ascii="Times New Roman" w:eastAsia="Calibri" w:hAnsi="Times New Roman" w:cs="Times New Roman"/>
          <w:sz w:val="24"/>
          <w:szCs w:val="24"/>
          <w:shd w:val="clear" w:color="auto" w:fill="FFFFFF"/>
        </w:rPr>
      </w:pPr>
      <w:r w:rsidRPr="009E788F">
        <w:rPr>
          <w:rFonts w:ascii="Times New Roman" w:eastAsia="Calibri" w:hAnsi="Times New Roman" w:cs="Times New Roman"/>
          <w:sz w:val="24"/>
          <w:szCs w:val="24"/>
          <w:shd w:val="clear" w:color="auto" w:fill="FFFFFF"/>
        </w:rPr>
        <w:t>La tiroides participa en la producción de hormonas, especialmente </w:t>
      </w:r>
      <w:hyperlink r:id="rId64" w:tooltip="Tiroxina" w:history="1">
        <w:r w:rsidRPr="009E788F">
          <w:rPr>
            <w:rFonts w:ascii="Times New Roman" w:eastAsia="Calibri" w:hAnsi="Times New Roman" w:cs="Times New Roman"/>
            <w:sz w:val="24"/>
            <w:szCs w:val="24"/>
            <w:shd w:val="clear" w:color="auto" w:fill="FFFFFF"/>
          </w:rPr>
          <w:t>tiroxina</w:t>
        </w:r>
      </w:hyperlink>
      <w:r w:rsidRPr="009E788F">
        <w:rPr>
          <w:rFonts w:ascii="Times New Roman" w:eastAsia="Calibri" w:hAnsi="Times New Roman" w:cs="Times New Roman"/>
          <w:sz w:val="24"/>
          <w:szCs w:val="24"/>
          <w:shd w:val="clear" w:color="auto" w:fill="FFFFFF"/>
        </w:rPr>
        <w:t> (T</w:t>
      </w:r>
      <w:r w:rsidRPr="009E788F">
        <w:rPr>
          <w:rFonts w:ascii="Times New Roman" w:eastAsia="Calibri" w:hAnsi="Times New Roman" w:cs="Times New Roman"/>
          <w:sz w:val="24"/>
          <w:szCs w:val="24"/>
          <w:shd w:val="clear" w:color="auto" w:fill="FFFFFF"/>
          <w:vertAlign w:val="subscript"/>
        </w:rPr>
        <w:t>4</w:t>
      </w:r>
      <w:r w:rsidRPr="009E788F">
        <w:rPr>
          <w:rFonts w:ascii="Times New Roman" w:eastAsia="Calibri" w:hAnsi="Times New Roman" w:cs="Times New Roman"/>
          <w:sz w:val="24"/>
          <w:szCs w:val="24"/>
          <w:shd w:val="clear" w:color="auto" w:fill="FFFFFF"/>
        </w:rPr>
        <w:t>) y </w:t>
      </w:r>
      <w:proofErr w:type="spellStart"/>
      <w:r w:rsidRPr="009E788F">
        <w:rPr>
          <w:rFonts w:ascii="Times New Roman" w:eastAsia="Calibri" w:hAnsi="Times New Roman" w:cs="Times New Roman"/>
          <w:sz w:val="24"/>
          <w:szCs w:val="24"/>
        </w:rPr>
        <w:fldChar w:fldCharType="begin"/>
      </w:r>
      <w:r w:rsidRPr="009E788F">
        <w:rPr>
          <w:rFonts w:ascii="Times New Roman" w:eastAsia="Calibri" w:hAnsi="Times New Roman" w:cs="Times New Roman"/>
          <w:sz w:val="24"/>
          <w:szCs w:val="24"/>
        </w:rPr>
        <w:instrText xml:space="preserve"> HYPERLINK "https://es.wikipedia.org/wiki/Triyodotironina" \o "Triyodotironina" </w:instrText>
      </w:r>
      <w:r w:rsidRPr="009E788F">
        <w:rPr>
          <w:rFonts w:ascii="Times New Roman" w:eastAsia="Calibri" w:hAnsi="Times New Roman" w:cs="Times New Roman"/>
          <w:sz w:val="24"/>
          <w:szCs w:val="24"/>
        </w:rPr>
        <w:fldChar w:fldCharType="separate"/>
      </w:r>
      <w:r w:rsidRPr="009E788F">
        <w:rPr>
          <w:rFonts w:ascii="Times New Roman" w:eastAsia="Calibri" w:hAnsi="Times New Roman" w:cs="Times New Roman"/>
          <w:sz w:val="24"/>
          <w:szCs w:val="24"/>
          <w:shd w:val="clear" w:color="auto" w:fill="FFFFFF"/>
        </w:rPr>
        <w:t>triyodotironina</w:t>
      </w:r>
      <w:proofErr w:type="spellEnd"/>
      <w:r w:rsidRPr="009E788F">
        <w:rPr>
          <w:rFonts w:ascii="Times New Roman" w:eastAsia="Calibri" w:hAnsi="Times New Roman" w:cs="Times New Roman"/>
          <w:sz w:val="24"/>
          <w:szCs w:val="24"/>
        </w:rPr>
        <w:fldChar w:fldCharType="end"/>
      </w:r>
      <w:r w:rsidRPr="009E788F">
        <w:rPr>
          <w:rFonts w:ascii="Times New Roman" w:eastAsia="Calibri" w:hAnsi="Times New Roman" w:cs="Times New Roman"/>
          <w:sz w:val="24"/>
          <w:szCs w:val="24"/>
          <w:shd w:val="clear" w:color="auto" w:fill="FFFFFF"/>
        </w:rPr>
        <w:t> (T</w:t>
      </w:r>
      <w:r w:rsidRPr="009E788F">
        <w:rPr>
          <w:rFonts w:ascii="Times New Roman" w:eastAsia="Calibri" w:hAnsi="Times New Roman" w:cs="Times New Roman"/>
          <w:sz w:val="24"/>
          <w:szCs w:val="24"/>
          <w:shd w:val="clear" w:color="auto" w:fill="FFFFFF"/>
          <w:vertAlign w:val="subscript"/>
        </w:rPr>
        <w:t>3</w:t>
      </w:r>
      <w:r w:rsidRPr="009E788F">
        <w:rPr>
          <w:rFonts w:ascii="Times New Roman" w:eastAsia="Calibri" w:hAnsi="Times New Roman" w:cs="Times New Roman"/>
          <w:sz w:val="24"/>
          <w:szCs w:val="24"/>
          <w:shd w:val="clear" w:color="auto" w:fill="FFFFFF"/>
        </w:rPr>
        <w:t>). Estas hormonas regulan el metabolismo basal y afectan el crecimiento y grado de funcionalidad de otros sistemas del organismo. El </w:t>
      </w:r>
      <w:hyperlink r:id="rId65" w:tooltip="Yodo" w:history="1">
        <w:r w:rsidRPr="009E788F">
          <w:rPr>
            <w:rFonts w:ascii="Times New Roman" w:eastAsia="Calibri" w:hAnsi="Times New Roman" w:cs="Times New Roman"/>
            <w:sz w:val="24"/>
            <w:szCs w:val="24"/>
            <w:shd w:val="clear" w:color="auto" w:fill="FFFFFF"/>
          </w:rPr>
          <w:t>yodo</w:t>
        </w:r>
      </w:hyperlink>
      <w:r w:rsidRPr="009E788F">
        <w:rPr>
          <w:rFonts w:ascii="Times New Roman" w:eastAsia="Calibri" w:hAnsi="Times New Roman" w:cs="Times New Roman"/>
          <w:sz w:val="24"/>
          <w:szCs w:val="24"/>
          <w:shd w:val="clear" w:color="auto" w:fill="FFFFFF"/>
        </w:rPr>
        <w:t> es un componente esencial tanto para T</w:t>
      </w:r>
      <w:r w:rsidRPr="009E788F">
        <w:rPr>
          <w:rFonts w:ascii="Times New Roman" w:eastAsia="Calibri" w:hAnsi="Times New Roman" w:cs="Times New Roman"/>
          <w:sz w:val="24"/>
          <w:szCs w:val="24"/>
          <w:shd w:val="clear" w:color="auto" w:fill="FFFFFF"/>
          <w:vertAlign w:val="subscript"/>
        </w:rPr>
        <w:t>3</w:t>
      </w:r>
      <w:r w:rsidRPr="009E788F">
        <w:rPr>
          <w:rFonts w:ascii="Times New Roman" w:eastAsia="Calibri" w:hAnsi="Times New Roman" w:cs="Times New Roman"/>
          <w:sz w:val="24"/>
          <w:szCs w:val="24"/>
          <w:shd w:val="clear" w:color="auto" w:fill="FFFFFF"/>
        </w:rPr>
        <w:t> como para T</w:t>
      </w:r>
      <w:r w:rsidRPr="009E788F">
        <w:rPr>
          <w:rFonts w:ascii="Times New Roman" w:eastAsia="Calibri" w:hAnsi="Times New Roman" w:cs="Times New Roman"/>
          <w:sz w:val="24"/>
          <w:szCs w:val="24"/>
          <w:shd w:val="clear" w:color="auto" w:fill="FFFFFF"/>
          <w:vertAlign w:val="subscript"/>
        </w:rPr>
        <w:t>4</w:t>
      </w:r>
      <w:r w:rsidRPr="009E788F">
        <w:rPr>
          <w:rFonts w:ascii="Times New Roman" w:eastAsia="Calibri" w:hAnsi="Times New Roman" w:cs="Times New Roman"/>
          <w:sz w:val="24"/>
          <w:szCs w:val="24"/>
          <w:shd w:val="clear" w:color="auto" w:fill="FFFFFF"/>
        </w:rPr>
        <w:t>. Las </w:t>
      </w:r>
      <w:hyperlink r:id="rId66" w:tooltip="Glándulas paratiroides" w:history="1">
        <w:r w:rsidRPr="009E788F">
          <w:rPr>
            <w:rFonts w:ascii="Times New Roman" w:eastAsia="Calibri" w:hAnsi="Times New Roman" w:cs="Times New Roman"/>
            <w:sz w:val="24"/>
            <w:szCs w:val="24"/>
            <w:shd w:val="clear" w:color="auto" w:fill="FFFFFF"/>
          </w:rPr>
          <w:t>glándulas paratiroides</w:t>
        </w:r>
      </w:hyperlink>
      <w:r w:rsidRPr="009E788F">
        <w:rPr>
          <w:rFonts w:ascii="Times New Roman" w:eastAsia="Calibri" w:hAnsi="Times New Roman" w:cs="Times New Roman"/>
          <w:sz w:val="24"/>
          <w:szCs w:val="24"/>
          <w:shd w:val="clear" w:color="auto" w:fill="FFFFFF"/>
        </w:rPr>
        <w:t> ubicadas en la cara posterior de la tiroides sintetizan la hormona </w:t>
      </w:r>
      <w:proofErr w:type="spellStart"/>
      <w:r w:rsidRPr="009E788F">
        <w:rPr>
          <w:rFonts w:ascii="Times New Roman" w:eastAsia="Calibri" w:hAnsi="Times New Roman" w:cs="Times New Roman"/>
          <w:sz w:val="24"/>
          <w:szCs w:val="24"/>
        </w:rPr>
        <w:fldChar w:fldCharType="begin"/>
      </w:r>
      <w:r w:rsidRPr="009E788F">
        <w:rPr>
          <w:rFonts w:ascii="Times New Roman" w:eastAsia="Calibri" w:hAnsi="Times New Roman" w:cs="Times New Roman"/>
          <w:sz w:val="24"/>
          <w:szCs w:val="24"/>
        </w:rPr>
        <w:instrText xml:space="preserve"> HYPERLINK "https://es.wikipedia.org/wiki/Paratohormona" \o "Paratohormona" </w:instrText>
      </w:r>
      <w:r w:rsidRPr="009E788F">
        <w:rPr>
          <w:rFonts w:ascii="Times New Roman" w:eastAsia="Calibri" w:hAnsi="Times New Roman" w:cs="Times New Roman"/>
          <w:sz w:val="24"/>
          <w:szCs w:val="24"/>
        </w:rPr>
        <w:fldChar w:fldCharType="separate"/>
      </w:r>
      <w:r w:rsidRPr="009E788F">
        <w:rPr>
          <w:rFonts w:ascii="Times New Roman" w:eastAsia="Calibri" w:hAnsi="Times New Roman" w:cs="Times New Roman"/>
          <w:sz w:val="24"/>
          <w:szCs w:val="24"/>
          <w:shd w:val="clear" w:color="auto" w:fill="FFFFFF"/>
        </w:rPr>
        <w:t>paratohormona</w:t>
      </w:r>
      <w:proofErr w:type="spellEnd"/>
      <w:r w:rsidRPr="009E788F">
        <w:rPr>
          <w:rFonts w:ascii="Times New Roman" w:eastAsia="Calibri" w:hAnsi="Times New Roman" w:cs="Times New Roman"/>
          <w:sz w:val="24"/>
          <w:szCs w:val="24"/>
        </w:rPr>
        <w:fldChar w:fldCharType="end"/>
      </w:r>
      <w:r w:rsidRPr="009E788F">
        <w:rPr>
          <w:rFonts w:ascii="Times New Roman" w:eastAsia="Calibri" w:hAnsi="Times New Roman" w:cs="Times New Roman"/>
          <w:sz w:val="24"/>
          <w:szCs w:val="24"/>
          <w:shd w:val="clear" w:color="auto" w:fill="FFFFFF"/>
        </w:rPr>
        <w:t> que juega un papel importante en la homeostasis del </w:t>
      </w:r>
      <w:hyperlink r:id="rId67" w:tooltip="Calcio" w:history="1">
        <w:r w:rsidRPr="009E788F">
          <w:rPr>
            <w:rFonts w:ascii="Times New Roman" w:eastAsia="Calibri" w:hAnsi="Times New Roman" w:cs="Times New Roman"/>
            <w:sz w:val="24"/>
            <w:szCs w:val="24"/>
            <w:shd w:val="clear" w:color="auto" w:fill="FFFFFF"/>
          </w:rPr>
          <w:t>calcio</w:t>
        </w:r>
      </w:hyperlink>
      <w:r w:rsidRPr="009E788F">
        <w:rPr>
          <w:rFonts w:ascii="Times New Roman" w:eastAsia="Calibri" w:hAnsi="Times New Roman" w:cs="Times New Roman"/>
          <w:sz w:val="24"/>
          <w:szCs w:val="24"/>
          <w:shd w:val="clear" w:color="auto" w:fill="FFFFFF"/>
        </w:rPr>
        <w:t>. La tiroides es controlada por el </w:t>
      </w:r>
      <w:hyperlink r:id="rId68" w:tooltip="Hipotálamo" w:history="1">
        <w:r w:rsidRPr="009E788F">
          <w:rPr>
            <w:rFonts w:ascii="Times New Roman" w:eastAsia="Calibri" w:hAnsi="Times New Roman" w:cs="Times New Roman"/>
            <w:sz w:val="24"/>
            <w:szCs w:val="24"/>
            <w:shd w:val="clear" w:color="auto" w:fill="FFFFFF"/>
          </w:rPr>
          <w:t>hipotálamo</w:t>
        </w:r>
      </w:hyperlink>
      <w:r w:rsidRPr="009E788F">
        <w:rPr>
          <w:rFonts w:ascii="Times New Roman" w:eastAsia="Calibri" w:hAnsi="Times New Roman" w:cs="Times New Roman"/>
          <w:sz w:val="24"/>
          <w:szCs w:val="24"/>
          <w:shd w:val="clear" w:color="auto" w:fill="FFFFFF"/>
        </w:rPr>
        <w:t> y la glándula hipófisis</w:t>
      </w: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Las hormonas tiroideas tienen efectos sobre casi todos los </w:t>
      </w:r>
      <w:hyperlink r:id="rId69" w:tooltip="Tejido (biología)" w:history="1">
        <w:r w:rsidRPr="009E788F">
          <w:rPr>
            <w:rFonts w:ascii="Times New Roman" w:eastAsia="Times New Roman" w:hAnsi="Times New Roman" w:cs="Times New Roman"/>
            <w:sz w:val="24"/>
            <w:szCs w:val="24"/>
            <w:lang w:eastAsia="es-AR"/>
          </w:rPr>
          <w:t>tejidos</w:t>
        </w:r>
      </w:hyperlink>
      <w:r w:rsidRPr="009E788F">
        <w:rPr>
          <w:rFonts w:ascii="Times New Roman" w:eastAsia="Times New Roman" w:hAnsi="Times New Roman" w:cs="Times New Roman"/>
          <w:sz w:val="24"/>
          <w:szCs w:val="24"/>
          <w:lang w:eastAsia="es-AR"/>
        </w:rPr>
        <w:t> del organismo. Aumentan la </w:t>
      </w:r>
      <w:hyperlink r:id="rId70" w:tooltip="Termogénesis" w:history="1">
        <w:r w:rsidRPr="009E788F">
          <w:rPr>
            <w:rFonts w:ascii="Times New Roman" w:eastAsia="Times New Roman" w:hAnsi="Times New Roman" w:cs="Times New Roman"/>
            <w:sz w:val="24"/>
            <w:szCs w:val="24"/>
            <w:lang w:eastAsia="es-AR"/>
          </w:rPr>
          <w:t>termogénesis</w:t>
        </w:r>
      </w:hyperlink>
      <w:r w:rsidRPr="009E788F">
        <w:rPr>
          <w:rFonts w:ascii="Times New Roman" w:eastAsia="Times New Roman" w:hAnsi="Times New Roman" w:cs="Times New Roman"/>
          <w:sz w:val="24"/>
          <w:szCs w:val="24"/>
          <w:lang w:eastAsia="es-AR"/>
        </w:rPr>
        <w:t xml:space="preserve"> (producción de calor) y el consumo de oxígeno, y son necesarias para la síntesis de muchas </w:t>
      </w:r>
      <w:hyperlink r:id="rId71" w:tooltip="Proteína" w:history="1">
        <w:r w:rsidRPr="009E788F">
          <w:rPr>
            <w:rFonts w:ascii="Times New Roman" w:eastAsia="Times New Roman" w:hAnsi="Times New Roman" w:cs="Times New Roman"/>
            <w:sz w:val="24"/>
            <w:szCs w:val="24"/>
            <w:lang w:eastAsia="es-AR"/>
          </w:rPr>
          <w:t>proteínas</w:t>
        </w:r>
      </w:hyperlink>
      <w:r w:rsidRPr="009E788F">
        <w:rPr>
          <w:rFonts w:ascii="Times New Roman" w:eastAsia="Times New Roman" w:hAnsi="Times New Roman" w:cs="Times New Roman"/>
          <w:sz w:val="24"/>
          <w:szCs w:val="24"/>
          <w:lang w:eastAsia="es-AR"/>
        </w:rPr>
        <w:t>; de ahí que sean esenciales en los periodos de </w:t>
      </w:r>
      <w:hyperlink r:id="rId72" w:tooltip="Desarrollo (biología)" w:history="1">
        <w:r w:rsidRPr="009E788F">
          <w:rPr>
            <w:rFonts w:ascii="Times New Roman" w:eastAsia="Times New Roman" w:hAnsi="Times New Roman" w:cs="Times New Roman"/>
            <w:sz w:val="24"/>
            <w:szCs w:val="24"/>
            <w:lang w:eastAsia="es-AR"/>
          </w:rPr>
          <w:t>crecimiento</w:t>
        </w:r>
      </w:hyperlink>
      <w:r w:rsidRPr="009E788F">
        <w:rPr>
          <w:rFonts w:ascii="Times New Roman" w:eastAsia="Times New Roman" w:hAnsi="Times New Roman" w:cs="Times New Roman"/>
          <w:sz w:val="24"/>
          <w:szCs w:val="24"/>
          <w:lang w:eastAsia="es-AR"/>
        </w:rPr>
        <w:t> y para la organogénesis del </w:t>
      </w:r>
      <w:hyperlink r:id="rId73" w:tooltip="Sistema nervioso central" w:history="1">
        <w:r w:rsidRPr="009E788F">
          <w:rPr>
            <w:rFonts w:ascii="Times New Roman" w:eastAsia="Times New Roman" w:hAnsi="Times New Roman" w:cs="Times New Roman"/>
            <w:sz w:val="24"/>
            <w:szCs w:val="24"/>
            <w:lang w:eastAsia="es-AR"/>
          </w:rPr>
          <w:t>sistema nervioso central</w:t>
        </w:r>
      </w:hyperlink>
      <w:r w:rsidRPr="009E788F">
        <w:rPr>
          <w:rFonts w:ascii="Times New Roman" w:eastAsia="Times New Roman" w:hAnsi="Times New Roman" w:cs="Times New Roman"/>
          <w:sz w:val="24"/>
          <w:szCs w:val="24"/>
          <w:lang w:eastAsia="es-AR"/>
        </w:rPr>
        <w:t>. También influyen sobre el metabolismo de los </w:t>
      </w:r>
      <w:hyperlink r:id="rId74" w:tooltip="Hidratos de carbono" w:history="1">
        <w:r w:rsidRPr="009E788F">
          <w:rPr>
            <w:rFonts w:ascii="Times New Roman" w:eastAsia="Times New Roman" w:hAnsi="Times New Roman" w:cs="Times New Roman"/>
            <w:sz w:val="24"/>
            <w:szCs w:val="24"/>
            <w:lang w:eastAsia="es-AR"/>
          </w:rPr>
          <w:t>hidratos de carbono</w:t>
        </w:r>
      </w:hyperlink>
      <w:r w:rsidRPr="009E788F">
        <w:rPr>
          <w:rFonts w:ascii="Times New Roman" w:eastAsia="Times New Roman" w:hAnsi="Times New Roman" w:cs="Times New Roman"/>
          <w:sz w:val="24"/>
          <w:szCs w:val="24"/>
          <w:lang w:eastAsia="es-AR"/>
        </w:rPr>
        <w:t> y de los </w:t>
      </w:r>
      <w:hyperlink r:id="rId75" w:tooltip="Lípido" w:history="1">
        <w:r w:rsidRPr="009E788F">
          <w:rPr>
            <w:rFonts w:ascii="Times New Roman" w:eastAsia="Times New Roman" w:hAnsi="Times New Roman" w:cs="Times New Roman"/>
            <w:sz w:val="24"/>
            <w:szCs w:val="24"/>
            <w:lang w:eastAsia="es-AR"/>
          </w:rPr>
          <w:t>lípidos</w:t>
        </w:r>
      </w:hyperlink>
      <w:r w:rsidRPr="009E788F">
        <w:rPr>
          <w:rFonts w:ascii="Times New Roman" w:eastAsia="Times New Roman" w:hAnsi="Times New Roman" w:cs="Times New Roman"/>
          <w:sz w:val="24"/>
          <w:szCs w:val="24"/>
          <w:lang w:eastAsia="es-AR"/>
        </w:rPr>
        <w:t xml:space="preserve">. </w:t>
      </w: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La hormona estimulante de la tiroides (TSH) se libera desde la </w:t>
      </w:r>
      <w:proofErr w:type="spellStart"/>
      <w:r w:rsidRPr="009E788F">
        <w:rPr>
          <w:rFonts w:ascii="Times New Roman" w:eastAsia="Times New Roman" w:hAnsi="Times New Roman" w:cs="Times New Roman"/>
          <w:sz w:val="24"/>
          <w:szCs w:val="24"/>
          <w:lang w:eastAsia="es-AR"/>
        </w:rPr>
        <w:t>hiófisis</w:t>
      </w:r>
      <w:proofErr w:type="spellEnd"/>
      <w:r w:rsidRPr="009E788F">
        <w:rPr>
          <w:rFonts w:ascii="Times New Roman" w:eastAsia="Times New Roman" w:hAnsi="Times New Roman" w:cs="Times New Roman"/>
          <w:sz w:val="24"/>
          <w:szCs w:val="24"/>
          <w:lang w:eastAsia="es-AR"/>
        </w:rPr>
        <w:t xml:space="preserve"> (hormona trópica) actúa sobre todos los procesos que controlan la síntesis y liberación de la hormona tiroidea</w:t>
      </w:r>
    </w:p>
    <w:p w:rsidR="009E788F" w:rsidRPr="009E788F" w:rsidRDefault="009E788F" w:rsidP="009E788F">
      <w:pPr>
        <w:shd w:val="clear" w:color="auto" w:fill="FFFFFF"/>
        <w:spacing w:before="120" w:after="120" w:line="240" w:lineRule="auto"/>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lastRenderedPageBreak/>
        <w:t>La secreción de TSH está regulada básicamente por la </w:t>
      </w:r>
      <w:hyperlink r:id="rId76" w:tooltip="Retroalimentación negativa" w:history="1">
        <w:r w:rsidRPr="009E788F">
          <w:rPr>
            <w:rFonts w:ascii="Times New Roman" w:eastAsia="Times New Roman" w:hAnsi="Times New Roman" w:cs="Times New Roman"/>
            <w:sz w:val="24"/>
            <w:szCs w:val="24"/>
            <w:lang w:eastAsia="es-AR"/>
          </w:rPr>
          <w:t>retroalimentación negativa</w:t>
        </w:r>
      </w:hyperlink>
      <w:r w:rsidRPr="009E788F">
        <w:rPr>
          <w:rFonts w:ascii="Times New Roman" w:eastAsia="Times New Roman" w:hAnsi="Times New Roman" w:cs="Times New Roman"/>
          <w:sz w:val="24"/>
          <w:szCs w:val="24"/>
          <w:lang w:eastAsia="es-AR"/>
        </w:rPr>
        <w:t> que ejercen las hormonas tiroideas sobre la </w:t>
      </w:r>
      <w:hyperlink r:id="rId77" w:tooltip="Hipófisis" w:history="1">
        <w:r w:rsidRPr="009E788F">
          <w:rPr>
            <w:rFonts w:ascii="Times New Roman" w:eastAsia="Times New Roman" w:hAnsi="Times New Roman" w:cs="Times New Roman"/>
            <w:sz w:val="24"/>
            <w:szCs w:val="24"/>
            <w:lang w:eastAsia="es-AR"/>
          </w:rPr>
          <w:t>hipófisis</w:t>
        </w:r>
      </w:hyperlink>
      <w:r w:rsidRPr="009E788F">
        <w:rPr>
          <w:rFonts w:ascii="Times New Roman" w:eastAsia="Times New Roman" w:hAnsi="Times New Roman" w:cs="Times New Roman"/>
          <w:sz w:val="24"/>
          <w:szCs w:val="24"/>
          <w:lang w:eastAsia="es-AR"/>
        </w:rPr>
        <w:t>.</w:t>
      </w:r>
    </w:p>
    <w:p w:rsidR="009E788F" w:rsidRPr="009E788F" w:rsidRDefault="009E788F" w:rsidP="009E788F">
      <w:pPr>
        <w:shd w:val="clear" w:color="auto" w:fill="FFFFFF"/>
        <w:spacing w:before="72" w:after="60" w:line="240" w:lineRule="auto"/>
        <w:outlineLvl w:val="2"/>
        <w:rPr>
          <w:rFonts w:ascii="Times New Roman" w:eastAsia="Times New Roman" w:hAnsi="Times New Roman" w:cs="Times New Roman"/>
          <w:sz w:val="24"/>
          <w:szCs w:val="24"/>
          <w:lang w:eastAsia="es-AR"/>
        </w:rPr>
      </w:pPr>
      <w:r w:rsidRPr="009E788F">
        <w:rPr>
          <w:rFonts w:ascii="Times New Roman" w:eastAsia="Times New Roman" w:hAnsi="Times New Roman" w:cs="Times New Roman"/>
          <w:bCs/>
          <w:sz w:val="24"/>
          <w:szCs w:val="24"/>
          <w:lang w:eastAsia="es-AR"/>
        </w:rPr>
        <w:t>Tiroxina T4</w:t>
      </w:r>
      <w:r w:rsidRPr="009E788F">
        <w:rPr>
          <w:rFonts w:ascii="Times New Roman" w:eastAsia="Times New Roman" w:hAnsi="Times New Roman" w:cs="Times New Roman"/>
          <w:sz w:val="24"/>
          <w:szCs w:val="24"/>
          <w:lang w:eastAsia="es-AR"/>
        </w:rPr>
        <w:t>La hormona más importante que produce la tiroides se llama </w:t>
      </w:r>
      <w:hyperlink r:id="rId78" w:tooltip="Tiroxina" w:history="1">
        <w:r w:rsidRPr="009E788F">
          <w:rPr>
            <w:rFonts w:ascii="Times New Roman" w:eastAsia="Times New Roman" w:hAnsi="Times New Roman" w:cs="Times New Roman"/>
            <w:sz w:val="24"/>
            <w:szCs w:val="24"/>
            <w:lang w:eastAsia="es-AR"/>
          </w:rPr>
          <w:t>tiroxina</w:t>
        </w:r>
      </w:hyperlink>
      <w:r w:rsidRPr="009E788F">
        <w:rPr>
          <w:rFonts w:ascii="Times New Roman" w:eastAsia="Times New Roman" w:hAnsi="Times New Roman" w:cs="Times New Roman"/>
          <w:sz w:val="24"/>
          <w:szCs w:val="24"/>
          <w:lang w:eastAsia="es-AR"/>
        </w:rPr>
        <w:t> y contiene </w:t>
      </w:r>
      <w:hyperlink r:id="rId79" w:tooltip="Yodo" w:history="1">
        <w:r w:rsidRPr="009E788F">
          <w:rPr>
            <w:rFonts w:ascii="Times New Roman" w:eastAsia="Times New Roman" w:hAnsi="Times New Roman" w:cs="Times New Roman"/>
            <w:sz w:val="24"/>
            <w:szCs w:val="24"/>
            <w:lang w:eastAsia="es-AR"/>
          </w:rPr>
          <w:t>yodo</w:t>
        </w:r>
      </w:hyperlink>
      <w:r w:rsidRPr="009E788F">
        <w:rPr>
          <w:rFonts w:ascii="Times New Roman" w:eastAsia="Times New Roman" w:hAnsi="Times New Roman" w:cs="Times New Roman"/>
          <w:sz w:val="24"/>
          <w:szCs w:val="24"/>
          <w:lang w:eastAsia="es-AR"/>
        </w:rPr>
        <w:t> . Ésta tiene dos efectos en el cuerpo:</w:t>
      </w:r>
    </w:p>
    <w:p w:rsidR="009E788F" w:rsidRPr="009E788F" w:rsidRDefault="009E788F" w:rsidP="009E788F">
      <w:pPr>
        <w:numPr>
          <w:ilvl w:val="0"/>
          <w:numId w:val="5"/>
        </w:numPr>
        <w:shd w:val="clear" w:color="auto" w:fill="FFFFFF"/>
        <w:spacing w:before="100" w:beforeAutospacing="1" w:after="24" w:line="240" w:lineRule="auto"/>
        <w:ind w:left="384"/>
        <w:rPr>
          <w:rFonts w:ascii="Times New Roman" w:eastAsia="Times New Roman" w:hAnsi="Times New Roman" w:cs="Times New Roman"/>
          <w:sz w:val="24"/>
          <w:szCs w:val="24"/>
          <w:lang w:eastAsia="es-AR"/>
        </w:rPr>
      </w:pPr>
      <w:r w:rsidRPr="009E788F">
        <w:rPr>
          <w:rFonts w:ascii="Times New Roman" w:eastAsia="Times New Roman" w:hAnsi="Times New Roman" w:cs="Times New Roman"/>
          <w:bCs/>
          <w:sz w:val="24"/>
          <w:szCs w:val="24"/>
          <w:lang w:eastAsia="es-AR"/>
        </w:rPr>
        <w:t>Control de la producción de energía en el cuerpo:</w:t>
      </w:r>
      <w:r w:rsidRPr="009E788F">
        <w:rPr>
          <w:rFonts w:ascii="Times New Roman" w:eastAsia="Times New Roman" w:hAnsi="Times New Roman" w:cs="Times New Roman"/>
          <w:sz w:val="24"/>
          <w:szCs w:val="24"/>
          <w:lang w:eastAsia="es-AR"/>
        </w:rPr>
        <w:t> la tiroxina es necesaria para mantener la </w:t>
      </w:r>
      <w:hyperlink r:id="rId80" w:tooltip="Tasa metabólica basal (aún no redactado)" w:history="1">
        <w:r w:rsidRPr="009E788F">
          <w:rPr>
            <w:rFonts w:ascii="Times New Roman" w:eastAsia="Times New Roman" w:hAnsi="Times New Roman" w:cs="Times New Roman"/>
            <w:sz w:val="24"/>
            <w:szCs w:val="24"/>
            <w:lang w:eastAsia="es-AR"/>
          </w:rPr>
          <w:t>tasa metabólica basal</w:t>
        </w:r>
      </w:hyperlink>
      <w:r w:rsidRPr="009E788F">
        <w:rPr>
          <w:rFonts w:ascii="Times New Roman" w:eastAsia="Times New Roman" w:hAnsi="Times New Roman" w:cs="Times New Roman"/>
          <w:sz w:val="24"/>
          <w:szCs w:val="24"/>
          <w:lang w:eastAsia="es-AR"/>
        </w:rPr>
        <w:t> a un nivel normal.</w:t>
      </w:r>
    </w:p>
    <w:p w:rsidR="009E788F" w:rsidRPr="009E788F" w:rsidRDefault="009E788F" w:rsidP="009E788F">
      <w:pPr>
        <w:numPr>
          <w:ilvl w:val="0"/>
          <w:numId w:val="5"/>
        </w:numPr>
        <w:shd w:val="clear" w:color="auto" w:fill="FFFFFF"/>
        <w:spacing w:before="100" w:beforeAutospacing="1" w:after="24" w:line="240" w:lineRule="auto"/>
        <w:ind w:left="384"/>
        <w:rPr>
          <w:rFonts w:ascii="Times New Roman" w:eastAsia="Times New Roman" w:hAnsi="Times New Roman" w:cs="Times New Roman"/>
          <w:sz w:val="24"/>
          <w:szCs w:val="24"/>
          <w:lang w:eastAsia="es-AR"/>
        </w:rPr>
      </w:pPr>
      <w:r w:rsidRPr="009E788F">
        <w:rPr>
          <w:rFonts w:ascii="Times New Roman" w:eastAsia="Times New Roman" w:hAnsi="Times New Roman" w:cs="Times New Roman"/>
          <w:bCs/>
          <w:sz w:val="24"/>
          <w:szCs w:val="24"/>
          <w:lang w:eastAsia="es-AR"/>
        </w:rPr>
        <w:t>Durante los años de crecimiento:</w:t>
      </w:r>
      <w:r w:rsidRPr="009E788F">
        <w:rPr>
          <w:rFonts w:ascii="Times New Roman" w:eastAsia="Times New Roman" w:hAnsi="Times New Roman" w:cs="Times New Roman"/>
          <w:sz w:val="24"/>
          <w:szCs w:val="24"/>
          <w:lang w:eastAsia="es-AR"/>
        </w:rPr>
        <w:t> mientras la </w:t>
      </w:r>
      <w:hyperlink r:id="rId81" w:tooltip="Hormona del crecimiento" w:history="1">
        <w:r w:rsidRPr="009E788F">
          <w:rPr>
            <w:rFonts w:ascii="Times New Roman" w:eastAsia="Times New Roman" w:hAnsi="Times New Roman" w:cs="Times New Roman"/>
            <w:sz w:val="24"/>
            <w:szCs w:val="24"/>
            <w:lang w:eastAsia="es-AR"/>
          </w:rPr>
          <w:t>hormona del crecimiento</w:t>
        </w:r>
      </w:hyperlink>
      <w:r w:rsidRPr="009E788F">
        <w:rPr>
          <w:rFonts w:ascii="Times New Roman" w:eastAsia="Times New Roman" w:hAnsi="Times New Roman" w:cs="Times New Roman"/>
          <w:sz w:val="24"/>
          <w:szCs w:val="24"/>
          <w:lang w:eastAsia="es-AR"/>
        </w:rPr>
        <w:t> estimula el aumento de tamaño, la tiroxina hace que los tejidos vayan tomando la forma apropiada a medida que van creciendo. Es decir, la tiroxina hace que los tejidos se desarrollen en las formas y proporciones adecuadas.</w:t>
      </w:r>
    </w:p>
    <w:p w:rsidR="009E788F" w:rsidRPr="009E788F" w:rsidRDefault="009E788F" w:rsidP="009E788F">
      <w:pPr>
        <w:shd w:val="clear" w:color="auto" w:fill="FFFFFF"/>
        <w:spacing w:before="100" w:beforeAutospacing="1" w:after="24" w:line="240" w:lineRule="auto"/>
        <w:ind w:left="384"/>
        <w:rPr>
          <w:rFonts w:ascii="Times New Roman" w:eastAsia="Times New Roman" w:hAnsi="Times New Roman" w:cs="Times New Roman"/>
          <w:sz w:val="24"/>
          <w:szCs w:val="24"/>
          <w:lang w:eastAsia="es-AR"/>
        </w:rPr>
      </w:pPr>
      <w:r w:rsidRPr="009E788F">
        <w:rPr>
          <w:noProof/>
          <w:lang w:eastAsia="es-AR"/>
        </w:rPr>
        <w:drawing>
          <wp:inline distT="0" distB="0" distL="0" distR="0" wp14:anchorId="3CEE943E" wp14:editId="27B9E2BF">
            <wp:extent cx="2513965" cy="1492366"/>
            <wp:effectExtent l="0" t="0" r="635" b="0"/>
            <wp:docPr id="19" name="Imagen 19" descr="https://image.slidesharecdn.com/2-161125100810/95/2-glndula-tiroides-y-paratiroides-3-638.jpg?cb=148006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lidesharecdn.com/2-161125100810/95/2-glndula-tiroides-y-paratiroides-3-638.jpg?cb=1480068541"/>
                    <pic:cNvPicPr>
                      <a:picLocks noChangeAspect="1" noChangeArrowheads="1"/>
                    </pic:cNvPicPr>
                  </pic:nvPicPr>
                  <pic:blipFill rotWithShape="1">
                    <a:blip r:embed="rId82">
                      <a:extLst>
                        <a:ext uri="{28A0092B-C50C-407E-A947-70E740481C1C}">
                          <a14:useLocalDpi xmlns:a14="http://schemas.microsoft.com/office/drawing/2010/main" val="0"/>
                        </a:ext>
                      </a:extLst>
                    </a:blip>
                    <a:srcRect l="20220" t="23241" r="22571" b="31524"/>
                    <a:stretch/>
                  </pic:blipFill>
                  <pic:spPr bwMode="auto">
                    <a:xfrm>
                      <a:off x="0" y="0"/>
                      <a:ext cx="2537651" cy="1506427"/>
                    </a:xfrm>
                    <a:prstGeom prst="rect">
                      <a:avLst/>
                    </a:prstGeom>
                    <a:noFill/>
                    <a:ln>
                      <a:noFill/>
                    </a:ln>
                    <a:extLst>
                      <a:ext uri="{53640926-AAD7-44D8-BBD7-CCE9431645EC}">
                        <a14:shadowObscured xmlns:a14="http://schemas.microsoft.com/office/drawing/2010/main"/>
                      </a:ext>
                    </a:extLst>
                  </pic:spPr>
                </pic:pic>
              </a:graphicData>
            </a:graphic>
          </wp:inline>
        </w:drawing>
      </w:r>
    </w:p>
    <w:p w:rsidR="009E788F" w:rsidRPr="009E788F" w:rsidRDefault="009E788F" w:rsidP="009E788F">
      <w:pPr>
        <w:spacing w:after="200" w:line="276" w:lineRule="auto"/>
        <w:rPr>
          <w:rFonts w:ascii="Times New Roman" w:eastAsia="Calibri" w:hAnsi="Times New Roman" w:cs="Times New Roman"/>
          <w:b/>
          <w:color w:val="202122"/>
          <w:sz w:val="24"/>
          <w:szCs w:val="24"/>
          <w:shd w:val="clear" w:color="auto" w:fill="FFFFFF"/>
        </w:rPr>
      </w:pPr>
    </w:p>
    <w:p w:rsidR="009E788F" w:rsidRPr="009E788F" w:rsidRDefault="009E788F" w:rsidP="009E788F">
      <w:pPr>
        <w:spacing w:after="200" w:line="276" w:lineRule="auto"/>
        <w:rPr>
          <w:rFonts w:ascii="Times New Roman" w:eastAsia="Calibri" w:hAnsi="Times New Roman" w:cs="Times New Roman"/>
          <w:b/>
          <w:color w:val="202122"/>
          <w:sz w:val="24"/>
          <w:szCs w:val="24"/>
          <w:shd w:val="clear" w:color="auto" w:fill="FFFFFF"/>
        </w:rPr>
      </w:pPr>
      <w:r w:rsidRPr="009E788F">
        <w:rPr>
          <w:noProof/>
          <w:lang w:eastAsia="es-AR"/>
        </w:rPr>
        <w:t xml:space="preserve"> </w:t>
      </w:r>
    </w:p>
    <w:p w:rsidR="009E788F" w:rsidRPr="009E788F" w:rsidRDefault="009E788F" w:rsidP="009E788F">
      <w:pPr>
        <w:spacing w:after="200" w:line="276" w:lineRule="auto"/>
        <w:rPr>
          <w:rFonts w:ascii="Times New Roman" w:hAnsi="Times New Roman" w:cs="Times New Roman"/>
          <w:noProof/>
          <w:sz w:val="24"/>
          <w:szCs w:val="24"/>
          <w:lang w:eastAsia="es-AR"/>
        </w:rPr>
      </w:pPr>
    </w:p>
    <w:p w:rsidR="009E788F" w:rsidRPr="009E788F" w:rsidRDefault="009E788F" w:rsidP="009E788F">
      <w:pPr>
        <w:spacing w:after="200" w:line="276" w:lineRule="auto"/>
        <w:rPr>
          <w:rFonts w:ascii="Times New Roman" w:hAnsi="Times New Roman" w:cs="Times New Roman"/>
          <w:noProof/>
          <w:sz w:val="24"/>
          <w:szCs w:val="24"/>
          <w:lang w:eastAsia="es-AR"/>
        </w:rPr>
      </w:pPr>
    </w:p>
    <w:p w:rsidR="009E788F" w:rsidRPr="009E788F" w:rsidRDefault="009E788F" w:rsidP="009E788F">
      <w:pPr>
        <w:spacing w:after="200" w:line="276" w:lineRule="auto"/>
        <w:rPr>
          <w:rFonts w:ascii="Times New Roman" w:hAnsi="Times New Roman" w:cs="Times New Roman"/>
          <w:noProof/>
          <w:sz w:val="24"/>
          <w:szCs w:val="24"/>
          <w:lang w:eastAsia="es-AR"/>
        </w:rPr>
      </w:pPr>
    </w:p>
    <w:p w:rsidR="009E788F" w:rsidRPr="009E788F" w:rsidRDefault="009E788F" w:rsidP="009E788F">
      <w:pPr>
        <w:spacing w:after="200" w:line="276" w:lineRule="auto"/>
        <w:rPr>
          <w:rFonts w:ascii="Times New Roman" w:eastAsia="Calibri" w:hAnsi="Times New Roman" w:cs="Times New Roman"/>
          <w:b/>
          <w:color w:val="202122"/>
          <w:sz w:val="24"/>
          <w:szCs w:val="24"/>
          <w:shd w:val="clear" w:color="auto" w:fill="FFFFFF"/>
        </w:rPr>
      </w:pPr>
    </w:p>
    <w:p w:rsidR="009E788F" w:rsidRPr="009E788F" w:rsidRDefault="009E788F" w:rsidP="009E788F">
      <w:pPr>
        <w:spacing w:after="200" w:line="276" w:lineRule="auto"/>
        <w:rPr>
          <w:rFonts w:ascii="Times New Roman" w:eastAsia="Calibri" w:hAnsi="Times New Roman" w:cs="Times New Roman"/>
          <w:b/>
          <w:color w:val="202122"/>
          <w:sz w:val="24"/>
          <w:szCs w:val="24"/>
          <w:shd w:val="clear" w:color="auto" w:fill="FFFFFF"/>
        </w:rPr>
      </w:pPr>
      <w:r w:rsidRPr="009E788F">
        <w:rPr>
          <w:rFonts w:ascii="Times New Roman" w:eastAsia="Calibri" w:hAnsi="Times New Roman" w:cs="Times New Roman"/>
          <w:b/>
          <w:color w:val="202122"/>
          <w:sz w:val="24"/>
          <w:szCs w:val="24"/>
          <w:shd w:val="clear" w:color="auto" w:fill="FFFFFF"/>
        </w:rPr>
        <w:t>Actividades</w:t>
      </w:r>
    </w:p>
    <w:p w:rsidR="009E788F" w:rsidRPr="009E788F" w:rsidRDefault="009E788F" w:rsidP="009E788F">
      <w:pPr>
        <w:spacing w:after="200" w:line="276" w:lineRule="auto"/>
        <w:rPr>
          <w:rFonts w:ascii="Times New Roman" w:eastAsia="Calibri" w:hAnsi="Times New Roman" w:cs="Times New Roman"/>
          <w:color w:val="202122"/>
          <w:sz w:val="24"/>
          <w:szCs w:val="24"/>
          <w:shd w:val="clear" w:color="auto" w:fill="FFFFFF"/>
        </w:rPr>
      </w:pPr>
      <w:r w:rsidRPr="009E788F">
        <w:rPr>
          <w:rFonts w:ascii="Times New Roman" w:eastAsia="Calibri" w:hAnsi="Times New Roman" w:cs="Times New Roman"/>
          <w:color w:val="202122"/>
          <w:sz w:val="24"/>
          <w:szCs w:val="24"/>
          <w:shd w:val="clear" w:color="auto" w:fill="FFFFFF"/>
        </w:rPr>
        <w:t>1. Realice un gráfico con los órganos funciones hormonas y relación con el sistema nervioso de la información brindada.</w:t>
      </w:r>
    </w:p>
    <w:p w:rsidR="009E788F" w:rsidRPr="009E788F" w:rsidRDefault="009E788F" w:rsidP="009E788F">
      <w:pPr>
        <w:tabs>
          <w:tab w:val="center" w:pos="4252"/>
          <w:tab w:val="right" w:pos="8504"/>
        </w:tabs>
        <w:spacing w:after="0" w:line="240" w:lineRule="auto"/>
        <w:ind w:left="-567" w:right="-143"/>
        <w:rPr>
          <w:rFonts w:ascii="Times New Roman" w:eastAsia="Calibri" w:hAnsi="Times New Roman" w:cs="Times New Roman"/>
          <w:sz w:val="24"/>
          <w:szCs w:val="24"/>
        </w:rPr>
      </w:pPr>
      <w:r w:rsidRPr="009E788F">
        <w:rPr>
          <w:rFonts w:ascii="Times New Roman" w:eastAsia="Calibri" w:hAnsi="Times New Roman" w:cs="Times New Roman"/>
          <w:sz w:val="24"/>
          <w:szCs w:val="24"/>
        </w:rPr>
        <w:t>2. Uní con el número de la consigna la definición que corresponda.</w:t>
      </w:r>
    </w:p>
    <w:tbl>
      <w:tblPr>
        <w:tblStyle w:val="Tablaconcuadrcula1"/>
        <w:tblW w:w="10598" w:type="dxa"/>
        <w:tblInd w:w="-567" w:type="dxa"/>
        <w:tblLook w:val="04A0" w:firstRow="1" w:lastRow="0" w:firstColumn="1" w:lastColumn="0" w:noHBand="0" w:noVBand="1"/>
      </w:tblPr>
      <w:tblGrid>
        <w:gridCol w:w="2375"/>
        <w:gridCol w:w="486"/>
        <w:gridCol w:w="7737"/>
      </w:tblGrid>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b/>
                <w:sz w:val="24"/>
                <w:szCs w:val="24"/>
              </w:rPr>
            </w:pPr>
            <w:r w:rsidRPr="009E788F">
              <w:rPr>
                <w:rFonts w:ascii="Times New Roman" w:eastAsia="Calibri" w:hAnsi="Times New Roman" w:cs="Times New Roman"/>
                <w:b/>
                <w:sz w:val="24"/>
                <w:szCs w:val="24"/>
              </w:rPr>
              <w:t>Proceso o elemento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b/>
                <w:sz w:val="24"/>
                <w:szCs w:val="24"/>
              </w:rPr>
            </w:pPr>
            <w:r w:rsidRPr="009E788F">
              <w:rPr>
                <w:rFonts w:ascii="Times New Roman" w:eastAsia="Calibri" w:hAnsi="Times New Roman" w:cs="Times New Roman"/>
                <w:b/>
                <w:sz w:val="24"/>
                <w:szCs w:val="24"/>
              </w:rPr>
              <w:t>N°</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b/>
                <w:sz w:val="24"/>
                <w:szCs w:val="24"/>
              </w:rPr>
            </w:pPr>
            <w:r w:rsidRPr="009E788F">
              <w:rPr>
                <w:rFonts w:ascii="Times New Roman" w:eastAsia="Calibri" w:hAnsi="Times New Roman" w:cs="Times New Roman"/>
                <w:b/>
                <w:sz w:val="24"/>
                <w:szCs w:val="24"/>
              </w:rPr>
              <w:t>Definición</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color w:val="0070C0"/>
                <w:sz w:val="18"/>
                <w:szCs w:val="18"/>
              </w:rPr>
            </w:pPr>
            <w:r w:rsidRPr="009E788F">
              <w:rPr>
                <w:rFonts w:ascii="Times New Roman" w:eastAsia="Calibri" w:hAnsi="Times New Roman" w:cs="Times New Roman"/>
                <w:color w:val="0070C0"/>
                <w:sz w:val="18"/>
                <w:szCs w:val="18"/>
              </w:rPr>
              <w:t>1.Meninges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14</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Porción de los órganos nervioso formada por los somas o cuerpo neuronales.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color w:val="0070C0"/>
                <w:sz w:val="18"/>
                <w:szCs w:val="18"/>
              </w:rPr>
            </w:pPr>
            <w:r w:rsidRPr="009E788F">
              <w:rPr>
                <w:rFonts w:ascii="Times New Roman" w:eastAsia="Calibri" w:hAnsi="Times New Roman" w:cs="Times New Roman"/>
                <w:color w:val="0070C0"/>
                <w:sz w:val="18"/>
                <w:szCs w:val="18"/>
              </w:rPr>
              <w:t>2. Plexo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9</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Formado por encéfalo y médula espinal y protegido por hueso (cráneo y vértebras respectivamente.</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color w:val="0070C0"/>
                <w:sz w:val="18"/>
                <w:szCs w:val="18"/>
              </w:rPr>
            </w:pPr>
            <w:r w:rsidRPr="009E788F">
              <w:rPr>
                <w:rFonts w:ascii="Times New Roman" w:eastAsia="Calibri" w:hAnsi="Times New Roman" w:cs="Times New Roman"/>
                <w:color w:val="0070C0"/>
                <w:sz w:val="18"/>
                <w:szCs w:val="18"/>
              </w:rPr>
              <w:t xml:space="preserve">3. </w:t>
            </w:r>
            <w:proofErr w:type="spellStart"/>
            <w:r w:rsidRPr="009E788F">
              <w:rPr>
                <w:rFonts w:ascii="Times New Roman" w:eastAsia="Calibri" w:hAnsi="Times New Roman" w:cs="Times New Roman"/>
                <w:color w:val="0070C0"/>
                <w:sz w:val="18"/>
                <w:szCs w:val="18"/>
              </w:rPr>
              <w:t>Neurohipófisis</w:t>
            </w:r>
            <w:proofErr w:type="spellEnd"/>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15</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Receptores que captan el daño del tejido y el dolor.</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color w:val="0070C0"/>
                <w:sz w:val="18"/>
                <w:szCs w:val="18"/>
              </w:rPr>
            </w:pPr>
            <w:r w:rsidRPr="009E788F">
              <w:rPr>
                <w:rFonts w:ascii="Times New Roman" w:eastAsia="Calibri" w:hAnsi="Times New Roman" w:cs="Times New Roman"/>
                <w:color w:val="0070C0"/>
                <w:sz w:val="18"/>
                <w:szCs w:val="18"/>
              </w:rPr>
              <w:t>4.Sistema nervioso autónomo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33</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Neurona (vía o fibra), que capta un estímulo (que siente), y lleva la información hasta la médula espinal.</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color w:val="0070C0"/>
                <w:sz w:val="18"/>
                <w:szCs w:val="18"/>
              </w:rPr>
            </w:pPr>
            <w:r w:rsidRPr="009E788F">
              <w:rPr>
                <w:rFonts w:ascii="Times New Roman" w:eastAsia="Calibri" w:hAnsi="Times New Roman" w:cs="Times New Roman"/>
                <w:color w:val="0070C0"/>
                <w:sz w:val="18"/>
                <w:szCs w:val="18"/>
              </w:rPr>
              <w:t>5. Cuerpo calloso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25</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Áreas de asociación que permiten el lenguaje.</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6. Médula espinal</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17</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Tiene función en las emociones y regulación de la </w:t>
            </w:r>
            <w:proofErr w:type="spellStart"/>
            <w:r w:rsidRPr="009E788F">
              <w:rPr>
                <w:rFonts w:ascii="Times New Roman" w:eastAsia="Calibri" w:hAnsi="Times New Roman" w:cs="Times New Roman"/>
                <w:sz w:val="18"/>
                <w:szCs w:val="18"/>
              </w:rPr>
              <w:t>homeostásis</w:t>
            </w:r>
            <w:proofErr w:type="spellEnd"/>
            <w:r w:rsidRPr="009E788F">
              <w:rPr>
                <w:rFonts w:ascii="Times New Roman" w:eastAsia="Calibri" w:hAnsi="Times New Roman" w:cs="Times New Roman"/>
                <w:sz w:val="18"/>
                <w:szCs w:val="18"/>
              </w:rPr>
              <w:t>.</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lastRenderedPageBreak/>
              <w:t>7. Lóbulo frontal</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6</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Permite la comunicación entre porciones superiores del SNC y los nervios raquídeos o espinales.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8. Hipocampo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18</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Reconocimiento del sonido y memoria</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9. </w:t>
            </w:r>
            <w:proofErr w:type="spellStart"/>
            <w:r w:rsidRPr="009E788F">
              <w:rPr>
                <w:rFonts w:ascii="Times New Roman" w:eastAsia="Calibri" w:hAnsi="Times New Roman" w:cs="Times New Roman"/>
                <w:sz w:val="18"/>
                <w:szCs w:val="18"/>
              </w:rPr>
              <w:t>Sist</w:t>
            </w:r>
            <w:proofErr w:type="spellEnd"/>
            <w:r w:rsidRPr="009E788F">
              <w:rPr>
                <w:rFonts w:ascii="Times New Roman" w:eastAsia="Calibri" w:hAnsi="Times New Roman" w:cs="Times New Roman"/>
                <w:sz w:val="18"/>
                <w:szCs w:val="18"/>
              </w:rPr>
              <w:t>. nervioso central</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40</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Líquido que protege y </w:t>
            </w:r>
            <w:proofErr w:type="spellStart"/>
            <w:r w:rsidRPr="009E788F">
              <w:rPr>
                <w:rFonts w:ascii="Times New Roman" w:eastAsia="Calibri" w:hAnsi="Times New Roman" w:cs="Times New Roman"/>
                <w:sz w:val="18"/>
                <w:szCs w:val="18"/>
              </w:rPr>
              <w:t>dá</w:t>
            </w:r>
            <w:proofErr w:type="spellEnd"/>
            <w:r w:rsidRPr="009E788F">
              <w:rPr>
                <w:rFonts w:ascii="Times New Roman" w:eastAsia="Calibri" w:hAnsi="Times New Roman" w:cs="Times New Roman"/>
                <w:sz w:val="18"/>
                <w:szCs w:val="18"/>
              </w:rPr>
              <w:t xml:space="preserve"> plasticidad al SNC. Circula por el acueducto y los ventrículos cerebrales.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10.Sustancia blanca</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32</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Órgano o tejido que ejecuta la señal química de la hormona.</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11. Lóbulo Occipital</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4</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Dividido en  S.N. Parasimpático y S. N. Simpático.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12. Vía motora o eferente</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26</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Restituye las actividades, activa la función digestiva. Usa el neurotransmisor Acetilcolina.</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13. Cerebelo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29</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Glándula endócrina que regula la homeostasis y a otras glándulas (gracias a las hormonas trópicas)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14.Sustancia gris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22</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Formado por somas neuronales cumple la función de relevo de información.</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15. </w:t>
            </w:r>
            <w:proofErr w:type="spellStart"/>
            <w:r w:rsidRPr="009E788F">
              <w:rPr>
                <w:rFonts w:ascii="Times New Roman" w:eastAsia="Calibri" w:hAnsi="Times New Roman" w:cs="Times New Roman"/>
                <w:sz w:val="18"/>
                <w:szCs w:val="18"/>
              </w:rPr>
              <w:t>Nociceptor</w:t>
            </w:r>
            <w:proofErr w:type="spellEnd"/>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19</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Formado por nervios y ganglios. Se divide en sistema nervioso somático y autónomo.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16. Sistema nervioso entérico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8</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 Cumple funciones en la formación de memoria y orientación espacial. Es parte del sistema Límbico.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17.Insula</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Membranas de protección del SNC, llamadas Piamadre, Aracnoides y Duramadre.</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18. lóbulo temporal</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10</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Porción de los órganos nervioso formada por los fibras (axones) neuronales.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19</w:t>
            </w:r>
            <w:proofErr w:type="gramStart"/>
            <w:r w:rsidRPr="009E788F">
              <w:rPr>
                <w:rFonts w:ascii="Times New Roman" w:eastAsia="Calibri" w:hAnsi="Times New Roman" w:cs="Times New Roman"/>
                <w:sz w:val="18"/>
                <w:szCs w:val="18"/>
              </w:rPr>
              <w:t>.Sist</w:t>
            </w:r>
            <w:proofErr w:type="gramEnd"/>
            <w:r w:rsidRPr="009E788F">
              <w:rPr>
                <w:rFonts w:ascii="Times New Roman" w:eastAsia="Calibri" w:hAnsi="Times New Roman" w:cs="Times New Roman"/>
                <w:sz w:val="18"/>
                <w:szCs w:val="18"/>
              </w:rPr>
              <w:t>. Nervioso periférico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5</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Formado por fibras comunica y permite la coordinación entre hemisferios cerebrales.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20. Núcleos basales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11</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Interpreta imágenes.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21. Glándula Tiroides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39</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Parte endócrina de la hipófisis secreta la mayoría de las hormonas.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22. Tálamo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16</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Porción del  S.N. Autónomo relacionado al sistema Digestivo.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23. Neurona</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7</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Controla el habla, los movimientos complejos y elabora el pensamiento.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24.Interneurona</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35</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 Cada porción (Derecha e Izquierda) en que se divide el cerebro.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25. Áreas debroca y Wernicke</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Porción de la hipófisis que almacena hormonas provenientes del hipotálamo.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26. S. N. Parasimpático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27</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Proceso por el cual la sustancia elaborada regula su propia producción.</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27.Retroalimentación</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24</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Neurona interna de la médula que comunica la neurona (vía o fibra) sensitiva con la motora.</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28.Lóbulo Parietal</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30</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Sustancia química provoca cambios o respuestas en ciertos órganos o tejidos.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29. Hipófisis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12</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Vía (neurona), que lleva la información desde la médula hacia el músculo para ejecutar el movimiento.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30.Hormona</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Red, en el sistema entérico se hallan el de </w:t>
            </w:r>
            <w:proofErr w:type="spellStart"/>
            <w:r w:rsidRPr="009E788F">
              <w:rPr>
                <w:rFonts w:ascii="Times New Roman" w:eastAsia="Calibri" w:hAnsi="Times New Roman" w:cs="Times New Roman"/>
                <w:sz w:val="18"/>
                <w:szCs w:val="18"/>
              </w:rPr>
              <w:t>Meissner</w:t>
            </w:r>
            <w:proofErr w:type="spellEnd"/>
            <w:r w:rsidRPr="009E788F">
              <w:rPr>
                <w:rFonts w:ascii="Times New Roman" w:eastAsia="Calibri" w:hAnsi="Times New Roman" w:cs="Times New Roman"/>
                <w:sz w:val="18"/>
                <w:szCs w:val="18"/>
              </w:rPr>
              <w:t xml:space="preserve"> y el </w:t>
            </w:r>
            <w:proofErr w:type="spellStart"/>
            <w:r w:rsidRPr="009E788F">
              <w:rPr>
                <w:rFonts w:ascii="Times New Roman" w:eastAsia="Calibri" w:hAnsi="Times New Roman" w:cs="Times New Roman"/>
                <w:sz w:val="18"/>
                <w:szCs w:val="18"/>
              </w:rPr>
              <w:t>Mientérico</w:t>
            </w:r>
            <w:proofErr w:type="spellEnd"/>
            <w:r w:rsidRPr="009E788F">
              <w:rPr>
                <w:rFonts w:ascii="Times New Roman" w:eastAsia="Calibri" w:hAnsi="Times New Roman" w:cs="Times New Roman"/>
                <w:sz w:val="18"/>
                <w:szCs w:val="18"/>
              </w:rPr>
              <w:t xml:space="preserve"> o de </w:t>
            </w:r>
            <w:proofErr w:type="spellStart"/>
            <w:r w:rsidRPr="009E788F">
              <w:rPr>
                <w:rFonts w:ascii="Times New Roman" w:eastAsia="Calibri" w:hAnsi="Times New Roman" w:cs="Times New Roman"/>
                <w:sz w:val="18"/>
                <w:szCs w:val="18"/>
              </w:rPr>
              <w:t>Auerbach</w:t>
            </w:r>
            <w:proofErr w:type="spellEnd"/>
            <w:r w:rsidRPr="009E788F">
              <w:rPr>
                <w:rFonts w:ascii="Times New Roman" w:eastAsia="Calibri" w:hAnsi="Times New Roman" w:cs="Times New Roman"/>
                <w:sz w:val="18"/>
                <w:szCs w:val="18"/>
              </w:rPr>
              <w:t>.</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31.Gonadotropinas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37</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Hormonas que provocan la fabricación y secreción de otras hormonas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32. Tejido Diana o Blanco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20</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Formados por sustancia gris controlan movimientos voluntarios, procesan </w:t>
            </w:r>
            <w:proofErr w:type="spellStart"/>
            <w:r w:rsidRPr="009E788F">
              <w:rPr>
                <w:rFonts w:ascii="Times New Roman" w:eastAsia="Calibri" w:hAnsi="Times New Roman" w:cs="Times New Roman"/>
                <w:sz w:val="18"/>
                <w:szCs w:val="18"/>
              </w:rPr>
              <w:t>info</w:t>
            </w:r>
            <w:proofErr w:type="spellEnd"/>
            <w:r w:rsidRPr="009E788F">
              <w:rPr>
                <w:rFonts w:ascii="Times New Roman" w:eastAsia="Calibri" w:hAnsi="Times New Roman" w:cs="Times New Roman"/>
                <w:sz w:val="18"/>
                <w:szCs w:val="18"/>
              </w:rPr>
              <w:t xml:space="preserve"> sensorial y la memoria.</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33.Viá sensitiva o aferente</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28</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Procesa información sensorial</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34.Somatotropina</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21</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Produce las hormonas Tiroxina y </w:t>
            </w:r>
            <w:proofErr w:type="spellStart"/>
            <w:r w:rsidRPr="009E788F">
              <w:rPr>
                <w:rFonts w:ascii="Times New Roman" w:eastAsia="Calibri" w:hAnsi="Times New Roman" w:cs="Times New Roman"/>
                <w:sz w:val="18"/>
                <w:szCs w:val="18"/>
              </w:rPr>
              <w:t>triyodotironina</w:t>
            </w:r>
            <w:proofErr w:type="spellEnd"/>
            <w:r w:rsidRPr="009E788F">
              <w:rPr>
                <w:rFonts w:ascii="Times New Roman" w:eastAsia="Calibri" w:hAnsi="Times New Roman" w:cs="Times New Roman"/>
                <w:sz w:val="18"/>
                <w:szCs w:val="18"/>
              </w:rPr>
              <w:t>, que regulan el metabolismo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35. Hemisferios cerebrales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13</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Centro de coordinación, permite movimientos fluidos y coordinados.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36.Paratohormona</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31</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Hormonas trópicas que regulan la función de las gónadas (ovarios y testículos)</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37.Hormonas trópicas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34</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 xml:space="preserve">.Hormona que estimula la síntesis proteica y promueve el crecimiento de tejidos y huesos. </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lastRenderedPageBreak/>
              <w:t>38. S. N. Simpático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23</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Células especializadas capaces de procesar y transmitir información.</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39.Adenohipófisis</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36</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Hormona secretada por la glándula Paratiroides que regula la homeostasis del calcio.</w:t>
            </w:r>
          </w:p>
        </w:tc>
      </w:tr>
      <w:tr w:rsidR="009E788F" w:rsidRPr="009E788F" w:rsidTr="000507FD">
        <w:tc>
          <w:tcPr>
            <w:tcW w:w="2375"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40. Líquido cefalorraquídeo</w:t>
            </w:r>
          </w:p>
        </w:tc>
        <w:tc>
          <w:tcPr>
            <w:tcW w:w="486"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38</w:t>
            </w:r>
          </w:p>
        </w:tc>
        <w:tc>
          <w:tcPr>
            <w:tcW w:w="7737" w:type="dxa"/>
          </w:tcPr>
          <w:p w:rsidR="009E788F" w:rsidRPr="009E788F" w:rsidRDefault="009E788F" w:rsidP="009E788F">
            <w:pPr>
              <w:tabs>
                <w:tab w:val="center" w:pos="4252"/>
                <w:tab w:val="right" w:pos="8504"/>
              </w:tabs>
              <w:spacing w:after="200" w:line="276" w:lineRule="auto"/>
              <w:ind w:right="-143"/>
              <w:rPr>
                <w:rFonts w:ascii="Times New Roman" w:eastAsia="Calibri" w:hAnsi="Times New Roman" w:cs="Times New Roman"/>
                <w:sz w:val="18"/>
                <w:szCs w:val="18"/>
              </w:rPr>
            </w:pPr>
            <w:r w:rsidRPr="009E788F">
              <w:rPr>
                <w:rFonts w:ascii="Times New Roman" w:eastAsia="Calibri" w:hAnsi="Times New Roman" w:cs="Times New Roman"/>
                <w:sz w:val="18"/>
                <w:szCs w:val="18"/>
              </w:rPr>
              <w:t>Prepara el cuerpo para la huida. Usa los neurotransmisores Acetilcolina y Adrenalina (norepinefrina)</w:t>
            </w:r>
          </w:p>
        </w:tc>
      </w:tr>
    </w:tbl>
    <w:p w:rsidR="009E788F" w:rsidRPr="009E788F" w:rsidRDefault="009E788F" w:rsidP="009E788F">
      <w:pPr>
        <w:tabs>
          <w:tab w:val="center" w:pos="4252"/>
          <w:tab w:val="right" w:pos="8504"/>
        </w:tabs>
        <w:spacing w:after="0" w:line="240" w:lineRule="auto"/>
        <w:ind w:left="-567" w:right="-143"/>
        <w:rPr>
          <w:rFonts w:ascii="Times New Roman" w:eastAsia="Calibri" w:hAnsi="Times New Roman" w:cs="Times New Roman"/>
          <w:sz w:val="24"/>
          <w:szCs w:val="24"/>
        </w:rPr>
      </w:pPr>
    </w:p>
    <w:p w:rsidR="009E788F" w:rsidRPr="009E788F" w:rsidRDefault="009E788F" w:rsidP="009E788F">
      <w:pPr>
        <w:spacing w:after="200" w:line="276" w:lineRule="auto"/>
        <w:rPr>
          <w:rFonts w:ascii="Times New Roman" w:eastAsia="Calibri" w:hAnsi="Times New Roman" w:cs="Times New Roman"/>
          <w:sz w:val="24"/>
          <w:szCs w:val="24"/>
          <w:shd w:val="clear" w:color="auto" w:fill="FFFFFF"/>
        </w:rPr>
      </w:pPr>
    </w:p>
    <w:p w:rsidR="009E788F" w:rsidRPr="009E788F" w:rsidRDefault="009E788F" w:rsidP="009E788F">
      <w:pPr>
        <w:tabs>
          <w:tab w:val="center" w:pos="4252"/>
          <w:tab w:val="right" w:pos="8504"/>
        </w:tabs>
        <w:spacing w:after="0" w:line="240" w:lineRule="auto"/>
        <w:ind w:left="-1276" w:right="-1368"/>
        <w:jc w:val="center"/>
        <w:rPr>
          <w:rFonts w:ascii="Times New Roman" w:eastAsia="Calibri" w:hAnsi="Times New Roman" w:cs="Times New Roman"/>
          <w:b/>
          <w:sz w:val="24"/>
          <w:szCs w:val="24"/>
        </w:rPr>
      </w:pPr>
      <w:r w:rsidRPr="009E788F">
        <w:rPr>
          <w:rFonts w:ascii="Times New Roman" w:eastAsia="Calibri" w:hAnsi="Times New Roman" w:cs="Times New Roman"/>
          <w:b/>
          <w:sz w:val="24"/>
          <w:szCs w:val="24"/>
        </w:rPr>
        <w:t>La regulación reproductiva</w:t>
      </w:r>
    </w:p>
    <w:p w:rsidR="009E788F" w:rsidRPr="009E788F" w:rsidRDefault="009E788F" w:rsidP="009E788F">
      <w:pPr>
        <w:tabs>
          <w:tab w:val="center" w:pos="4252"/>
          <w:tab w:val="right" w:pos="8504"/>
        </w:tabs>
        <w:spacing w:after="0" w:line="240" w:lineRule="auto"/>
        <w:ind w:left="-1276" w:right="-1368"/>
        <w:jc w:val="center"/>
        <w:rPr>
          <w:rFonts w:ascii="Times New Roman" w:eastAsia="Calibri" w:hAnsi="Times New Roman" w:cs="Times New Roman"/>
          <w:b/>
          <w:sz w:val="24"/>
          <w:szCs w:val="24"/>
        </w:rPr>
      </w:pPr>
      <w:r w:rsidRPr="009E788F">
        <w:rPr>
          <w:rFonts w:ascii="Times New Roman" w:eastAsia="Calibri" w:hAnsi="Times New Roman" w:cs="Times New Roman"/>
          <w:b/>
          <w:sz w:val="24"/>
          <w:szCs w:val="24"/>
        </w:rPr>
        <w:t>Gametogénesis</w:t>
      </w:r>
    </w:p>
    <w:p w:rsidR="009E788F" w:rsidRPr="009E788F" w:rsidRDefault="009E788F" w:rsidP="009E788F">
      <w:pPr>
        <w:tabs>
          <w:tab w:val="center" w:pos="4252"/>
          <w:tab w:val="right" w:pos="8504"/>
        </w:tabs>
        <w:spacing w:after="0" w:line="240" w:lineRule="auto"/>
        <w:ind w:left="-1276" w:right="-1368"/>
        <w:jc w:val="center"/>
        <w:rPr>
          <w:rFonts w:ascii="Times New Roman" w:eastAsia="Calibri" w:hAnsi="Times New Roman" w:cs="Times New Roman"/>
          <w:b/>
          <w:sz w:val="24"/>
          <w:szCs w:val="24"/>
        </w:rPr>
      </w:pP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La </w:t>
      </w:r>
      <w:r w:rsidRPr="009E788F">
        <w:rPr>
          <w:rFonts w:ascii="Times New Roman" w:eastAsia="Times New Roman" w:hAnsi="Times New Roman" w:cs="Times New Roman"/>
          <w:bCs/>
          <w:sz w:val="24"/>
          <w:szCs w:val="24"/>
          <w:lang w:eastAsia="es-AR"/>
        </w:rPr>
        <w:t>gametogénesis</w:t>
      </w:r>
      <w:r w:rsidRPr="009E788F">
        <w:rPr>
          <w:rFonts w:ascii="Times New Roman" w:eastAsia="Times New Roman" w:hAnsi="Times New Roman" w:cs="Times New Roman"/>
          <w:sz w:val="24"/>
          <w:szCs w:val="24"/>
          <w:lang w:eastAsia="es-AR"/>
        </w:rPr>
        <w:t> es la formación de </w:t>
      </w:r>
      <w:hyperlink r:id="rId83" w:tooltip="Gameto" w:history="1">
        <w:r w:rsidRPr="009E788F">
          <w:rPr>
            <w:rFonts w:ascii="Times New Roman" w:eastAsia="Times New Roman" w:hAnsi="Times New Roman" w:cs="Times New Roman"/>
            <w:sz w:val="24"/>
            <w:szCs w:val="24"/>
            <w:lang w:eastAsia="es-AR"/>
          </w:rPr>
          <w:t>gametos</w:t>
        </w:r>
      </w:hyperlink>
      <w:r w:rsidRPr="009E788F">
        <w:rPr>
          <w:rFonts w:ascii="Times New Roman" w:eastAsia="Times New Roman" w:hAnsi="Times New Roman" w:cs="Times New Roman"/>
          <w:sz w:val="24"/>
          <w:szCs w:val="24"/>
          <w:lang w:eastAsia="es-AR"/>
        </w:rPr>
        <w:t> por medio de la </w:t>
      </w:r>
      <w:hyperlink r:id="rId84" w:tooltip="Meiosis" w:history="1">
        <w:r w:rsidRPr="009E788F">
          <w:rPr>
            <w:rFonts w:ascii="Times New Roman" w:eastAsia="Times New Roman" w:hAnsi="Times New Roman" w:cs="Times New Roman"/>
            <w:sz w:val="24"/>
            <w:szCs w:val="24"/>
            <w:lang w:eastAsia="es-AR"/>
          </w:rPr>
          <w:t>meiosis</w:t>
        </w:r>
      </w:hyperlink>
      <w:r w:rsidRPr="009E788F">
        <w:rPr>
          <w:rFonts w:ascii="Times New Roman" w:eastAsia="Times New Roman" w:hAnsi="Times New Roman" w:cs="Times New Roman"/>
          <w:sz w:val="24"/>
          <w:szCs w:val="24"/>
          <w:lang w:eastAsia="es-AR"/>
        </w:rPr>
        <w:t xml:space="preserve"> a partir de </w:t>
      </w:r>
      <w:hyperlink r:id="rId85" w:tooltip="Línea germinal" w:history="1">
        <w:r w:rsidRPr="009E788F">
          <w:rPr>
            <w:rFonts w:ascii="Times New Roman" w:eastAsia="Times New Roman" w:hAnsi="Times New Roman" w:cs="Times New Roman"/>
            <w:sz w:val="24"/>
            <w:szCs w:val="24"/>
            <w:lang w:eastAsia="es-AR"/>
          </w:rPr>
          <w:t>células germinales</w:t>
        </w:r>
      </w:hyperlink>
      <w:r w:rsidRPr="009E788F">
        <w:rPr>
          <w:rFonts w:ascii="Times New Roman" w:eastAsia="Times New Roman" w:hAnsi="Times New Roman" w:cs="Times New Roman"/>
          <w:sz w:val="24"/>
          <w:szCs w:val="24"/>
          <w:lang w:eastAsia="es-AR"/>
        </w:rPr>
        <w:t>. Mediante este proceso, el contenido genético en las células germinales se reduce de </w:t>
      </w:r>
      <w:hyperlink r:id="rId86" w:tooltip="Célula diploide" w:history="1">
        <w:r w:rsidRPr="009E788F">
          <w:rPr>
            <w:rFonts w:ascii="Times New Roman" w:eastAsia="Times New Roman" w:hAnsi="Times New Roman" w:cs="Times New Roman"/>
            <w:sz w:val="24"/>
            <w:szCs w:val="24"/>
            <w:lang w:eastAsia="es-AR"/>
          </w:rPr>
          <w:t>diploide</w:t>
        </w:r>
      </w:hyperlink>
      <w:r w:rsidRPr="009E788F">
        <w:rPr>
          <w:rFonts w:ascii="Times New Roman" w:eastAsia="Times New Roman" w:hAnsi="Times New Roman" w:cs="Times New Roman"/>
          <w:sz w:val="24"/>
          <w:szCs w:val="24"/>
          <w:lang w:eastAsia="es-AR"/>
        </w:rPr>
        <w:t> (2n, doble) a </w:t>
      </w:r>
      <w:hyperlink r:id="rId87" w:tooltip="Célula haploide" w:history="1">
        <w:r w:rsidRPr="009E788F">
          <w:rPr>
            <w:rFonts w:ascii="Times New Roman" w:eastAsia="Times New Roman" w:hAnsi="Times New Roman" w:cs="Times New Roman"/>
            <w:sz w:val="24"/>
            <w:szCs w:val="24"/>
            <w:lang w:eastAsia="es-AR"/>
          </w:rPr>
          <w:t>haploide</w:t>
        </w:r>
      </w:hyperlink>
      <w:r w:rsidRPr="009E788F">
        <w:rPr>
          <w:rFonts w:ascii="Times New Roman" w:eastAsia="Times New Roman" w:hAnsi="Times New Roman" w:cs="Times New Roman"/>
          <w:sz w:val="24"/>
          <w:szCs w:val="24"/>
          <w:lang w:eastAsia="es-AR"/>
        </w:rPr>
        <w:t> (n, único), es decir, a la mitad del número de cromosomas que contiene una célula normal de la especie de que se trate. En el caso de los hombres; el proceso que tiene como fin producir son los </w:t>
      </w:r>
      <w:hyperlink r:id="rId88" w:tooltip="Espermatozoide" w:history="1">
        <w:r w:rsidRPr="009E788F">
          <w:rPr>
            <w:rFonts w:ascii="Times New Roman" w:eastAsia="Times New Roman" w:hAnsi="Times New Roman" w:cs="Times New Roman"/>
            <w:sz w:val="24"/>
            <w:szCs w:val="24"/>
            <w:lang w:eastAsia="es-AR"/>
          </w:rPr>
          <w:t>espermatozoides</w:t>
        </w:r>
      </w:hyperlink>
      <w:r w:rsidRPr="009E788F">
        <w:rPr>
          <w:rFonts w:ascii="Times New Roman" w:eastAsia="Times New Roman" w:hAnsi="Times New Roman" w:cs="Times New Roman"/>
          <w:sz w:val="24"/>
          <w:szCs w:val="24"/>
          <w:lang w:eastAsia="es-AR"/>
        </w:rPr>
        <w:t> y se le denomina </w:t>
      </w:r>
      <w:hyperlink r:id="rId89" w:tooltip="Espermatogénesis" w:history="1">
        <w:r w:rsidRPr="009E788F">
          <w:rPr>
            <w:rFonts w:ascii="Times New Roman" w:eastAsia="Times New Roman" w:hAnsi="Times New Roman" w:cs="Times New Roman"/>
            <w:sz w:val="24"/>
            <w:szCs w:val="24"/>
            <w:lang w:eastAsia="es-AR"/>
          </w:rPr>
          <w:t>espermatogénesis</w:t>
        </w:r>
      </w:hyperlink>
      <w:r w:rsidRPr="009E788F">
        <w:rPr>
          <w:rFonts w:ascii="Times New Roman" w:eastAsia="Times New Roman" w:hAnsi="Times New Roman" w:cs="Times New Roman"/>
          <w:sz w:val="24"/>
          <w:szCs w:val="24"/>
          <w:lang w:eastAsia="es-AR"/>
        </w:rPr>
        <w:t>, realizándose en los </w:t>
      </w:r>
      <w:hyperlink r:id="rId90" w:tooltip="Testículo" w:history="1">
        <w:r w:rsidRPr="009E788F">
          <w:rPr>
            <w:rFonts w:ascii="Times New Roman" w:eastAsia="Times New Roman" w:hAnsi="Times New Roman" w:cs="Times New Roman"/>
            <w:sz w:val="24"/>
            <w:szCs w:val="24"/>
            <w:lang w:eastAsia="es-AR"/>
          </w:rPr>
          <w:t>testículos</w:t>
        </w:r>
      </w:hyperlink>
      <w:r w:rsidRPr="009E788F">
        <w:rPr>
          <w:rFonts w:ascii="Times New Roman" w:eastAsia="Times New Roman" w:hAnsi="Times New Roman" w:cs="Times New Roman"/>
          <w:sz w:val="24"/>
          <w:szCs w:val="24"/>
          <w:lang w:eastAsia="es-AR"/>
        </w:rPr>
        <w:t> y en el caso de las mujeres, el resultado son los </w:t>
      </w:r>
      <w:hyperlink r:id="rId91" w:tooltip="Ovocito" w:history="1">
        <w:r w:rsidRPr="009E788F">
          <w:rPr>
            <w:rFonts w:ascii="Times New Roman" w:eastAsia="Times New Roman" w:hAnsi="Times New Roman" w:cs="Times New Roman"/>
            <w:sz w:val="24"/>
            <w:szCs w:val="24"/>
            <w:lang w:eastAsia="es-AR"/>
          </w:rPr>
          <w:t>ovocitos</w:t>
        </w:r>
      </w:hyperlink>
      <w:r w:rsidRPr="009E788F">
        <w:rPr>
          <w:rFonts w:ascii="Times New Roman" w:eastAsia="Times New Roman" w:hAnsi="Times New Roman" w:cs="Times New Roman"/>
          <w:sz w:val="24"/>
          <w:szCs w:val="24"/>
          <w:lang w:eastAsia="es-AR"/>
        </w:rPr>
        <w:t>, denominado </w:t>
      </w:r>
      <w:hyperlink r:id="rId92" w:tooltip="Ovogénesis" w:history="1">
        <w:r w:rsidRPr="009E788F">
          <w:rPr>
            <w:rFonts w:ascii="Times New Roman" w:eastAsia="Times New Roman" w:hAnsi="Times New Roman" w:cs="Times New Roman"/>
            <w:sz w:val="24"/>
            <w:szCs w:val="24"/>
            <w:lang w:eastAsia="es-AR"/>
          </w:rPr>
          <w:t>ovogénesis</w:t>
        </w:r>
      </w:hyperlink>
      <w:r w:rsidRPr="009E788F">
        <w:rPr>
          <w:rFonts w:ascii="Times New Roman" w:eastAsia="Times New Roman" w:hAnsi="Times New Roman" w:cs="Times New Roman"/>
          <w:sz w:val="24"/>
          <w:szCs w:val="24"/>
          <w:lang w:eastAsia="es-AR"/>
        </w:rPr>
        <w:t> y se lleva a cabo en los </w:t>
      </w:r>
      <w:hyperlink r:id="rId93" w:tooltip="Ovarios" w:history="1">
        <w:r w:rsidRPr="009E788F">
          <w:rPr>
            <w:rFonts w:ascii="Times New Roman" w:eastAsia="Times New Roman" w:hAnsi="Times New Roman" w:cs="Times New Roman"/>
            <w:sz w:val="24"/>
            <w:szCs w:val="24"/>
            <w:lang w:eastAsia="es-AR"/>
          </w:rPr>
          <w:t>ovarios</w:t>
        </w:r>
      </w:hyperlink>
      <w:r w:rsidRPr="009E788F">
        <w:rPr>
          <w:rFonts w:ascii="Times New Roman" w:eastAsia="Times New Roman" w:hAnsi="Times New Roman" w:cs="Times New Roman"/>
          <w:sz w:val="24"/>
          <w:szCs w:val="24"/>
          <w:lang w:eastAsia="es-AR"/>
        </w:rPr>
        <w:t>.</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Este proceso se realiza en dos divisiones cromosómicas y </w:t>
      </w:r>
      <w:hyperlink r:id="rId94" w:tooltip="Citoplasma" w:history="1">
        <w:r w:rsidRPr="009E788F">
          <w:rPr>
            <w:rFonts w:ascii="Times New Roman" w:eastAsia="Times New Roman" w:hAnsi="Times New Roman" w:cs="Times New Roman"/>
            <w:sz w:val="24"/>
            <w:szCs w:val="24"/>
            <w:lang w:eastAsia="es-AR"/>
          </w:rPr>
          <w:t>citoplasmáticas</w:t>
        </w:r>
      </w:hyperlink>
      <w:r w:rsidRPr="009E788F">
        <w:rPr>
          <w:rFonts w:ascii="Times New Roman" w:eastAsia="Times New Roman" w:hAnsi="Times New Roman" w:cs="Times New Roman"/>
          <w:sz w:val="24"/>
          <w:szCs w:val="24"/>
          <w:lang w:eastAsia="es-AR"/>
        </w:rPr>
        <w:t xml:space="preserve"> llamadas primera y segunda división meiótica o simplemente </w:t>
      </w:r>
      <w:r w:rsidRPr="009E788F">
        <w:rPr>
          <w:rFonts w:ascii="Times New Roman" w:eastAsia="Times New Roman" w:hAnsi="Times New Roman" w:cs="Times New Roman"/>
          <w:bCs/>
          <w:sz w:val="24"/>
          <w:szCs w:val="24"/>
          <w:lang w:eastAsia="es-AR"/>
        </w:rPr>
        <w:t>meiosis I</w:t>
      </w:r>
      <w:r w:rsidRPr="009E788F">
        <w:rPr>
          <w:rFonts w:ascii="Times New Roman" w:eastAsia="Times New Roman" w:hAnsi="Times New Roman" w:cs="Times New Roman"/>
          <w:sz w:val="24"/>
          <w:szCs w:val="24"/>
          <w:lang w:eastAsia="es-AR"/>
        </w:rPr>
        <w:t> y </w:t>
      </w:r>
      <w:r w:rsidRPr="009E788F">
        <w:rPr>
          <w:rFonts w:ascii="Times New Roman" w:eastAsia="Times New Roman" w:hAnsi="Times New Roman" w:cs="Times New Roman"/>
          <w:bCs/>
          <w:sz w:val="24"/>
          <w:szCs w:val="24"/>
          <w:lang w:eastAsia="es-AR"/>
        </w:rPr>
        <w:t>meiosis II</w:t>
      </w:r>
      <w:r w:rsidRPr="009E788F">
        <w:rPr>
          <w:rFonts w:ascii="Times New Roman" w:eastAsia="Times New Roman" w:hAnsi="Times New Roman" w:cs="Times New Roman"/>
          <w:sz w:val="24"/>
          <w:szCs w:val="24"/>
          <w:lang w:eastAsia="es-AR"/>
        </w:rPr>
        <w:t>. Ambas comprenden profase, metafase, anafase y telofase.</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Una célula se considera diploide cuando posee los cromosomas en pares. Por ejemplo los seres humanos poseemos 46 cromosomas en 23 pares. Una célula haploide es aquella en que los cromosomas no se encuentran en pares por ejemplo espermatozoides y óvulos poseen 23 cromosomas. La importancia de este proceso es que en la fecundación se encuentran los 23 cromosomas del espermatozoide con los 23 del ovulo, formando un ser que tendrá la mitad del contenido genético del padre y la mitad de la madre siendo diferentes a ambos. </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La meiosis no es un proceso perfecto, a veces los errores en la mitosis son responsables de las principales anomalías cromosómicas. La meiosis consigue mantener constante el número de cromosomas de las células de la especie para mantener la información genética.</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En algunos casos la separación de cromosomas durante la meiosis no se hace de forma correcta quedando un de las </w:t>
      </w:r>
      <w:proofErr w:type="spellStart"/>
      <w:r w:rsidRPr="009E788F">
        <w:rPr>
          <w:rFonts w:ascii="Times New Roman" w:eastAsia="Times New Roman" w:hAnsi="Times New Roman" w:cs="Times New Roman"/>
          <w:sz w:val="24"/>
          <w:szCs w:val="24"/>
          <w:lang w:eastAsia="es-AR"/>
        </w:rPr>
        <w:t>gameta</w:t>
      </w:r>
      <w:proofErr w:type="spellEnd"/>
      <w:r w:rsidRPr="009E788F">
        <w:rPr>
          <w:rFonts w:ascii="Times New Roman" w:eastAsia="Times New Roman" w:hAnsi="Times New Roman" w:cs="Times New Roman"/>
          <w:sz w:val="24"/>
          <w:szCs w:val="24"/>
          <w:lang w:eastAsia="es-AR"/>
        </w:rPr>
        <w:t xml:space="preserve"> con 24 cromosomas y la otra con 22. Cuando una </w:t>
      </w:r>
      <w:proofErr w:type="spellStart"/>
      <w:r w:rsidRPr="009E788F">
        <w:rPr>
          <w:rFonts w:ascii="Times New Roman" w:eastAsia="Times New Roman" w:hAnsi="Times New Roman" w:cs="Times New Roman"/>
          <w:sz w:val="24"/>
          <w:szCs w:val="24"/>
          <w:lang w:eastAsia="es-AR"/>
        </w:rPr>
        <w:t>gameta</w:t>
      </w:r>
      <w:proofErr w:type="spellEnd"/>
      <w:r w:rsidRPr="009E788F">
        <w:rPr>
          <w:rFonts w:ascii="Times New Roman" w:eastAsia="Times New Roman" w:hAnsi="Times New Roman" w:cs="Times New Roman"/>
          <w:sz w:val="24"/>
          <w:szCs w:val="24"/>
          <w:lang w:eastAsia="es-AR"/>
        </w:rPr>
        <w:t xml:space="preserve"> con 24 cromosomas participa en la fecundación se forma un individuo que tendrá un cromosoma extra, a esto se lo </w:t>
      </w:r>
      <w:r w:rsidRPr="009E788F">
        <w:rPr>
          <w:rFonts w:ascii="Times New Roman" w:eastAsia="Times New Roman" w:hAnsi="Times New Roman" w:cs="Times New Roman"/>
          <w:b/>
          <w:sz w:val="24"/>
          <w:szCs w:val="24"/>
          <w:lang w:eastAsia="es-AR"/>
        </w:rPr>
        <w:t>trisomía</w:t>
      </w:r>
      <w:r w:rsidRPr="009E788F">
        <w:rPr>
          <w:rFonts w:ascii="Times New Roman" w:eastAsia="Times New Roman" w:hAnsi="Times New Roman" w:cs="Times New Roman"/>
          <w:sz w:val="24"/>
          <w:szCs w:val="24"/>
          <w:lang w:eastAsia="es-AR"/>
        </w:rPr>
        <w:t xml:space="preserve">. Esto en muchos casos no son viable pero en casos puntuales forman los síndromes de Down (trisomía del par 21), síndrome de </w:t>
      </w:r>
      <w:proofErr w:type="spellStart"/>
      <w:r w:rsidRPr="009E788F">
        <w:rPr>
          <w:rFonts w:ascii="Times New Roman" w:eastAsia="Times New Roman" w:hAnsi="Times New Roman" w:cs="Times New Roman"/>
          <w:sz w:val="24"/>
          <w:szCs w:val="24"/>
          <w:lang w:eastAsia="es-AR"/>
        </w:rPr>
        <w:t>Patau</w:t>
      </w:r>
      <w:proofErr w:type="spellEnd"/>
      <w:r w:rsidRPr="009E788F">
        <w:rPr>
          <w:rFonts w:ascii="Times New Roman" w:eastAsia="Times New Roman" w:hAnsi="Times New Roman" w:cs="Times New Roman"/>
          <w:sz w:val="24"/>
          <w:szCs w:val="24"/>
          <w:lang w:eastAsia="es-AR"/>
        </w:rPr>
        <w:t xml:space="preserve"> (trisomía del par 13), síndrome de Edwards (trisomía del par 18), y los síndromes de </w:t>
      </w:r>
      <w:proofErr w:type="spellStart"/>
      <w:r w:rsidRPr="009E788F">
        <w:rPr>
          <w:rFonts w:ascii="Times New Roman" w:eastAsia="Times New Roman" w:hAnsi="Times New Roman" w:cs="Times New Roman"/>
          <w:sz w:val="24"/>
          <w:szCs w:val="24"/>
          <w:lang w:eastAsia="es-AR"/>
        </w:rPr>
        <w:t>Klinesfelter</w:t>
      </w:r>
      <w:proofErr w:type="spellEnd"/>
      <w:r w:rsidRPr="009E788F">
        <w:rPr>
          <w:rFonts w:ascii="Times New Roman" w:eastAsia="Times New Roman" w:hAnsi="Times New Roman" w:cs="Times New Roman"/>
          <w:sz w:val="24"/>
          <w:szCs w:val="24"/>
          <w:lang w:eastAsia="es-AR"/>
        </w:rPr>
        <w:t xml:space="preserve"> y triple X, donde la trisomía se da en el para 23 o para sexual. </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Existen diferencias en la formación de </w:t>
      </w:r>
      <w:proofErr w:type="spellStart"/>
      <w:r w:rsidRPr="009E788F">
        <w:rPr>
          <w:rFonts w:ascii="Times New Roman" w:eastAsia="Times New Roman" w:hAnsi="Times New Roman" w:cs="Times New Roman"/>
          <w:sz w:val="24"/>
          <w:szCs w:val="24"/>
          <w:lang w:eastAsia="es-AR"/>
        </w:rPr>
        <w:t>gametas</w:t>
      </w:r>
      <w:proofErr w:type="spellEnd"/>
      <w:r w:rsidRPr="009E788F">
        <w:rPr>
          <w:rFonts w:ascii="Times New Roman" w:eastAsia="Times New Roman" w:hAnsi="Times New Roman" w:cs="Times New Roman"/>
          <w:sz w:val="24"/>
          <w:szCs w:val="24"/>
          <w:lang w:eastAsia="es-AR"/>
        </w:rPr>
        <w:t xml:space="preserve"> entre hombre y mujeres. En hombre la formación de </w:t>
      </w:r>
      <w:proofErr w:type="spellStart"/>
      <w:r w:rsidRPr="009E788F">
        <w:rPr>
          <w:rFonts w:ascii="Times New Roman" w:eastAsia="Times New Roman" w:hAnsi="Times New Roman" w:cs="Times New Roman"/>
          <w:sz w:val="24"/>
          <w:szCs w:val="24"/>
          <w:lang w:eastAsia="es-AR"/>
        </w:rPr>
        <w:t>gametas</w:t>
      </w:r>
      <w:proofErr w:type="spellEnd"/>
      <w:r w:rsidRPr="009E788F">
        <w:rPr>
          <w:rFonts w:ascii="Times New Roman" w:eastAsia="Times New Roman" w:hAnsi="Times New Roman" w:cs="Times New Roman"/>
          <w:sz w:val="24"/>
          <w:szCs w:val="24"/>
          <w:lang w:eastAsia="es-AR"/>
        </w:rPr>
        <w:t xml:space="preserve"> comienza con la pubertad, es continua hasta la vejez o muerte, y cada </w:t>
      </w:r>
      <w:proofErr w:type="spellStart"/>
      <w:r w:rsidRPr="009E788F">
        <w:rPr>
          <w:rFonts w:ascii="Times New Roman" w:eastAsia="Times New Roman" w:hAnsi="Times New Roman" w:cs="Times New Roman"/>
          <w:sz w:val="24"/>
          <w:szCs w:val="24"/>
          <w:lang w:eastAsia="es-AR"/>
        </w:rPr>
        <w:t>espermatogonia</w:t>
      </w:r>
      <w:proofErr w:type="spellEnd"/>
      <w:r w:rsidRPr="009E788F">
        <w:rPr>
          <w:rFonts w:ascii="Times New Roman" w:eastAsia="Times New Roman" w:hAnsi="Times New Roman" w:cs="Times New Roman"/>
          <w:sz w:val="24"/>
          <w:szCs w:val="24"/>
          <w:lang w:eastAsia="es-AR"/>
        </w:rPr>
        <w:t xml:space="preserve"> termina generando 4 espermatozoides. En las mujeres las células formadoras de folículos (óvulos) se forman a los tres meses de gestación dentro del útero materno. La maduración de estas células se detiene en Profase I de meiosis hasta la pubertad. Al llegar la etapa reproductiva comenzaran a madurar dando cada </w:t>
      </w:r>
      <w:proofErr w:type="spellStart"/>
      <w:r w:rsidRPr="009E788F">
        <w:rPr>
          <w:rFonts w:ascii="Times New Roman" w:eastAsia="Times New Roman" w:hAnsi="Times New Roman" w:cs="Times New Roman"/>
          <w:sz w:val="24"/>
          <w:szCs w:val="24"/>
          <w:lang w:eastAsia="es-AR"/>
        </w:rPr>
        <w:t>ovogonia</w:t>
      </w:r>
      <w:proofErr w:type="spellEnd"/>
      <w:r w:rsidRPr="009E788F">
        <w:rPr>
          <w:rFonts w:ascii="Times New Roman" w:eastAsia="Times New Roman" w:hAnsi="Times New Roman" w:cs="Times New Roman"/>
          <w:sz w:val="24"/>
          <w:szCs w:val="24"/>
          <w:lang w:eastAsia="es-AR"/>
        </w:rPr>
        <w:t xml:space="preserve"> cuatro células, de las cuales solo una se convertirá en un óvulo mientras los demás forman </w:t>
      </w:r>
      <w:r w:rsidRPr="009E788F">
        <w:rPr>
          <w:rFonts w:ascii="Times New Roman" w:eastAsia="Times New Roman" w:hAnsi="Times New Roman" w:cs="Times New Roman"/>
          <w:sz w:val="24"/>
          <w:szCs w:val="24"/>
          <w:lang w:eastAsia="es-AR"/>
        </w:rPr>
        <w:lastRenderedPageBreak/>
        <w:t xml:space="preserve">los llamados cuerpos polares de los cuales algunos desaparecen y otros acompañan al óvulo formando estructuras de protección y generando hormonas. </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Las mujeres tendrán en promedio unas 300. 000 </w:t>
      </w:r>
      <w:proofErr w:type="spellStart"/>
      <w:r w:rsidRPr="009E788F">
        <w:rPr>
          <w:rFonts w:ascii="Times New Roman" w:eastAsia="Times New Roman" w:hAnsi="Times New Roman" w:cs="Times New Roman"/>
          <w:sz w:val="24"/>
          <w:szCs w:val="24"/>
          <w:lang w:eastAsia="es-AR"/>
        </w:rPr>
        <w:t>ovogonias</w:t>
      </w:r>
      <w:proofErr w:type="spellEnd"/>
      <w:r w:rsidRPr="009E788F">
        <w:rPr>
          <w:rFonts w:ascii="Times New Roman" w:eastAsia="Times New Roman" w:hAnsi="Times New Roman" w:cs="Times New Roman"/>
          <w:sz w:val="24"/>
          <w:szCs w:val="24"/>
          <w:lang w:eastAsia="es-AR"/>
        </w:rPr>
        <w:t xml:space="preserve">, para toda su vida sexual reproductiva, que culmina con la </w:t>
      </w:r>
      <w:proofErr w:type="spellStart"/>
      <w:r w:rsidRPr="009E788F">
        <w:rPr>
          <w:rFonts w:ascii="Times New Roman" w:eastAsia="Times New Roman" w:hAnsi="Times New Roman" w:cs="Times New Roman"/>
          <w:sz w:val="24"/>
          <w:szCs w:val="24"/>
          <w:lang w:eastAsia="es-AR"/>
        </w:rPr>
        <w:t>menospausia</w:t>
      </w:r>
      <w:proofErr w:type="spellEnd"/>
      <w:r w:rsidRPr="009E788F">
        <w:rPr>
          <w:rFonts w:ascii="Times New Roman" w:eastAsia="Times New Roman" w:hAnsi="Times New Roman" w:cs="Times New Roman"/>
          <w:sz w:val="24"/>
          <w:szCs w:val="24"/>
          <w:lang w:eastAsia="es-AR"/>
        </w:rPr>
        <w:t>, mientras que los hombres generaran en promedio alrededor de 2.000.000 de espermatozoide diarios desde el inicio de su vida sexual y hasta su muerte.</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Este es uno de los motivos de que los machos de la mayoría de las especies sean los portadores  de atributos sexuales que tendrán que poner a prueba con contendientes para lograr la reproducción (en términos de especie la muerte de los machos no significa tanto como el de las hembras). Este es uno de los eventos evolutivos de mayor importancia.</w:t>
      </w:r>
    </w:p>
    <w:tbl>
      <w:tblPr>
        <w:tblStyle w:val="Tablaconcuadrcula"/>
        <w:tblW w:w="0" w:type="auto"/>
        <w:tblLook w:val="04A0" w:firstRow="1" w:lastRow="0" w:firstColumn="1" w:lastColumn="0" w:noHBand="0" w:noVBand="1"/>
      </w:tblPr>
      <w:tblGrid>
        <w:gridCol w:w="4468"/>
        <w:gridCol w:w="4026"/>
      </w:tblGrid>
      <w:tr w:rsidR="009E788F" w:rsidRPr="009E788F" w:rsidTr="000507FD">
        <w:tc>
          <w:tcPr>
            <w:tcW w:w="5314"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noProof/>
                <w:sz w:val="24"/>
                <w:szCs w:val="24"/>
                <w:lang w:eastAsia="es-AR"/>
              </w:rPr>
              <w:drawing>
                <wp:inline distT="0" distB="0" distL="0" distR="0" wp14:anchorId="6E4A587E" wp14:editId="3531C43F">
                  <wp:extent cx="3291582" cy="1719072"/>
                  <wp:effectExtent l="0" t="0" r="4445" b="0"/>
                  <wp:docPr id="22" name="Imagen 22" descr="APB2 - GAMETOGÉN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B2 - GAMETOGÉNESIS"/>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291948" cy="1719263"/>
                          </a:xfrm>
                          <a:prstGeom prst="rect">
                            <a:avLst/>
                          </a:prstGeom>
                          <a:noFill/>
                          <a:ln>
                            <a:noFill/>
                          </a:ln>
                        </pic:spPr>
                      </pic:pic>
                    </a:graphicData>
                  </a:graphic>
                </wp:inline>
              </w:drawing>
            </w:r>
          </w:p>
        </w:tc>
        <w:tc>
          <w:tcPr>
            <w:tcW w:w="5315"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noProof/>
                <w:sz w:val="24"/>
                <w:szCs w:val="24"/>
                <w:lang w:eastAsia="es-AR"/>
              </w:rPr>
              <w:drawing>
                <wp:inline distT="0" distB="0" distL="0" distR="0" wp14:anchorId="51428312" wp14:editId="7FAB2FBD">
                  <wp:extent cx="2948025" cy="1719072"/>
                  <wp:effectExtent l="0" t="0" r="5080" b="0"/>
                  <wp:docPr id="23" name="Imagen 23" descr="APB2 - GAMETOGÉN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B2 - GAMETOGÉNESIS"/>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49548" cy="1719960"/>
                          </a:xfrm>
                          <a:prstGeom prst="rect">
                            <a:avLst/>
                          </a:prstGeom>
                          <a:noFill/>
                          <a:ln>
                            <a:noFill/>
                          </a:ln>
                        </pic:spPr>
                      </pic:pic>
                    </a:graphicData>
                  </a:graphic>
                </wp:inline>
              </w:drawing>
            </w:r>
          </w:p>
        </w:tc>
      </w:tr>
    </w:tbl>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b/>
          <w:sz w:val="24"/>
          <w:szCs w:val="24"/>
          <w:lang w:eastAsia="es-AR"/>
        </w:rPr>
      </w:pPr>
      <w:r w:rsidRPr="009E788F">
        <w:rPr>
          <w:rFonts w:ascii="Times New Roman" w:eastAsia="Times New Roman" w:hAnsi="Times New Roman" w:cs="Times New Roman"/>
          <w:sz w:val="24"/>
          <w:szCs w:val="24"/>
          <w:lang w:eastAsia="es-AR"/>
        </w:rPr>
        <w:t xml:space="preserve"> </w:t>
      </w:r>
      <w:r w:rsidRPr="009E788F">
        <w:rPr>
          <w:rFonts w:ascii="Times New Roman" w:eastAsia="Times New Roman" w:hAnsi="Times New Roman" w:cs="Times New Roman"/>
          <w:b/>
          <w:sz w:val="24"/>
          <w:szCs w:val="24"/>
          <w:lang w:eastAsia="es-AR"/>
        </w:rPr>
        <w:t>Regulación hormonal</w:t>
      </w: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La regulación hormonal cuenta con agentes químicos comunes para hombres y mujeres, está regulado por la glándula </w:t>
      </w:r>
      <w:r w:rsidRPr="009E788F">
        <w:rPr>
          <w:rFonts w:ascii="Times New Roman" w:eastAsia="Times New Roman" w:hAnsi="Times New Roman" w:cs="Times New Roman"/>
          <w:b/>
          <w:sz w:val="24"/>
          <w:szCs w:val="24"/>
          <w:lang w:eastAsia="es-AR"/>
        </w:rPr>
        <w:t>hipófisis</w:t>
      </w:r>
      <w:r w:rsidRPr="009E788F">
        <w:rPr>
          <w:rFonts w:ascii="Times New Roman" w:eastAsia="Times New Roman" w:hAnsi="Times New Roman" w:cs="Times New Roman"/>
          <w:sz w:val="24"/>
          <w:szCs w:val="24"/>
          <w:lang w:eastAsia="es-AR"/>
        </w:rPr>
        <w:t xml:space="preserve">  a través de las </w:t>
      </w:r>
      <w:r w:rsidRPr="009E788F">
        <w:rPr>
          <w:rFonts w:ascii="Times New Roman" w:eastAsia="Times New Roman" w:hAnsi="Times New Roman" w:cs="Times New Roman"/>
          <w:b/>
          <w:sz w:val="24"/>
          <w:szCs w:val="24"/>
          <w:lang w:eastAsia="es-AR"/>
        </w:rPr>
        <w:t>hormonas gonadotrofinas</w:t>
      </w:r>
      <w:r w:rsidRPr="009E788F">
        <w:rPr>
          <w:rFonts w:ascii="Times New Roman" w:eastAsia="Times New Roman" w:hAnsi="Times New Roman" w:cs="Times New Roman"/>
          <w:sz w:val="24"/>
          <w:szCs w:val="24"/>
          <w:lang w:eastAsia="es-AR"/>
        </w:rPr>
        <w:t xml:space="preserve"> (</w:t>
      </w:r>
      <w:proofErr w:type="spellStart"/>
      <w:r w:rsidRPr="009E788F">
        <w:rPr>
          <w:rFonts w:ascii="Times New Roman" w:eastAsia="Times New Roman" w:hAnsi="Times New Roman" w:cs="Times New Roman"/>
          <w:sz w:val="24"/>
          <w:szCs w:val="24"/>
          <w:lang w:eastAsia="es-AR"/>
        </w:rPr>
        <w:t>gonado</w:t>
      </w:r>
      <w:proofErr w:type="spellEnd"/>
      <w:r w:rsidRPr="009E788F">
        <w:rPr>
          <w:rFonts w:ascii="Times New Roman" w:eastAsia="Times New Roman" w:hAnsi="Times New Roman" w:cs="Times New Roman"/>
          <w:sz w:val="24"/>
          <w:szCs w:val="24"/>
          <w:lang w:eastAsia="es-AR"/>
        </w:rPr>
        <w:t xml:space="preserve">= ovario o testículo; </w:t>
      </w:r>
      <w:proofErr w:type="spellStart"/>
      <w:r w:rsidRPr="009E788F">
        <w:rPr>
          <w:rFonts w:ascii="Times New Roman" w:eastAsia="Times New Roman" w:hAnsi="Times New Roman" w:cs="Times New Roman"/>
          <w:sz w:val="24"/>
          <w:szCs w:val="24"/>
          <w:lang w:eastAsia="es-AR"/>
        </w:rPr>
        <w:t>trofos</w:t>
      </w:r>
      <w:proofErr w:type="spellEnd"/>
      <w:r w:rsidRPr="009E788F">
        <w:rPr>
          <w:rFonts w:ascii="Times New Roman" w:eastAsia="Times New Roman" w:hAnsi="Times New Roman" w:cs="Times New Roman"/>
          <w:sz w:val="24"/>
          <w:szCs w:val="24"/>
          <w:lang w:eastAsia="es-AR"/>
        </w:rPr>
        <w:t xml:space="preserve">= donde hace efecto) </w:t>
      </w:r>
      <w:r w:rsidRPr="009E788F">
        <w:rPr>
          <w:rFonts w:ascii="Times New Roman" w:eastAsia="Times New Roman" w:hAnsi="Times New Roman" w:cs="Times New Roman"/>
          <w:b/>
          <w:sz w:val="24"/>
          <w:szCs w:val="24"/>
          <w:lang w:eastAsia="es-AR"/>
        </w:rPr>
        <w:t xml:space="preserve"> FSH </w:t>
      </w:r>
      <w:r w:rsidRPr="009E788F">
        <w:rPr>
          <w:rFonts w:ascii="Times New Roman" w:eastAsia="Times New Roman" w:hAnsi="Times New Roman" w:cs="Times New Roman"/>
          <w:sz w:val="24"/>
          <w:szCs w:val="24"/>
          <w:lang w:eastAsia="es-AR"/>
        </w:rPr>
        <w:t>(hormona folículo estimulantes por sus siglas en inglés)</w:t>
      </w:r>
      <w:r w:rsidRPr="009E788F">
        <w:rPr>
          <w:rFonts w:ascii="Times New Roman" w:eastAsia="Times New Roman" w:hAnsi="Times New Roman" w:cs="Times New Roman"/>
          <w:b/>
          <w:sz w:val="24"/>
          <w:szCs w:val="24"/>
          <w:lang w:eastAsia="es-AR"/>
        </w:rPr>
        <w:t xml:space="preserve"> </w:t>
      </w:r>
      <w:r w:rsidRPr="009E788F">
        <w:rPr>
          <w:rFonts w:ascii="Times New Roman" w:eastAsia="Times New Roman" w:hAnsi="Times New Roman" w:cs="Times New Roman"/>
          <w:sz w:val="24"/>
          <w:szCs w:val="24"/>
          <w:lang w:eastAsia="es-AR"/>
        </w:rPr>
        <w:t>y</w:t>
      </w:r>
      <w:r w:rsidRPr="009E788F">
        <w:rPr>
          <w:rFonts w:ascii="Times New Roman" w:eastAsia="Times New Roman" w:hAnsi="Times New Roman" w:cs="Times New Roman"/>
          <w:b/>
          <w:sz w:val="24"/>
          <w:szCs w:val="24"/>
          <w:lang w:eastAsia="es-AR"/>
        </w:rPr>
        <w:t xml:space="preserve"> LH </w:t>
      </w:r>
      <w:r w:rsidRPr="009E788F">
        <w:rPr>
          <w:rFonts w:ascii="Times New Roman" w:eastAsia="Times New Roman" w:hAnsi="Times New Roman" w:cs="Times New Roman"/>
          <w:sz w:val="24"/>
          <w:szCs w:val="24"/>
          <w:lang w:eastAsia="es-AR"/>
        </w:rPr>
        <w:t xml:space="preserve">(hormona </w:t>
      </w:r>
      <w:proofErr w:type="spellStart"/>
      <w:r w:rsidRPr="009E788F">
        <w:rPr>
          <w:rFonts w:ascii="Times New Roman" w:eastAsia="Times New Roman" w:hAnsi="Times New Roman" w:cs="Times New Roman"/>
          <w:sz w:val="24"/>
          <w:szCs w:val="24"/>
          <w:lang w:eastAsia="es-AR"/>
        </w:rPr>
        <w:t>luteinizante</w:t>
      </w:r>
      <w:proofErr w:type="spellEnd"/>
      <w:r w:rsidRPr="009E788F">
        <w:rPr>
          <w:rFonts w:ascii="Times New Roman" w:eastAsia="Times New Roman" w:hAnsi="Times New Roman" w:cs="Times New Roman"/>
          <w:sz w:val="24"/>
          <w:szCs w:val="24"/>
          <w:lang w:eastAsia="es-AR"/>
        </w:rPr>
        <w:t xml:space="preserve">, por sus siglas en inglés). </w:t>
      </w: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A su vez la producción de estas hormonas hipofisarias está regulada por la concentración de las hormonas gonadales (testosterona en hombres, estradiol o progesterona en mujeres), que estas desencadenan en las gónadas (testículos y ovarios). La concentración de hormonas es advertida por el hipotálamo, cuando es bajo, este activa a la hipófisis a través de estimuladores para que esta a su vez genere gonadotrofinas, por el contrario cuando la concentración de hormonas es suficiente el hipotálamo inhibe a la hipófisis para que no libere gonadotrofinas.</w:t>
      </w: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En hombres el ciclo de producción hormonal es casi constante y depende en parte de ciertas horas del día o la cantidad de luz. En cambio en mujeres el proceso lleva como promedio 28 días y se lo conoce como ciclo menstrual.</w:t>
      </w: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b/>
          <w:sz w:val="24"/>
          <w:szCs w:val="24"/>
          <w:lang w:eastAsia="es-AR"/>
        </w:rPr>
        <w:t>Efecto de las hormonas sexuales en hombres</w:t>
      </w:r>
      <w:r w:rsidRPr="009E788F">
        <w:rPr>
          <w:rFonts w:ascii="Times New Roman" w:eastAsia="Times New Roman" w:hAnsi="Times New Roman" w:cs="Times New Roman"/>
          <w:sz w:val="24"/>
          <w:szCs w:val="24"/>
          <w:lang w:eastAsia="es-AR"/>
        </w:rPr>
        <w:t xml:space="preserve">: la FSH actúa sobre un tipo celular de los túbulos seminíferos de los testículos promoviendo la formación de espermatozoides a partir de las </w:t>
      </w:r>
      <w:proofErr w:type="spellStart"/>
      <w:r w:rsidRPr="009E788F">
        <w:rPr>
          <w:rFonts w:ascii="Times New Roman" w:eastAsia="Times New Roman" w:hAnsi="Times New Roman" w:cs="Times New Roman"/>
          <w:sz w:val="24"/>
          <w:szCs w:val="24"/>
          <w:lang w:eastAsia="es-AR"/>
        </w:rPr>
        <w:t>espermatogonias</w:t>
      </w:r>
      <w:proofErr w:type="spellEnd"/>
      <w:r w:rsidRPr="009E788F">
        <w:rPr>
          <w:rFonts w:ascii="Times New Roman" w:eastAsia="Times New Roman" w:hAnsi="Times New Roman" w:cs="Times New Roman"/>
          <w:sz w:val="24"/>
          <w:szCs w:val="24"/>
          <w:lang w:eastAsia="es-AR"/>
        </w:rPr>
        <w:t>. La hormona LH por su lado actúa sobre otras células testiculares llamadas células de Leydig provocando la liberación de testosterona.</w:t>
      </w: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Por su lado la testosterona, promueve las diferenciación en hombres con la aparición de los caracteres secundarios (mayor pilosidad corporal, engrosamiento de la voz, mayor musculación </w:t>
      </w:r>
      <w:proofErr w:type="gramStart"/>
      <w:r w:rsidRPr="009E788F">
        <w:rPr>
          <w:rFonts w:ascii="Times New Roman" w:eastAsia="Times New Roman" w:hAnsi="Times New Roman" w:cs="Times New Roman"/>
          <w:sz w:val="24"/>
          <w:szCs w:val="24"/>
          <w:lang w:eastAsia="es-AR"/>
        </w:rPr>
        <w:t>etc..</w:t>
      </w:r>
      <w:proofErr w:type="gramEnd"/>
      <w:r w:rsidRPr="009E788F">
        <w:rPr>
          <w:rFonts w:ascii="Times New Roman" w:eastAsia="Times New Roman" w:hAnsi="Times New Roman" w:cs="Times New Roman"/>
          <w:sz w:val="24"/>
          <w:szCs w:val="24"/>
          <w:lang w:eastAsia="es-AR"/>
        </w:rPr>
        <w:t xml:space="preserve">), aumenta la libido (deseo sexual). </w:t>
      </w: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b/>
          <w:sz w:val="24"/>
          <w:szCs w:val="24"/>
          <w:lang w:eastAsia="es-AR"/>
        </w:rPr>
        <w:lastRenderedPageBreak/>
        <w:t xml:space="preserve">Efecto de las hormonas sexuales en mujeres: </w:t>
      </w:r>
      <w:r w:rsidRPr="009E788F">
        <w:rPr>
          <w:rFonts w:ascii="Times New Roman" w:eastAsia="Times New Roman" w:hAnsi="Times New Roman" w:cs="Times New Roman"/>
          <w:sz w:val="24"/>
          <w:szCs w:val="24"/>
          <w:lang w:eastAsia="es-AR"/>
        </w:rPr>
        <w:t xml:space="preserve">Una de las consecuencias de la liberación de hormonas sexuales en mujeres es desencadenar los caracteres sexuales secundarios.  De estos son responsables tanto el estradiol (estrógeno, </w:t>
      </w:r>
      <w:proofErr w:type="spellStart"/>
      <w:r w:rsidRPr="009E788F">
        <w:rPr>
          <w:rFonts w:ascii="Times New Roman" w:eastAsia="Times New Roman" w:hAnsi="Times New Roman" w:cs="Times New Roman"/>
          <w:sz w:val="24"/>
          <w:szCs w:val="24"/>
          <w:lang w:eastAsia="es-AR"/>
        </w:rPr>
        <w:t>estro</w:t>
      </w:r>
      <w:proofErr w:type="spellEnd"/>
      <w:r w:rsidRPr="009E788F">
        <w:rPr>
          <w:rFonts w:ascii="Times New Roman" w:eastAsia="Times New Roman" w:hAnsi="Times New Roman" w:cs="Times New Roman"/>
          <w:sz w:val="24"/>
          <w:szCs w:val="24"/>
          <w:lang w:eastAsia="es-AR"/>
        </w:rPr>
        <w:t xml:space="preserve">= celo, período reproductivo; gen= origen) y la progesterona (pro= en ayuda de, </w:t>
      </w:r>
      <w:proofErr w:type="spellStart"/>
      <w:r w:rsidRPr="009E788F">
        <w:rPr>
          <w:rFonts w:ascii="Times New Roman" w:eastAsia="Times New Roman" w:hAnsi="Times New Roman" w:cs="Times New Roman"/>
          <w:sz w:val="24"/>
          <w:szCs w:val="24"/>
          <w:lang w:eastAsia="es-AR"/>
        </w:rPr>
        <w:t>gesterona</w:t>
      </w:r>
      <w:proofErr w:type="spellEnd"/>
      <w:r w:rsidRPr="009E788F">
        <w:rPr>
          <w:rFonts w:ascii="Times New Roman" w:eastAsia="Times New Roman" w:hAnsi="Times New Roman" w:cs="Times New Roman"/>
          <w:sz w:val="24"/>
          <w:szCs w:val="24"/>
          <w:lang w:eastAsia="es-AR"/>
        </w:rPr>
        <w:t>= gestar). Pero la explicación de la acción de las hormonas en mujeres es de mayor complejidad que en varones, ya que genera el llamado ciclo menstrual.</w:t>
      </w: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r w:rsidRPr="009E788F">
        <w:rPr>
          <w:rFonts w:ascii="Times New Roman" w:eastAsia="Calibri" w:hAnsi="Times New Roman" w:cs="Times New Roman"/>
          <w:noProof/>
          <w:sz w:val="24"/>
          <w:szCs w:val="24"/>
          <w:lang w:eastAsia="es-AR"/>
        </w:rPr>
        <w:drawing>
          <wp:inline distT="0" distB="0" distL="0" distR="0" wp14:anchorId="65535C92" wp14:editId="4A133111">
            <wp:extent cx="4195482" cy="3737022"/>
            <wp:effectExtent l="0" t="0" r="0" b="0"/>
            <wp:docPr id="12" name="Imagen 12" descr="https://2.bp.blogspot.com/-4wE5H69LhbY/V0-A7xnA3FI/AAAAAAAARIA/y2g3cPGP1X4R1NUaaWAIoEuYPhrRzqfygCLcB/s1600/clase-udca-3-foliculogeneis-11-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2.bp.blogspot.com/-4wE5H69LhbY/V0-A7xnA3FI/AAAAAAAARIA/y2g3cPGP1X4R1NUaaWAIoEuYPhrRzqfygCLcB/s1600/clase-udca-3-foliculogeneis-11-728.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226208" cy="3764391"/>
                    </a:xfrm>
                    <a:prstGeom prst="rect">
                      <a:avLst/>
                    </a:prstGeom>
                    <a:noFill/>
                    <a:ln>
                      <a:noFill/>
                    </a:ln>
                  </pic:spPr>
                </pic:pic>
              </a:graphicData>
            </a:graphic>
          </wp:inline>
        </w:drawing>
      </w:r>
    </w:p>
    <w:p w:rsidR="009E788F" w:rsidRPr="009E788F" w:rsidRDefault="009E788F" w:rsidP="009E788F">
      <w:pPr>
        <w:shd w:val="clear" w:color="auto" w:fill="FFFFFF"/>
        <w:spacing w:before="120" w:after="120" w:line="240" w:lineRule="auto"/>
        <w:ind w:left="708"/>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noProof/>
          <w:sz w:val="24"/>
          <w:szCs w:val="24"/>
          <w:lang w:eastAsia="es-AR"/>
        </w:rPr>
        <mc:AlternateContent>
          <mc:Choice Requires="wps">
            <w:drawing>
              <wp:inline distT="0" distB="0" distL="0" distR="0" wp14:anchorId="5D4E45D2" wp14:editId="1ED971AB">
                <wp:extent cx="307340" cy="307340"/>
                <wp:effectExtent l="0" t="0" r="0" b="0"/>
                <wp:docPr id="20" name="Rectángulo 20" descr="Ciclo sexual femenino - Wikipedia, la enciclopedi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77DDA" id="Rectángulo 20" o:spid="_x0000_s1026" alt="Ciclo sexual femenino - Wikipedia, la enciclopedia libr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Cu015LjAgAA/AUAAA4AAAAAAAAAAAAAAAAA&#10;LgIAAGRycy9lMm9Eb2MueG1sUEsBAi0AFAAGAAgAAAAhAOvGwKTZAAAAAwEAAA8AAAAAAAAAAAAA&#10;AAAAPQUAAGRycy9kb3ducmV2LnhtbFBLBQYAAAAABAAEAPMAAABDBgAAAAA=&#10;" filled="f" stroked="f">
                <o:lock v:ext="edit" aspectratio="t"/>
                <w10:anchorlock/>
              </v:rect>
            </w:pict>
          </mc:Fallback>
        </mc:AlternateContent>
      </w:r>
    </w:p>
    <w:p w:rsidR="009E788F" w:rsidRPr="009E788F" w:rsidRDefault="009E788F" w:rsidP="009E788F">
      <w:pPr>
        <w:shd w:val="clear" w:color="auto" w:fill="F8F9FA"/>
        <w:spacing w:after="200" w:line="276" w:lineRule="auto"/>
        <w:jc w:val="center"/>
        <w:rPr>
          <w:rFonts w:ascii="Times New Roman" w:eastAsia="Times New Roman" w:hAnsi="Times New Roman" w:cs="Times New Roman"/>
          <w:color w:val="202122"/>
          <w:sz w:val="24"/>
          <w:szCs w:val="24"/>
          <w:lang w:eastAsia="es-AR"/>
        </w:rPr>
      </w:pPr>
      <w:r w:rsidRPr="009E788F">
        <w:rPr>
          <w:rFonts w:ascii="Times New Roman" w:eastAsia="Calibri" w:hAnsi="Times New Roman" w:cs="Times New Roman"/>
          <w:noProof/>
          <w:sz w:val="24"/>
          <w:szCs w:val="24"/>
          <w:lang w:eastAsia="es-AR"/>
        </w:rPr>
        <w:lastRenderedPageBreak/>
        <mc:AlternateContent>
          <mc:Choice Requires="wps">
            <w:drawing>
              <wp:inline distT="0" distB="0" distL="0" distR="0" wp14:anchorId="16EA6193" wp14:editId="38ADFD93">
                <wp:extent cx="307340" cy="307340"/>
                <wp:effectExtent l="0" t="0" r="0" b="0"/>
                <wp:docPr id="21" name="AutoShape 9" descr="Ciclo sexual femenino - Wikipedia, la enciclopedi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E62857" id="AutoShape 9" o:spid="_x0000_s1026" alt="Ciclo sexual femenino - Wikipedia, la enciclopedia libr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" filled="f" stroked="f">
                <o:lock v:ext="edit" aspectratio="t"/>
                <w10:anchorlock/>
              </v:rect>
            </w:pict>
          </mc:Fallback>
        </mc:AlternateContent>
      </w:r>
      <w:r w:rsidRPr="009E788F">
        <w:rPr>
          <w:rFonts w:ascii="Times New Roman" w:eastAsia="Times New Roman" w:hAnsi="Times New Roman" w:cs="Times New Roman"/>
          <w:noProof/>
          <w:color w:val="FAA700"/>
          <w:sz w:val="24"/>
          <w:szCs w:val="24"/>
          <w:lang w:eastAsia="es-AR"/>
        </w:rPr>
        <w:drawing>
          <wp:inline distT="0" distB="0" distL="0" distR="0" wp14:anchorId="05E5BA96" wp14:editId="5933B939">
            <wp:extent cx="3526155" cy="3437890"/>
            <wp:effectExtent l="0" t="0" r="0" b="0"/>
            <wp:docPr id="8" name="Imagen 8" descr="https://upload.wikimedia.org/wikipedia/commons/thumb/1/13/MenstrualCycle2_es.svg/370px-MenstrualCycle2_es.svg.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1/13/MenstrualCycle2_es.svg/370px-MenstrualCycle2_es.svg.png">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526155" cy="3437890"/>
                    </a:xfrm>
                    <a:prstGeom prst="rect">
                      <a:avLst/>
                    </a:prstGeom>
                    <a:noFill/>
                    <a:ln>
                      <a:noFill/>
                    </a:ln>
                  </pic:spPr>
                </pic:pic>
              </a:graphicData>
            </a:graphic>
          </wp:inline>
        </w:drawing>
      </w:r>
    </w:p>
    <w:p w:rsidR="009E788F" w:rsidRPr="009E788F" w:rsidRDefault="009E788F" w:rsidP="009E788F">
      <w:pPr>
        <w:shd w:val="clear" w:color="auto" w:fill="F8F9FA"/>
        <w:spacing w:after="200" w:line="336" w:lineRule="atLeast"/>
        <w:rPr>
          <w:rFonts w:ascii="Times New Roman" w:eastAsia="Times New Roman" w:hAnsi="Times New Roman" w:cs="Times New Roman"/>
          <w:color w:val="202122"/>
          <w:sz w:val="24"/>
          <w:szCs w:val="24"/>
          <w:lang w:eastAsia="es-AR"/>
        </w:rPr>
      </w:pPr>
      <w:r w:rsidRPr="009E788F">
        <w:rPr>
          <w:rFonts w:ascii="Times New Roman" w:eastAsia="Times New Roman" w:hAnsi="Times New Roman" w:cs="Times New Roman"/>
          <w:color w:val="202122"/>
          <w:sz w:val="24"/>
          <w:szCs w:val="24"/>
          <w:lang w:eastAsia="es-AR"/>
        </w:rPr>
        <w:t>Ciclo menstrual</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Es una serie de cambios promovidos por hormonas </w:t>
      </w:r>
      <w:proofErr w:type="spellStart"/>
      <w:r w:rsidRPr="009E788F">
        <w:rPr>
          <w:rFonts w:ascii="Times New Roman" w:eastAsia="Times New Roman" w:hAnsi="Times New Roman" w:cs="Times New Roman"/>
          <w:sz w:val="24"/>
          <w:szCs w:val="24"/>
          <w:lang w:eastAsia="es-AR"/>
        </w:rPr>
        <w:t>hipofisiarias</w:t>
      </w:r>
      <w:proofErr w:type="spellEnd"/>
      <w:r w:rsidRPr="009E788F">
        <w:rPr>
          <w:rFonts w:ascii="Times New Roman" w:eastAsia="Times New Roman" w:hAnsi="Times New Roman" w:cs="Times New Roman"/>
          <w:sz w:val="24"/>
          <w:szCs w:val="24"/>
          <w:lang w:eastAsia="es-AR"/>
        </w:rPr>
        <w:t xml:space="preserve"> las cuales tiene por respuesta hormonas gonadales y cambios en órganos y a nivel celular.</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 Al ciclo lo podemos dividir en dos etapas, </w:t>
      </w:r>
      <w:r w:rsidRPr="009E788F">
        <w:rPr>
          <w:rFonts w:ascii="Times New Roman" w:eastAsia="Times New Roman" w:hAnsi="Times New Roman" w:cs="Times New Roman"/>
          <w:b/>
          <w:sz w:val="24"/>
          <w:szCs w:val="24"/>
          <w:lang w:eastAsia="es-AR"/>
        </w:rPr>
        <w:t xml:space="preserve">folicular y lútea. </w:t>
      </w:r>
      <w:r w:rsidRPr="009E788F">
        <w:rPr>
          <w:rFonts w:ascii="Times New Roman" w:eastAsia="Times New Roman" w:hAnsi="Times New Roman" w:cs="Times New Roman"/>
          <w:sz w:val="24"/>
          <w:szCs w:val="24"/>
          <w:lang w:eastAsia="es-AR"/>
        </w:rPr>
        <w:t xml:space="preserve">La fase folicular va del día 1 del ciclo (que lo estableceremos como primer día de sangrado) hasta el día de la de ovulación día 14 del ciclo, esta fase recibe ese nombre ya que madura el folículo (ovulo), hasta su liberación. La fase lútea se extiende desde la ovulación hasta el nuevo sangrado del ciclo siguiente y recibe esa denominación por estar bajo el control de las hormonas generadas en el cuerpo lúteo.  </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b/>
          <w:i/>
          <w:sz w:val="24"/>
          <w:szCs w:val="24"/>
          <w:lang w:eastAsia="es-AR"/>
        </w:rPr>
        <w:t>Día 1:</w:t>
      </w:r>
      <w:r w:rsidRPr="009E788F">
        <w:rPr>
          <w:rFonts w:ascii="Times New Roman" w:eastAsia="Times New Roman" w:hAnsi="Times New Roman" w:cs="Times New Roman"/>
          <w:sz w:val="24"/>
          <w:szCs w:val="24"/>
          <w:lang w:eastAsia="es-AR"/>
        </w:rPr>
        <w:t xml:space="preserve"> Los niveles bajos de estrógeno (gris) y progesterona (lila) del ciclo anterior, son advertidos por el Hipotálamo el cual estimula a la hipófisis a liberar FSH (celeste) y LH (fucsia) (al final del gráfico se observa como las líneas fucsia y celeste ascienden un poco). Este aumento de la FSH provoca que un folículo comience a madurar abandonando la profase I de la meiosis y completando sus divisiones en las cuales formará tres cuerpos polares y un folículo maduro (óvulo). Este comienzo de maduración ocurre a nivel de los ovarios.</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Al mismo tiempo a nivel del útero comienza a desprenderse la capa más superficial de útero llamada endometrio (</w:t>
      </w:r>
      <w:proofErr w:type="spellStart"/>
      <w:r w:rsidRPr="009E788F">
        <w:rPr>
          <w:rFonts w:ascii="Times New Roman" w:eastAsia="Times New Roman" w:hAnsi="Times New Roman" w:cs="Times New Roman"/>
          <w:sz w:val="24"/>
          <w:szCs w:val="24"/>
          <w:lang w:eastAsia="es-AR"/>
        </w:rPr>
        <w:t>endo</w:t>
      </w:r>
      <w:proofErr w:type="spellEnd"/>
      <w:r w:rsidRPr="009E788F">
        <w:rPr>
          <w:rFonts w:ascii="Times New Roman" w:eastAsia="Times New Roman" w:hAnsi="Times New Roman" w:cs="Times New Roman"/>
          <w:sz w:val="24"/>
          <w:szCs w:val="24"/>
          <w:lang w:eastAsia="es-AR"/>
        </w:rPr>
        <w:t xml:space="preserve">= dentro; </w:t>
      </w:r>
      <w:proofErr w:type="spellStart"/>
      <w:r w:rsidRPr="009E788F">
        <w:rPr>
          <w:rFonts w:ascii="Times New Roman" w:eastAsia="Times New Roman" w:hAnsi="Times New Roman" w:cs="Times New Roman"/>
          <w:sz w:val="24"/>
          <w:szCs w:val="24"/>
          <w:lang w:eastAsia="es-AR"/>
        </w:rPr>
        <w:t>metrio</w:t>
      </w:r>
      <w:proofErr w:type="spellEnd"/>
      <w:r w:rsidRPr="009E788F">
        <w:rPr>
          <w:rFonts w:ascii="Times New Roman" w:eastAsia="Times New Roman" w:hAnsi="Times New Roman" w:cs="Times New Roman"/>
          <w:sz w:val="24"/>
          <w:szCs w:val="24"/>
          <w:lang w:eastAsia="es-AR"/>
        </w:rPr>
        <w:t>=</w:t>
      </w:r>
      <w:proofErr w:type="spellStart"/>
      <w:r w:rsidRPr="009E788F">
        <w:rPr>
          <w:rFonts w:ascii="Times New Roman" w:eastAsia="Times New Roman" w:hAnsi="Times New Roman" w:cs="Times New Roman"/>
          <w:sz w:val="24"/>
          <w:szCs w:val="24"/>
          <w:lang w:eastAsia="es-AR"/>
        </w:rPr>
        <w:t>matríz</w:t>
      </w:r>
      <w:proofErr w:type="spellEnd"/>
      <w:r w:rsidRPr="009E788F">
        <w:rPr>
          <w:rFonts w:ascii="Times New Roman" w:eastAsia="Times New Roman" w:hAnsi="Times New Roman" w:cs="Times New Roman"/>
          <w:sz w:val="24"/>
          <w:szCs w:val="24"/>
          <w:lang w:eastAsia="es-AR"/>
        </w:rPr>
        <w:t xml:space="preserve">). El desprendimiento es a consecuencia de la caída de estrógenos del ciclo anterior que daba sustento a esta capa de células. El desprendimiento ocurre con un sangrado al que se llama comúnmente “menstruación”. </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b/>
          <w:i/>
          <w:sz w:val="24"/>
          <w:szCs w:val="24"/>
          <w:lang w:eastAsia="es-AR"/>
        </w:rPr>
        <w:t xml:space="preserve">Día 7: </w:t>
      </w:r>
      <w:r w:rsidRPr="009E788F">
        <w:rPr>
          <w:rFonts w:ascii="Times New Roman" w:eastAsia="Times New Roman" w:hAnsi="Times New Roman" w:cs="Times New Roman"/>
          <w:sz w:val="24"/>
          <w:szCs w:val="24"/>
          <w:lang w:eastAsia="es-AR"/>
        </w:rPr>
        <w:t>Para este día el endometrio uterino comienza a regenerarse gracias a un aumento de estrógeno (gris), generado por las células que rodean al folículo que a medida que madura comienza a provocar una salida de hormonas. Obviamente a nivel del ovario el folículo está más maduro y aumenta de tamaño. Las demás hormonas se mantienen en niveles constantes.</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b/>
          <w:i/>
          <w:sz w:val="24"/>
          <w:szCs w:val="24"/>
          <w:lang w:eastAsia="es-AR"/>
        </w:rPr>
        <w:lastRenderedPageBreak/>
        <w:t xml:space="preserve">Día 14: </w:t>
      </w:r>
      <w:r w:rsidRPr="009E788F">
        <w:rPr>
          <w:rFonts w:ascii="Times New Roman" w:eastAsia="Times New Roman" w:hAnsi="Times New Roman" w:cs="Times New Roman"/>
          <w:sz w:val="24"/>
          <w:szCs w:val="24"/>
          <w:lang w:eastAsia="es-AR"/>
        </w:rPr>
        <w:t xml:space="preserve">Hacia el día 10 el endometrio suele estar restablecido pero el aumento de estrógeno de los días anteriores provoca una caída de FSH, la que a su vez provocará una caída brusca de estrógeno en los días (1 o 2) previos al día 14. La caída de estrógeno es advertida a nivel de la hipófisis quien por respuesta libera de forma abrupta tanto FSH como LH (picos de la mitad del gráfico), que desencadenan en la </w:t>
      </w:r>
      <w:r w:rsidRPr="009E788F">
        <w:rPr>
          <w:rFonts w:ascii="Times New Roman" w:eastAsia="Times New Roman" w:hAnsi="Times New Roman" w:cs="Times New Roman"/>
          <w:b/>
          <w:sz w:val="24"/>
          <w:szCs w:val="24"/>
          <w:lang w:eastAsia="es-AR"/>
        </w:rPr>
        <w:t>“Ovulación”</w:t>
      </w:r>
      <w:r w:rsidRPr="009E788F">
        <w:rPr>
          <w:rFonts w:ascii="Times New Roman" w:eastAsia="Times New Roman" w:hAnsi="Times New Roman" w:cs="Times New Roman"/>
          <w:sz w:val="24"/>
          <w:szCs w:val="24"/>
          <w:lang w:eastAsia="es-AR"/>
        </w:rPr>
        <w:t xml:space="preserve">. La ovulación es el proceso por el cual el folículo maduro abandona el ovario e ingresa a las trompas de Falopio. Un grupo de células que rodeaban a este folículo forman el </w:t>
      </w:r>
      <w:r w:rsidRPr="009E788F">
        <w:rPr>
          <w:rFonts w:ascii="Times New Roman" w:eastAsia="Times New Roman" w:hAnsi="Times New Roman" w:cs="Times New Roman"/>
          <w:b/>
          <w:sz w:val="24"/>
          <w:szCs w:val="24"/>
          <w:lang w:eastAsia="es-AR"/>
        </w:rPr>
        <w:t>cuerpo lúteo</w:t>
      </w:r>
      <w:r w:rsidRPr="009E788F">
        <w:rPr>
          <w:rFonts w:ascii="Times New Roman" w:eastAsia="Times New Roman" w:hAnsi="Times New Roman" w:cs="Times New Roman"/>
          <w:sz w:val="24"/>
          <w:szCs w:val="24"/>
          <w:lang w:eastAsia="es-AR"/>
        </w:rPr>
        <w:t xml:space="preserve"> el cual libera una gran cantidad de hormona progesterona que en los días consecutivos hará que tanto la FSH como la LH caigan tan abruptamente como subieron. En este punto comienza la fase lútea.</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b/>
          <w:i/>
          <w:sz w:val="24"/>
          <w:szCs w:val="24"/>
          <w:lang w:eastAsia="es-AR"/>
        </w:rPr>
        <w:t xml:space="preserve">Día 21: </w:t>
      </w:r>
      <w:r w:rsidRPr="009E788F">
        <w:rPr>
          <w:rFonts w:ascii="Times New Roman" w:eastAsia="Times New Roman" w:hAnsi="Times New Roman" w:cs="Times New Roman"/>
          <w:sz w:val="24"/>
          <w:szCs w:val="24"/>
          <w:lang w:eastAsia="es-AR"/>
        </w:rPr>
        <w:t>Para este día pueden haber dos situaciones.</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i/>
          <w:sz w:val="24"/>
          <w:szCs w:val="24"/>
          <w:lang w:eastAsia="es-AR"/>
        </w:rPr>
        <w:t xml:space="preserve">No hay embarazo: </w:t>
      </w:r>
      <w:r w:rsidRPr="009E788F">
        <w:rPr>
          <w:rFonts w:ascii="Times New Roman" w:eastAsia="Times New Roman" w:hAnsi="Times New Roman" w:cs="Times New Roman"/>
          <w:sz w:val="24"/>
          <w:szCs w:val="24"/>
          <w:lang w:eastAsia="es-AR"/>
        </w:rPr>
        <w:t>En este caso el cuerpo lúteo envejece, los niveles de progesterona u estrógeno caen, provocando un aumento de FSH y LH que desencadenará un nuevo sangrado y reinicio del ciclo menstrual hacia el día 28 (como se describió para el día 1).</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i/>
          <w:sz w:val="24"/>
          <w:szCs w:val="24"/>
          <w:lang w:eastAsia="es-AR"/>
        </w:rPr>
        <w:t xml:space="preserve">Hay embarazo: </w:t>
      </w:r>
      <w:r w:rsidRPr="009E788F">
        <w:rPr>
          <w:rFonts w:ascii="Times New Roman" w:eastAsia="Times New Roman" w:hAnsi="Times New Roman" w:cs="Times New Roman"/>
          <w:sz w:val="24"/>
          <w:szCs w:val="24"/>
          <w:lang w:eastAsia="es-AR"/>
        </w:rPr>
        <w:t>El cuerpo lúteo no decae, y las células propias que acompañan al ovulo fecundado también comienzan a liberar progesterona. Estos niveles altos de progesterona mantiene bajos a la FSH y LH, motivo por el cual cuando una mujer está embarazada interrumpe su ciclo de sangrado por 9 meses.</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La pastilla anticonceptiva: Esta pastilla contiene compuestos similares al estrógeno y la progesterona. Se comienza a tomar el primer día del sangrado. En el cuerpo, esta alta concentración de estrógeno mantendrá bajo los niveles de FSH y LH, y sin estos no se madura ningún folículo. Las pastillas son 21 y deben ser tomadas todos los días en el mismo horario para su efectividad. Con la toma de la última pastilla (la número 21), cae el estrógeno, y esto provoca que haya un aumento de FSH y LH que provocará el inicio de un nuevo ciclo.  Por este motivo el medicamento está recomendado como anticonceptivo pero además como regulador del ciclo.</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Actividades</w:t>
      </w:r>
    </w:p>
    <w:p w:rsidR="009E788F" w:rsidRPr="009E788F" w:rsidRDefault="009E788F" w:rsidP="009E788F">
      <w:p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Responda </w:t>
      </w:r>
    </w:p>
    <w:p w:rsidR="009E788F" w:rsidRPr="009E788F" w:rsidRDefault="009E788F" w:rsidP="009E788F">
      <w:pPr>
        <w:numPr>
          <w:ilvl w:val="0"/>
          <w:numId w:val="7"/>
        </w:num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¿A que llamamos célula haploide?</w:t>
      </w:r>
    </w:p>
    <w:p w:rsidR="009E788F" w:rsidRPr="009E788F" w:rsidRDefault="009E788F" w:rsidP="009E788F">
      <w:pPr>
        <w:numPr>
          <w:ilvl w:val="0"/>
          <w:numId w:val="7"/>
        </w:num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 xml:space="preserve">¿Qué importancia tiene que las </w:t>
      </w:r>
      <w:proofErr w:type="spellStart"/>
      <w:r w:rsidRPr="009E788F">
        <w:rPr>
          <w:rFonts w:ascii="Times New Roman" w:eastAsia="Times New Roman" w:hAnsi="Times New Roman" w:cs="Times New Roman"/>
          <w:sz w:val="24"/>
          <w:szCs w:val="24"/>
          <w:lang w:eastAsia="es-AR"/>
        </w:rPr>
        <w:t>gametas</w:t>
      </w:r>
      <w:proofErr w:type="spellEnd"/>
      <w:r w:rsidRPr="009E788F">
        <w:rPr>
          <w:rFonts w:ascii="Times New Roman" w:eastAsia="Times New Roman" w:hAnsi="Times New Roman" w:cs="Times New Roman"/>
          <w:sz w:val="24"/>
          <w:szCs w:val="24"/>
          <w:lang w:eastAsia="es-AR"/>
        </w:rPr>
        <w:t xml:space="preserve"> sean haploides?</w:t>
      </w:r>
    </w:p>
    <w:p w:rsidR="009E788F" w:rsidRPr="009E788F" w:rsidRDefault="009E788F" w:rsidP="009E788F">
      <w:pPr>
        <w:numPr>
          <w:ilvl w:val="0"/>
          <w:numId w:val="7"/>
        </w:num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¿Qué son las gónadas y como se llaman en hombres y mujeres?</w:t>
      </w:r>
    </w:p>
    <w:p w:rsidR="009E788F" w:rsidRPr="009E788F" w:rsidRDefault="009E788F" w:rsidP="009E788F">
      <w:pPr>
        <w:numPr>
          <w:ilvl w:val="0"/>
          <w:numId w:val="7"/>
        </w:numPr>
        <w:shd w:val="clear" w:color="auto" w:fill="FFFFFF"/>
        <w:spacing w:before="120" w:after="120" w:line="240" w:lineRule="auto"/>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Complete el  cuadro</w:t>
      </w:r>
    </w:p>
    <w:tbl>
      <w:tblPr>
        <w:tblStyle w:val="Tablaconcuadrcula"/>
        <w:tblW w:w="0" w:type="auto"/>
        <w:tblInd w:w="720" w:type="dxa"/>
        <w:tblLook w:val="04A0" w:firstRow="1" w:lastRow="0" w:firstColumn="1" w:lastColumn="0" w:noHBand="0" w:noVBand="1"/>
      </w:tblPr>
      <w:tblGrid>
        <w:gridCol w:w="686"/>
        <w:gridCol w:w="759"/>
        <w:gridCol w:w="1038"/>
        <w:gridCol w:w="1304"/>
        <w:gridCol w:w="1848"/>
        <w:gridCol w:w="963"/>
        <w:gridCol w:w="1176"/>
      </w:tblGrid>
      <w:tr w:rsidR="009E788F" w:rsidRPr="009E788F" w:rsidTr="000507FD">
        <w:tc>
          <w:tcPr>
            <w:tcW w:w="948"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992" w:type="dxa"/>
          </w:tcPr>
          <w:p w:rsidR="009E788F" w:rsidRPr="00ED7422" w:rsidRDefault="009E788F" w:rsidP="009E788F">
            <w:pPr>
              <w:spacing w:before="120" w:after="120"/>
              <w:jc w:val="both"/>
              <w:rPr>
                <w:rFonts w:ascii="Times New Roman" w:eastAsia="Times New Roman" w:hAnsi="Times New Roman" w:cs="Times New Roman"/>
                <w:sz w:val="20"/>
                <w:szCs w:val="20"/>
                <w:lang w:eastAsia="es-AR"/>
              </w:rPr>
            </w:pPr>
            <w:r w:rsidRPr="00ED7422">
              <w:rPr>
                <w:rFonts w:ascii="Times New Roman" w:eastAsia="Times New Roman" w:hAnsi="Times New Roman" w:cs="Times New Roman"/>
                <w:sz w:val="20"/>
                <w:szCs w:val="20"/>
                <w:lang w:eastAsia="es-AR"/>
              </w:rPr>
              <w:t>FSH-LH</w:t>
            </w:r>
          </w:p>
        </w:tc>
        <w:tc>
          <w:tcPr>
            <w:tcW w:w="1130" w:type="dxa"/>
          </w:tcPr>
          <w:p w:rsidR="009E788F" w:rsidRPr="00ED7422" w:rsidRDefault="009E788F" w:rsidP="009E788F">
            <w:pPr>
              <w:spacing w:before="120" w:after="120"/>
              <w:jc w:val="both"/>
              <w:rPr>
                <w:rFonts w:ascii="Times New Roman" w:eastAsia="Times New Roman" w:hAnsi="Times New Roman" w:cs="Times New Roman"/>
                <w:sz w:val="20"/>
                <w:szCs w:val="20"/>
                <w:lang w:eastAsia="es-AR"/>
              </w:rPr>
            </w:pPr>
            <w:r w:rsidRPr="00ED7422">
              <w:rPr>
                <w:rFonts w:ascii="Times New Roman" w:eastAsia="Times New Roman" w:hAnsi="Times New Roman" w:cs="Times New Roman"/>
                <w:sz w:val="20"/>
                <w:szCs w:val="20"/>
                <w:lang w:eastAsia="es-AR"/>
              </w:rPr>
              <w:t>estrógeno</w:t>
            </w:r>
          </w:p>
        </w:tc>
        <w:tc>
          <w:tcPr>
            <w:tcW w:w="1421" w:type="dxa"/>
          </w:tcPr>
          <w:p w:rsidR="009E788F" w:rsidRPr="00ED7422" w:rsidRDefault="009E788F" w:rsidP="009E788F">
            <w:pPr>
              <w:spacing w:before="120" w:after="120"/>
              <w:jc w:val="both"/>
              <w:rPr>
                <w:rFonts w:ascii="Times New Roman" w:eastAsia="Times New Roman" w:hAnsi="Times New Roman" w:cs="Times New Roman"/>
                <w:sz w:val="20"/>
                <w:szCs w:val="20"/>
                <w:lang w:eastAsia="es-AR"/>
              </w:rPr>
            </w:pPr>
            <w:r w:rsidRPr="00ED7422">
              <w:rPr>
                <w:rFonts w:ascii="Times New Roman" w:eastAsia="Times New Roman" w:hAnsi="Times New Roman" w:cs="Times New Roman"/>
                <w:sz w:val="20"/>
                <w:szCs w:val="20"/>
                <w:lang w:eastAsia="es-AR"/>
              </w:rPr>
              <w:t>progesterona</w:t>
            </w:r>
          </w:p>
        </w:tc>
        <w:tc>
          <w:tcPr>
            <w:tcW w:w="2127" w:type="dxa"/>
          </w:tcPr>
          <w:p w:rsidR="009E788F" w:rsidRPr="00ED7422" w:rsidRDefault="009E788F" w:rsidP="009E788F">
            <w:pPr>
              <w:spacing w:before="120" w:after="120"/>
              <w:jc w:val="both"/>
              <w:rPr>
                <w:rFonts w:ascii="Times New Roman" w:eastAsia="Times New Roman" w:hAnsi="Times New Roman" w:cs="Times New Roman"/>
                <w:sz w:val="20"/>
                <w:szCs w:val="20"/>
                <w:lang w:eastAsia="es-AR"/>
              </w:rPr>
            </w:pPr>
            <w:r w:rsidRPr="00ED7422">
              <w:rPr>
                <w:rFonts w:ascii="Times New Roman" w:eastAsia="Times New Roman" w:hAnsi="Times New Roman" w:cs="Times New Roman"/>
                <w:sz w:val="20"/>
                <w:szCs w:val="20"/>
                <w:lang w:eastAsia="es-AR"/>
              </w:rPr>
              <w:t>Útero(endometrio)</w:t>
            </w:r>
          </w:p>
        </w:tc>
        <w:tc>
          <w:tcPr>
            <w:tcW w:w="1134" w:type="dxa"/>
          </w:tcPr>
          <w:p w:rsidR="009E788F" w:rsidRPr="00ED7422" w:rsidRDefault="009E788F" w:rsidP="009E788F">
            <w:pPr>
              <w:spacing w:before="120" w:after="120"/>
              <w:jc w:val="both"/>
              <w:rPr>
                <w:rFonts w:ascii="Times New Roman" w:eastAsia="Times New Roman" w:hAnsi="Times New Roman" w:cs="Times New Roman"/>
                <w:sz w:val="20"/>
                <w:szCs w:val="20"/>
                <w:lang w:eastAsia="es-AR"/>
              </w:rPr>
            </w:pPr>
            <w:r w:rsidRPr="00ED7422">
              <w:rPr>
                <w:rFonts w:ascii="Times New Roman" w:eastAsia="Times New Roman" w:hAnsi="Times New Roman" w:cs="Times New Roman"/>
                <w:sz w:val="20"/>
                <w:szCs w:val="20"/>
                <w:lang w:eastAsia="es-AR"/>
              </w:rPr>
              <w:t>Folículo</w:t>
            </w:r>
          </w:p>
        </w:tc>
        <w:tc>
          <w:tcPr>
            <w:tcW w:w="1275" w:type="dxa"/>
          </w:tcPr>
          <w:p w:rsidR="009E788F" w:rsidRPr="00ED7422" w:rsidRDefault="009E788F" w:rsidP="009E788F">
            <w:pPr>
              <w:spacing w:before="120" w:after="120"/>
              <w:ind w:left="544" w:hanging="142"/>
              <w:jc w:val="both"/>
              <w:rPr>
                <w:rFonts w:ascii="Times New Roman" w:eastAsia="Times New Roman" w:hAnsi="Times New Roman" w:cs="Times New Roman"/>
                <w:sz w:val="20"/>
                <w:szCs w:val="20"/>
                <w:lang w:eastAsia="es-AR"/>
              </w:rPr>
            </w:pPr>
            <w:r w:rsidRPr="00ED7422">
              <w:rPr>
                <w:rFonts w:ascii="Times New Roman" w:eastAsia="Times New Roman" w:hAnsi="Times New Roman" w:cs="Times New Roman"/>
                <w:sz w:val="20"/>
                <w:szCs w:val="20"/>
                <w:lang w:eastAsia="es-AR"/>
              </w:rPr>
              <w:t>ovario</w:t>
            </w:r>
          </w:p>
        </w:tc>
      </w:tr>
      <w:tr w:rsidR="009E788F" w:rsidRPr="009E788F" w:rsidTr="000507FD">
        <w:tc>
          <w:tcPr>
            <w:tcW w:w="948"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Día 1</w:t>
            </w:r>
          </w:p>
        </w:tc>
        <w:tc>
          <w:tcPr>
            <w:tcW w:w="992"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130"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421"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2127"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134"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275"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r>
      <w:tr w:rsidR="009E788F" w:rsidRPr="009E788F" w:rsidTr="000507FD">
        <w:tc>
          <w:tcPr>
            <w:tcW w:w="948"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Día 7</w:t>
            </w:r>
          </w:p>
        </w:tc>
        <w:tc>
          <w:tcPr>
            <w:tcW w:w="992"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130"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421"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2127"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134"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275"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r>
      <w:tr w:rsidR="009E788F" w:rsidRPr="009E788F" w:rsidTr="000507FD">
        <w:tc>
          <w:tcPr>
            <w:tcW w:w="948"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t>Día 14</w:t>
            </w:r>
          </w:p>
        </w:tc>
        <w:tc>
          <w:tcPr>
            <w:tcW w:w="992"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130"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421"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2127"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134"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275"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r>
      <w:tr w:rsidR="009E788F" w:rsidRPr="009E788F" w:rsidTr="000507FD">
        <w:tc>
          <w:tcPr>
            <w:tcW w:w="948"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r w:rsidRPr="009E788F">
              <w:rPr>
                <w:rFonts w:ascii="Times New Roman" w:eastAsia="Times New Roman" w:hAnsi="Times New Roman" w:cs="Times New Roman"/>
                <w:sz w:val="24"/>
                <w:szCs w:val="24"/>
                <w:lang w:eastAsia="es-AR"/>
              </w:rPr>
              <w:lastRenderedPageBreak/>
              <w:t>Día 21</w:t>
            </w:r>
          </w:p>
        </w:tc>
        <w:tc>
          <w:tcPr>
            <w:tcW w:w="992"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130"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421"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2127"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134"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c>
          <w:tcPr>
            <w:tcW w:w="1275" w:type="dxa"/>
          </w:tcPr>
          <w:p w:rsidR="009E788F" w:rsidRPr="009E788F" w:rsidRDefault="009E788F" w:rsidP="009E788F">
            <w:pPr>
              <w:spacing w:before="120" w:after="120"/>
              <w:jc w:val="both"/>
              <w:rPr>
                <w:rFonts w:ascii="Times New Roman" w:eastAsia="Times New Roman" w:hAnsi="Times New Roman" w:cs="Times New Roman"/>
                <w:sz w:val="24"/>
                <w:szCs w:val="24"/>
                <w:lang w:eastAsia="es-AR"/>
              </w:rPr>
            </w:pPr>
          </w:p>
        </w:tc>
      </w:tr>
    </w:tbl>
    <w:p w:rsidR="009E788F" w:rsidRPr="009E788F" w:rsidRDefault="009E788F" w:rsidP="009E788F">
      <w:pPr>
        <w:shd w:val="clear" w:color="auto" w:fill="FFFFFF"/>
        <w:spacing w:before="120" w:after="120" w:line="240" w:lineRule="auto"/>
        <w:ind w:left="720"/>
        <w:jc w:val="both"/>
        <w:rPr>
          <w:rFonts w:ascii="Times New Roman" w:eastAsia="Times New Roman" w:hAnsi="Times New Roman" w:cs="Times New Roman"/>
          <w:sz w:val="24"/>
          <w:szCs w:val="24"/>
          <w:lang w:eastAsia="es-AR"/>
        </w:rPr>
      </w:pPr>
    </w:p>
    <w:p w:rsidR="009E788F" w:rsidRPr="009E788F" w:rsidRDefault="009E788F" w:rsidP="009E788F">
      <w:pPr>
        <w:spacing w:after="200" w:line="276" w:lineRule="auto"/>
        <w:rPr>
          <w:rFonts w:ascii="Times New Roman" w:eastAsia="Calibri" w:hAnsi="Times New Roman" w:cs="Times New Roman"/>
          <w:sz w:val="24"/>
          <w:szCs w:val="24"/>
        </w:rPr>
      </w:pPr>
    </w:p>
    <w:p w:rsidR="009E788F" w:rsidRPr="009E788F" w:rsidRDefault="009E788F" w:rsidP="009E788F">
      <w:pPr>
        <w:tabs>
          <w:tab w:val="left" w:pos="1791"/>
        </w:tabs>
        <w:spacing w:after="200" w:line="276" w:lineRule="auto"/>
        <w:rPr>
          <w:rFonts w:ascii="Times New Roman" w:eastAsia="Calibri" w:hAnsi="Times New Roman" w:cs="Times New Roman"/>
          <w:sz w:val="24"/>
          <w:szCs w:val="24"/>
        </w:rPr>
      </w:pPr>
      <w:r w:rsidRPr="009E788F">
        <w:rPr>
          <w:rFonts w:ascii="Times New Roman" w:eastAsia="Calibri" w:hAnsi="Times New Roman" w:cs="Times New Roman"/>
          <w:sz w:val="24"/>
          <w:szCs w:val="24"/>
        </w:rPr>
        <w:tab/>
      </w:r>
    </w:p>
    <w:p w:rsidR="009E788F" w:rsidRPr="009E788F" w:rsidRDefault="009E788F" w:rsidP="009E788F">
      <w:pPr>
        <w:rPr>
          <w:rFonts w:ascii="Times New Roman" w:hAnsi="Times New Roman" w:cs="Times New Roman"/>
          <w:sz w:val="24"/>
          <w:szCs w:val="24"/>
        </w:rPr>
      </w:pPr>
    </w:p>
    <w:p w:rsidR="009E788F" w:rsidRDefault="009E788F"/>
    <w:sectPr w:rsidR="009E78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36754"/>
    <w:multiLevelType w:val="multilevel"/>
    <w:tmpl w:val="7F6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76E76"/>
    <w:multiLevelType w:val="multilevel"/>
    <w:tmpl w:val="F19C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C434A"/>
    <w:multiLevelType w:val="hybridMultilevel"/>
    <w:tmpl w:val="4770F3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2521DF5"/>
    <w:multiLevelType w:val="multilevel"/>
    <w:tmpl w:val="F996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5C5022"/>
    <w:multiLevelType w:val="hybridMultilevel"/>
    <w:tmpl w:val="FE60397A"/>
    <w:lvl w:ilvl="0" w:tplc="2C0A0013">
      <w:start w:val="1"/>
      <w:numFmt w:val="upperRoman"/>
      <w:lvlText w:val="%1."/>
      <w:lvlJc w:val="righ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CA1242D"/>
    <w:multiLevelType w:val="multilevel"/>
    <w:tmpl w:val="09F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9052E"/>
    <w:multiLevelType w:val="hybridMultilevel"/>
    <w:tmpl w:val="A53C7B8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24"/>
    <w:rsid w:val="00996524"/>
    <w:rsid w:val="009E788F"/>
    <w:rsid w:val="00B82A52"/>
    <w:rsid w:val="00ED7422"/>
    <w:rsid w:val="00F613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C0678-E129-420E-B49E-001B8A67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9E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9E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Silla_turca" TargetMode="External"/><Relationship Id="rId21" Type="http://schemas.openxmlformats.org/officeDocument/2006/relationships/hyperlink" Target="https://es.wikipedia.org/wiki/Homeostasis" TargetMode="External"/><Relationship Id="rId34" Type="http://schemas.openxmlformats.org/officeDocument/2006/relationships/hyperlink" Target="https://es.wikipedia.org/wiki/Hueso" TargetMode="External"/><Relationship Id="rId42" Type="http://schemas.openxmlformats.org/officeDocument/2006/relationships/hyperlink" Target="https://es.wikipedia.org/wiki/Hormona_adrenocorticotropa" TargetMode="External"/><Relationship Id="rId47" Type="http://schemas.openxmlformats.org/officeDocument/2006/relationships/hyperlink" Target="https://es.wikipedia.org/wiki/Hormona_foliculoestimulante" TargetMode="External"/><Relationship Id="rId50" Type="http://schemas.openxmlformats.org/officeDocument/2006/relationships/hyperlink" Target="https://es.wikipedia.org/wiki/Plasma_(sangre)" TargetMode="External"/><Relationship Id="rId55" Type="http://schemas.openxmlformats.org/officeDocument/2006/relationships/hyperlink" Target="https://es.wikipedia.org/wiki/%C3%9Atero" TargetMode="External"/><Relationship Id="rId63" Type="http://schemas.openxmlformats.org/officeDocument/2006/relationships/hyperlink" Target="https://es.wikipedia.org/wiki/Hormona" TargetMode="External"/><Relationship Id="rId68" Type="http://schemas.openxmlformats.org/officeDocument/2006/relationships/hyperlink" Target="https://es.wikipedia.org/wiki/Hipot%C3%A1lamo" TargetMode="External"/><Relationship Id="rId76" Type="http://schemas.openxmlformats.org/officeDocument/2006/relationships/hyperlink" Target="https://es.wikipedia.org/wiki/Retroalimentaci%C3%B3n_negativa" TargetMode="External"/><Relationship Id="rId84" Type="http://schemas.openxmlformats.org/officeDocument/2006/relationships/hyperlink" Target="https://es.wikipedia.org/wiki/Meiosis" TargetMode="External"/><Relationship Id="rId89" Type="http://schemas.openxmlformats.org/officeDocument/2006/relationships/hyperlink" Target="https://es.wikipedia.org/wiki/Espermatog%C3%A9nesis" TargetMode="External"/><Relationship Id="rId97" Type="http://schemas.openxmlformats.org/officeDocument/2006/relationships/image" Target="media/image12.jpeg"/><Relationship Id="rId7" Type="http://schemas.openxmlformats.org/officeDocument/2006/relationships/image" Target="media/image3.jpeg"/><Relationship Id="rId71" Type="http://schemas.openxmlformats.org/officeDocument/2006/relationships/hyperlink" Target="https://es.wikipedia.org/wiki/Prote%C3%ADna" TargetMode="External"/><Relationship Id="rId92" Type="http://schemas.openxmlformats.org/officeDocument/2006/relationships/hyperlink" Target="https://es.wikipedia.org/wiki/Ovog%C3%A9nesis"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es.wikipedia.org/wiki/Hipot%C3%A1lamo" TargetMode="External"/><Relationship Id="rId11" Type="http://schemas.openxmlformats.org/officeDocument/2006/relationships/hyperlink" Target="https://es.wikipedia.org/wiki/Retroalimentaci%C3%B3n" TargetMode="External"/><Relationship Id="rId24" Type="http://schemas.openxmlformats.org/officeDocument/2006/relationships/hyperlink" Target="https://es.wikipedia.org/wiki/Hipot%C3%A1lamo" TargetMode="External"/><Relationship Id="rId32" Type="http://schemas.openxmlformats.org/officeDocument/2006/relationships/hyperlink" Target="https://es.wikipedia.org/wiki/Desarrollo_(biolog%C3%ADa)" TargetMode="External"/><Relationship Id="rId37" Type="http://schemas.openxmlformats.org/officeDocument/2006/relationships/hyperlink" Target="https://es.wikipedia.org/wiki/Gen" TargetMode="External"/><Relationship Id="rId40" Type="http://schemas.openxmlformats.org/officeDocument/2006/relationships/hyperlink" Target="https://es.wikipedia.org/wiki/Tirotropina" TargetMode="External"/><Relationship Id="rId45" Type="http://schemas.openxmlformats.org/officeDocument/2006/relationships/hyperlink" Target="https://es.wikipedia.org/wiki/G%C3%B3nada" TargetMode="External"/><Relationship Id="rId53" Type="http://schemas.openxmlformats.org/officeDocument/2006/relationships/hyperlink" Target="https://es.wikipedia.org/wiki/Mama" TargetMode="External"/><Relationship Id="rId58" Type="http://schemas.openxmlformats.org/officeDocument/2006/relationships/hyperlink" Target="https://es.wikipedia.org/wiki/Lat%C3%ADn" TargetMode="External"/><Relationship Id="rId66" Type="http://schemas.openxmlformats.org/officeDocument/2006/relationships/hyperlink" Target="https://es.wikipedia.org/wiki/Gl%C3%A1ndulas_paratiroides" TargetMode="External"/><Relationship Id="rId74" Type="http://schemas.openxmlformats.org/officeDocument/2006/relationships/hyperlink" Target="https://es.wikipedia.org/wiki/Hidratos_de_carbono" TargetMode="External"/><Relationship Id="rId79" Type="http://schemas.openxmlformats.org/officeDocument/2006/relationships/hyperlink" Target="https://es.wikipedia.org/wiki/Yodo" TargetMode="External"/><Relationship Id="rId87" Type="http://schemas.openxmlformats.org/officeDocument/2006/relationships/hyperlink" Target="https://es.wikipedia.org/wiki/C%C3%A9lula_haploide" TargetMode="External"/><Relationship Id="rId5" Type="http://schemas.openxmlformats.org/officeDocument/2006/relationships/image" Target="media/image1.jpeg"/><Relationship Id="rId61" Type="http://schemas.openxmlformats.org/officeDocument/2006/relationships/hyperlink" Target="https://es.wikipedia.org/wiki/Sistema_endocrino" TargetMode="External"/><Relationship Id="rId82" Type="http://schemas.openxmlformats.org/officeDocument/2006/relationships/image" Target="media/image9.jpeg"/><Relationship Id="rId90" Type="http://schemas.openxmlformats.org/officeDocument/2006/relationships/hyperlink" Target="https://es.wikipedia.org/wiki/Test%C3%ADculo" TargetMode="External"/><Relationship Id="rId95" Type="http://schemas.openxmlformats.org/officeDocument/2006/relationships/image" Target="media/image10.jpeg"/><Relationship Id="rId19" Type="http://schemas.openxmlformats.org/officeDocument/2006/relationships/image" Target="media/image7.jpeg"/><Relationship Id="rId14" Type="http://schemas.openxmlformats.org/officeDocument/2006/relationships/hyperlink" Target="https://es.wikipedia.org/wiki/Ritmo_circadiano" TargetMode="External"/><Relationship Id="rId22" Type="http://schemas.openxmlformats.org/officeDocument/2006/relationships/hyperlink" Target="https://es.wikipedia.org/wiki/Hormona_tr%C3%B3pica" TargetMode="External"/><Relationship Id="rId27" Type="http://schemas.openxmlformats.org/officeDocument/2006/relationships/hyperlink" Target="https://es.wikipedia.org/wiki/Hueso_esfenoides" TargetMode="External"/><Relationship Id="rId30" Type="http://schemas.openxmlformats.org/officeDocument/2006/relationships/hyperlink" Target="https://es.wikipedia.org/wiki/Hormona_del_crecimiento" TargetMode="External"/><Relationship Id="rId35" Type="http://schemas.openxmlformats.org/officeDocument/2006/relationships/hyperlink" Target="https://es.wikipedia.org/wiki/Prolactina" TargetMode="External"/><Relationship Id="rId43" Type="http://schemas.openxmlformats.org/officeDocument/2006/relationships/hyperlink" Target="https://es.wikipedia.org/wiki/Gl%C3%A1ndula_suprarrenal" TargetMode="External"/><Relationship Id="rId48" Type="http://schemas.openxmlformats.org/officeDocument/2006/relationships/hyperlink" Target="https://es.wikipedia.org/wiki/Gonadotropina" TargetMode="External"/><Relationship Id="rId56" Type="http://schemas.openxmlformats.org/officeDocument/2006/relationships/hyperlink" Target="https://es.wikipedia.org/wiki/Parto" TargetMode="External"/><Relationship Id="rId64" Type="http://schemas.openxmlformats.org/officeDocument/2006/relationships/hyperlink" Target="https://es.wikipedia.org/wiki/Tiroxina" TargetMode="External"/><Relationship Id="rId69" Type="http://schemas.openxmlformats.org/officeDocument/2006/relationships/hyperlink" Target="https://es.wikipedia.org/wiki/Tejido_(biolog%C3%ADa)" TargetMode="External"/><Relationship Id="rId77" Type="http://schemas.openxmlformats.org/officeDocument/2006/relationships/hyperlink" Target="https://es.wikipedia.org/wiki/Hip%C3%B3fisis" TargetMode="External"/><Relationship Id="rId100" Type="http://schemas.openxmlformats.org/officeDocument/2006/relationships/fontTable" Target="fontTable.xml"/><Relationship Id="rId8" Type="http://schemas.openxmlformats.org/officeDocument/2006/relationships/hyperlink" Target="https://es.wikipedia.org/wiki/Hipot%C3%A1lamo" TargetMode="External"/><Relationship Id="rId51" Type="http://schemas.openxmlformats.org/officeDocument/2006/relationships/hyperlink" Target="https://es.wikipedia.org/wiki/Presi%C3%B3n_arterial" TargetMode="External"/><Relationship Id="rId72" Type="http://schemas.openxmlformats.org/officeDocument/2006/relationships/hyperlink" Target="https://es.wikipedia.org/wiki/Desarrollo_(biolog%C3%ADa)" TargetMode="External"/><Relationship Id="rId80" Type="http://schemas.openxmlformats.org/officeDocument/2006/relationships/hyperlink" Target="https://es.wikipedia.org/w/index.php?title=Tasa_metab%C3%B3lica_basal&amp;action=edit&amp;redlink=1" TargetMode="External"/><Relationship Id="rId85" Type="http://schemas.openxmlformats.org/officeDocument/2006/relationships/hyperlink" Target="https://es.wikipedia.org/wiki/L%C3%ADnea_germinal" TargetMode="External"/><Relationship Id="rId93" Type="http://schemas.openxmlformats.org/officeDocument/2006/relationships/hyperlink" Target="https://es.wikipedia.org/wiki/Ovarios" TargetMode="External"/><Relationship Id="rId98" Type="http://schemas.openxmlformats.org/officeDocument/2006/relationships/hyperlink" Target="https://commons.wikimedia.org/wiki/File:MenstrualCycle2_es.svg" TargetMode="External"/><Relationship Id="rId3" Type="http://schemas.openxmlformats.org/officeDocument/2006/relationships/settings" Target="settings.xml"/><Relationship Id="rId12" Type="http://schemas.openxmlformats.org/officeDocument/2006/relationships/hyperlink" Target="https://es.wikipedia.org/w/index.php?title=Tejido_diana&amp;action=edit&amp;redlink=1" TargetMode="External"/><Relationship Id="rId17" Type="http://schemas.openxmlformats.org/officeDocument/2006/relationships/image" Target="media/image5.jpeg"/><Relationship Id="rId25" Type="http://schemas.openxmlformats.org/officeDocument/2006/relationships/hyperlink" Target="https://es.wikipedia.org/wiki/Gl%C3%A1ndula" TargetMode="External"/><Relationship Id="rId33" Type="http://schemas.openxmlformats.org/officeDocument/2006/relationships/hyperlink" Target="https://es.wikipedia.org/wiki/Tejido_(biolog%C3%ADa)" TargetMode="External"/><Relationship Id="rId38" Type="http://schemas.openxmlformats.org/officeDocument/2006/relationships/hyperlink" Target="https://es.wikipedia.org/wiki/Prote%C3%ADna" TargetMode="External"/><Relationship Id="rId46" Type="http://schemas.openxmlformats.org/officeDocument/2006/relationships/hyperlink" Target="https://es.wikipedia.org/wiki/Ovulaci%C3%B3n" TargetMode="External"/><Relationship Id="rId59" Type="http://schemas.openxmlformats.org/officeDocument/2006/relationships/hyperlink" Target="https://es.wikipedia.org/wiki/Gl%C3%A1ndula_tiroides" TargetMode="External"/><Relationship Id="rId67" Type="http://schemas.openxmlformats.org/officeDocument/2006/relationships/hyperlink" Target="https://es.wikipedia.org/wiki/Calcio" TargetMode="External"/><Relationship Id="rId20" Type="http://schemas.openxmlformats.org/officeDocument/2006/relationships/hyperlink" Target="https://es.wikipedia.org/wiki/Gl%C3%A1ndulas_endocrinas" TargetMode="External"/><Relationship Id="rId41" Type="http://schemas.openxmlformats.org/officeDocument/2006/relationships/hyperlink" Target="https://es.wikipedia.org/wiki/Gl%C3%A1ndula_tiroides" TargetMode="External"/><Relationship Id="rId54" Type="http://schemas.openxmlformats.org/officeDocument/2006/relationships/hyperlink" Target="https://es.wikipedia.org/wiki/Leche" TargetMode="External"/><Relationship Id="rId62" Type="http://schemas.openxmlformats.org/officeDocument/2006/relationships/hyperlink" Target="https://es.wikipedia.org/wiki/Nuez_de_Ad%C3%A1n" TargetMode="External"/><Relationship Id="rId70" Type="http://schemas.openxmlformats.org/officeDocument/2006/relationships/hyperlink" Target="https://es.wikipedia.org/wiki/Termog%C3%A9nesis" TargetMode="External"/><Relationship Id="rId75" Type="http://schemas.openxmlformats.org/officeDocument/2006/relationships/hyperlink" Target="https://es.wikipedia.org/wiki/L%C3%ADpido" TargetMode="External"/><Relationship Id="rId83" Type="http://schemas.openxmlformats.org/officeDocument/2006/relationships/hyperlink" Target="https://es.wikipedia.org/wiki/Gameto" TargetMode="External"/><Relationship Id="rId88" Type="http://schemas.openxmlformats.org/officeDocument/2006/relationships/hyperlink" Target="https://es.wikipedia.org/wiki/Espermatozoide" TargetMode="External"/><Relationship Id="rId91" Type="http://schemas.openxmlformats.org/officeDocument/2006/relationships/hyperlink" Target="https://es.wikipedia.org/wiki/Ovocito" TargetMode="External"/><Relationship Id="rId9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hyperlink" Target="https://es.wikipedia.org/wiki/Sistema_nervioso_central" TargetMode="External"/><Relationship Id="rId23" Type="http://schemas.openxmlformats.org/officeDocument/2006/relationships/hyperlink" Target="https://es.wikipedia.org/wiki/Sistema_endocrino" TargetMode="External"/><Relationship Id="rId28" Type="http://schemas.openxmlformats.org/officeDocument/2006/relationships/hyperlink" Target="https://es.wikipedia.org/wiki/Cr%C3%A1neo" TargetMode="External"/><Relationship Id="rId36" Type="http://schemas.openxmlformats.org/officeDocument/2006/relationships/hyperlink" Target="https://es.wikipedia.org/wiki/Traducci%C3%B3n_(gen%C3%A9tica)" TargetMode="External"/><Relationship Id="rId49" Type="http://schemas.openxmlformats.org/officeDocument/2006/relationships/hyperlink" Target="https://es.wikipedia.org/wiki/Hormona_antidiur%C3%A9tica" TargetMode="External"/><Relationship Id="rId57" Type="http://schemas.openxmlformats.org/officeDocument/2006/relationships/image" Target="media/image8.jpeg"/><Relationship Id="rId10" Type="http://schemas.openxmlformats.org/officeDocument/2006/relationships/hyperlink" Target="https://es.wikipedia.org/wiki/Hormonas" TargetMode="External"/><Relationship Id="rId31" Type="http://schemas.openxmlformats.org/officeDocument/2006/relationships/hyperlink" Target="https://es.wikipedia.org/wiki/Bios%C3%ADntesis_proteica" TargetMode="External"/><Relationship Id="rId44" Type="http://schemas.openxmlformats.org/officeDocument/2006/relationships/hyperlink" Target="https://es.wikipedia.org/wiki/Hormona_luteinizante" TargetMode="External"/><Relationship Id="rId52" Type="http://schemas.openxmlformats.org/officeDocument/2006/relationships/hyperlink" Target="https://es.wikipedia.org/wiki/Oxitocina" TargetMode="External"/><Relationship Id="rId60" Type="http://schemas.openxmlformats.org/officeDocument/2006/relationships/hyperlink" Target="https://es.wikipedia.org/wiki/Gl%C3%A1ndula" TargetMode="External"/><Relationship Id="rId65" Type="http://schemas.openxmlformats.org/officeDocument/2006/relationships/hyperlink" Target="https://es.wikipedia.org/wiki/Yodo" TargetMode="External"/><Relationship Id="rId73" Type="http://schemas.openxmlformats.org/officeDocument/2006/relationships/hyperlink" Target="https://es.wikipedia.org/wiki/Sistema_nervioso_central" TargetMode="External"/><Relationship Id="rId78" Type="http://schemas.openxmlformats.org/officeDocument/2006/relationships/hyperlink" Target="https://es.wikipedia.org/wiki/Tiroxina" TargetMode="External"/><Relationship Id="rId81" Type="http://schemas.openxmlformats.org/officeDocument/2006/relationships/hyperlink" Target="https://es.wikipedia.org/wiki/Hormona_del_crecimiento" TargetMode="External"/><Relationship Id="rId86" Type="http://schemas.openxmlformats.org/officeDocument/2006/relationships/hyperlink" Target="https://es.wikipedia.org/wiki/C%C3%A9lula_diploide" TargetMode="External"/><Relationship Id="rId94" Type="http://schemas.openxmlformats.org/officeDocument/2006/relationships/hyperlink" Target="https://es.wikipedia.org/wiki/Citoplasma" TargetMode="External"/><Relationship Id="rId99" Type="http://schemas.openxmlformats.org/officeDocument/2006/relationships/image" Target="media/image13.png"/><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Hip%C3%B3fisis" TargetMode="External"/><Relationship Id="rId13" Type="http://schemas.openxmlformats.org/officeDocument/2006/relationships/hyperlink" Target="https://es.wikipedia.org/wiki/Hip%C3%B3fisis" TargetMode="External"/><Relationship Id="rId18" Type="http://schemas.openxmlformats.org/officeDocument/2006/relationships/image" Target="media/image6.jpeg"/><Relationship Id="rId39" Type="http://schemas.openxmlformats.org/officeDocument/2006/relationships/hyperlink" Target="https://es.wikipedia.org/wiki/Lech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4957</Words>
  <Characters>27265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MJT</dc:creator>
  <cp:keywords/>
  <dc:description/>
  <cp:lastModifiedBy>MJT</cp:lastModifiedBy>
  <cp:revision>3</cp:revision>
  <dcterms:created xsi:type="dcterms:W3CDTF">2021-06-18T03:08:00Z</dcterms:created>
  <dcterms:modified xsi:type="dcterms:W3CDTF">2021-10-07T02:12:00Z</dcterms:modified>
</cp:coreProperties>
</file>