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AC" w:rsidRDefault="003E1FAC">
      <w:pPr>
        <w:rPr>
          <w:b/>
          <w:sz w:val="32"/>
          <w:szCs w:val="32"/>
        </w:rPr>
      </w:pPr>
      <w:r w:rsidRPr="003E1FAC">
        <w:rPr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 wp14:anchorId="19BCDD2D" wp14:editId="7D7DD665">
            <wp:simplePos x="0" y="0"/>
            <wp:positionH relativeFrom="column">
              <wp:posOffset>2981106</wp:posOffset>
            </wp:positionH>
            <wp:positionV relativeFrom="paragraph">
              <wp:posOffset>-665199</wp:posOffset>
            </wp:positionV>
            <wp:extent cx="2295525" cy="1447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FAC" w:rsidRPr="003E1FAC" w:rsidRDefault="003E1FAC">
      <w:pPr>
        <w:rPr>
          <w:b/>
          <w:sz w:val="32"/>
          <w:szCs w:val="32"/>
        </w:rPr>
      </w:pPr>
      <w:r w:rsidRPr="003E1FAC">
        <w:rPr>
          <w:b/>
          <w:sz w:val="32"/>
          <w:szCs w:val="32"/>
        </w:rPr>
        <w:t>EFEMÉRIDES DEL MES DE JUNIO</w:t>
      </w:r>
      <w:r>
        <w:rPr>
          <w:b/>
          <w:sz w:val="32"/>
          <w:szCs w:val="32"/>
        </w:rPr>
        <w:t xml:space="preserve">    </w:t>
      </w:r>
    </w:p>
    <w:p w:rsidR="003E1FAC" w:rsidRPr="003E1FAC" w:rsidRDefault="003E1FAC" w:rsidP="003E1FAC">
      <w:pPr>
        <w:ind w:left="-284"/>
        <w:rPr>
          <w:sz w:val="28"/>
          <w:szCs w:val="28"/>
        </w:rPr>
      </w:pPr>
      <w:r>
        <w:t xml:space="preserve"> </w:t>
      </w:r>
      <w:r w:rsidRPr="003E1FAC">
        <w:rPr>
          <w:sz w:val="28"/>
          <w:szCs w:val="28"/>
        </w:rPr>
        <w:t xml:space="preserve">Te envió un nuevo trabajo de investigación de las fechas más importantes del mes de junio, debes investigar, completar, ilustrar y subirlo a Nodos. Debes respetar la fecha de presentación, este trabajo tiene nota para el área de Ciencias Sociales, segundo trimestre. </w:t>
      </w:r>
    </w:p>
    <w:p w:rsidR="003E1FAC" w:rsidRPr="003E1FAC" w:rsidRDefault="007858EE">
      <w:pPr>
        <w:rPr>
          <w:sz w:val="28"/>
          <w:szCs w:val="28"/>
        </w:rPr>
      </w:pPr>
      <w:r w:rsidRPr="007858EE"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62336" behindDoc="0" locked="0" layoutInCell="1" allowOverlap="1" wp14:anchorId="24D21775" wp14:editId="2ADAADAF">
            <wp:simplePos x="0" y="0"/>
            <wp:positionH relativeFrom="column">
              <wp:posOffset>4041140</wp:posOffset>
            </wp:positionH>
            <wp:positionV relativeFrom="paragraph">
              <wp:posOffset>470535</wp:posOffset>
            </wp:positionV>
            <wp:extent cx="1806314" cy="1324120"/>
            <wp:effectExtent l="0" t="0" r="381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314" cy="132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FAC" w:rsidRPr="003E1FAC">
        <w:rPr>
          <w:b/>
          <w:sz w:val="28"/>
          <w:szCs w:val="28"/>
        </w:rPr>
        <w:t>PRESENTAR</w:t>
      </w:r>
      <w:r w:rsidR="003E1FAC" w:rsidRPr="003E1FAC">
        <w:rPr>
          <w:sz w:val="28"/>
          <w:szCs w:val="28"/>
        </w:rPr>
        <w:t xml:space="preserve"> POR NODOS LO PUEDES HACER EN WORD O EN TU CUADERNO Y SUBIR UNA FOTO DE TU TRABAJO. </w:t>
      </w:r>
    </w:p>
    <w:p w:rsidR="00D57636" w:rsidRDefault="003E1FAC">
      <w:pPr>
        <w:rPr>
          <w:b/>
          <w:sz w:val="28"/>
          <w:szCs w:val="28"/>
        </w:rPr>
      </w:pPr>
      <w:r w:rsidRPr="003E1FAC">
        <w:rPr>
          <w:b/>
          <w:sz w:val="28"/>
          <w:szCs w:val="28"/>
        </w:rPr>
        <w:t>FECHA DE PRESENTACIÓN: 30 de junio.</w:t>
      </w:r>
    </w:p>
    <w:p w:rsidR="003E1FAC" w:rsidRDefault="003E1FAC">
      <w:pPr>
        <w:rPr>
          <w:b/>
          <w:sz w:val="28"/>
          <w:szCs w:val="28"/>
        </w:rPr>
      </w:pPr>
    </w:p>
    <w:p w:rsidR="003E1FAC" w:rsidRPr="00BB190C" w:rsidRDefault="003E1FAC">
      <w:pPr>
        <w:rPr>
          <w:rFonts w:ascii="Algerian" w:hAnsi="Algerian"/>
          <w:b/>
          <w:color w:val="005426"/>
          <w:sz w:val="28"/>
          <w:szCs w:val="28"/>
        </w:rPr>
      </w:pPr>
      <w:r w:rsidRPr="00BB190C">
        <w:rPr>
          <w:rFonts w:ascii="Algerian" w:hAnsi="Algerian"/>
          <w:color w:val="005426"/>
          <w:sz w:val="28"/>
          <w:szCs w:val="28"/>
        </w:rPr>
        <w:t xml:space="preserve">5 de junio </w:t>
      </w:r>
      <w:r w:rsidRPr="00BB190C">
        <w:rPr>
          <w:rFonts w:ascii="Algerian" w:hAnsi="Algerian"/>
          <w:b/>
          <w:color w:val="005426"/>
          <w:sz w:val="28"/>
          <w:szCs w:val="28"/>
        </w:rPr>
        <w:t>Día Mundial del Medio Ambiente</w:t>
      </w:r>
    </w:p>
    <w:p w:rsidR="003E1FAC" w:rsidRPr="003E1FAC" w:rsidRDefault="003E1FAC" w:rsidP="003E1FA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3E1FAC">
        <w:rPr>
          <w:sz w:val="28"/>
          <w:szCs w:val="28"/>
        </w:rPr>
        <w:t>Responde</w:t>
      </w:r>
    </w:p>
    <w:p w:rsidR="00E36993" w:rsidRPr="00BB190C" w:rsidRDefault="003E1FAC" w:rsidP="00E36993">
      <w:pPr>
        <w:pStyle w:val="Prrafodelista"/>
        <w:numPr>
          <w:ilvl w:val="0"/>
          <w:numId w:val="4"/>
        </w:numPr>
        <w:rPr>
          <w:color w:val="005426"/>
          <w:sz w:val="28"/>
          <w:szCs w:val="28"/>
        </w:rPr>
      </w:pPr>
      <w:r w:rsidRPr="003E1FAC">
        <w:rPr>
          <w:sz w:val="28"/>
          <w:szCs w:val="28"/>
        </w:rPr>
        <w:t xml:space="preserve">¿Por qué se celebra el 5 de junio el día mundial del medio ambiente? </w:t>
      </w:r>
      <w:r w:rsidR="00E36993" w:rsidRPr="00BB190C">
        <w:rPr>
          <w:rFonts w:ascii="Chocolate" w:eastAsia="Times New Roman" w:hAnsi="Chocolate" w:cs="Times New Roman"/>
          <w:bCs/>
          <w:color w:val="005426"/>
          <w:sz w:val="28"/>
          <w:szCs w:val="28"/>
          <w:lang w:eastAsia="es-AR"/>
        </w:rPr>
        <w:t>La fecha fue oficializada en 1977. Busca promover la atención ciudadana sobre las problemáticas ambientales.</w:t>
      </w:r>
    </w:p>
    <w:p w:rsidR="003E1FAC" w:rsidRPr="00BB190C" w:rsidRDefault="00E36993" w:rsidP="003E1FAC">
      <w:pPr>
        <w:pStyle w:val="Prrafodelista"/>
        <w:rPr>
          <w:rFonts w:ascii="Chocolate" w:hAnsi="Chocolate"/>
          <w:color w:val="005426"/>
          <w:sz w:val="28"/>
          <w:szCs w:val="28"/>
        </w:rPr>
      </w:pPr>
      <w:r w:rsidRPr="00BB190C">
        <w:rPr>
          <w:rFonts w:ascii="Chocolate" w:hAnsi="Chocolate"/>
          <w:color w:val="005426"/>
          <w:sz w:val="28"/>
          <w:szCs w:val="28"/>
        </w:rPr>
        <w:t>La elección del</w:t>
      </w:r>
      <w:r w:rsidRPr="00BB190C">
        <w:rPr>
          <w:rFonts w:ascii="Chocolate" w:hAnsi="Chocolate"/>
          <w:bCs/>
          <w:color w:val="005426"/>
          <w:sz w:val="28"/>
          <w:szCs w:val="28"/>
        </w:rPr>
        <w:t xml:space="preserve"> 5 de junio</w:t>
      </w:r>
      <w:r w:rsidRPr="00BB190C">
        <w:rPr>
          <w:rFonts w:ascii="Chocolate" w:hAnsi="Chocolate"/>
          <w:color w:val="005426"/>
          <w:sz w:val="28"/>
          <w:szCs w:val="28"/>
        </w:rPr>
        <w:t xml:space="preserve"> no fue algo casual. Ese día, pero en 1972, tuvo lugar la Conferencia de Estocolmo, reunión de la ONU en Suecia donde se trató por primera vez las cuestiones medioambientales.</w:t>
      </w:r>
    </w:p>
    <w:p w:rsidR="003E1FAC" w:rsidRDefault="003E1FAC" w:rsidP="003E1FAC">
      <w:pPr>
        <w:pStyle w:val="Prrafodelista"/>
        <w:rPr>
          <w:sz w:val="28"/>
          <w:szCs w:val="28"/>
        </w:rPr>
      </w:pPr>
      <w:r w:rsidRPr="003E1FAC">
        <w:rPr>
          <w:sz w:val="28"/>
          <w:szCs w:val="28"/>
        </w:rPr>
        <w:t>b) ¿Crees que los humanos respetamos la naturaleza que nos rodea?</w:t>
      </w:r>
    </w:p>
    <w:p w:rsidR="003E1FAC" w:rsidRPr="00E36993" w:rsidRDefault="00E36993" w:rsidP="00BB190C">
      <w:pPr>
        <w:pStyle w:val="Prrafodelista"/>
        <w:tabs>
          <w:tab w:val="left" w:pos="6360"/>
        </w:tabs>
        <w:rPr>
          <w:rFonts w:ascii="Chocolate" w:hAnsi="Chocolate"/>
          <w:sz w:val="28"/>
          <w:szCs w:val="28"/>
        </w:rPr>
      </w:pPr>
      <w:r w:rsidRPr="00BB190C">
        <w:rPr>
          <w:rFonts w:ascii="Chocolate" w:hAnsi="Chocolate"/>
          <w:color w:val="005426"/>
          <w:sz w:val="28"/>
          <w:szCs w:val="28"/>
        </w:rPr>
        <w:t>Creo que algunos si pero otros no.</w:t>
      </w:r>
      <w:r w:rsidR="00BB190C">
        <w:rPr>
          <w:rFonts w:ascii="Chocolate" w:hAnsi="Chocolate"/>
          <w:sz w:val="28"/>
          <w:szCs w:val="28"/>
        </w:rPr>
        <w:tab/>
      </w:r>
    </w:p>
    <w:p w:rsidR="00514CF3" w:rsidRDefault="003E1FAC" w:rsidP="00514CF3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E1FAC">
        <w:rPr>
          <w:sz w:val="28"/>
          <w:szCs w:val="28"/>
        </w:rPr>
        <w:t>Escribe tres acciones</w:t>
      </w:r>
      <w:r w:rsidR="007858EE">
        <w:rPr>
          <w:sz w:val="28"/>
          <w:szCs w:val="28"/>
        </w:rPr>
        <w:t xml:space="preserve"> que demuestren</w:t>
      </w:r>
      <w:r w:rsidR="00514CF3">
        <w:rPr>
          <w:sz w:val="28"/>
          <w:szCs w:val="28"/>
        </w:rPr>
        <w:t xml:space="preserve"> que respetas la naturaleza.</w:t>
      </w:r>
    </w:p>
    <w:p w:rsidR="00514CF3" w:rsidRPr="00BB190C" w:rsidRDefault="004F3932" w:rsidP="00514CF3">
      <w:pPr>
        <w:pStyle w:val="Prrafodelista"/>
        <w:numPr>
          <w:ilvl w:val="0"/>
          <w:numId w:val="8"/>
        </w:numPr>
        <w:rPr>
          <w:rFonts w:ascii="Chocolate" w:hAnsi="Chocolate"/>
          <w:color w:val="005426"/>
          <w:sz w:val="28"/>
          <w:szCs w:val="28"/>
        </w:rPr>
      </w:pPr>
      <w:r w:rsidRPr="00BB190C">
        <w:rPr>
          <w:rFonts w:ascii="Chocolate" w:hAnsi="Chocolate"/>
          <w:color w:val="005426"/>
          <w:sz w:val="28"/>
          <w:szCs w:val="28"/>
        </w:rPr>
        <w:t>No tiro basura en la calle.</w:t>
      </w:r>
    </w:p>
    <w:p w:rsidR="00514CF3" w:rsidRPr="00BB190C" w:rsidRDefault="004F3932" w:rsidP="00514CF3">
      <w:pPr>
        <w:pStyle w:val="Prrafodelista"/>
        <w:numPr>
          <w:ilvl w:val="0"/>
          <w:numId w:val="8"/>
        </w:numPr>
        <w:rPr>
          <w:rFonts w:ascii="Chocolate" w:hAnsi="Chocolate"/>
          <w:color w:val="005426"/>
          <w:sz w:val="28"/>
          <w:szCs w:val="28"/>
        </w:rPr>
      </w:pPr>
      <w:r w:rsidRPr="00BB190C">
        <w:rPr>
          <w:rFonts w:ascii="Chocolate" w:hAnsi="Chocolate"/>
          <w:color w:val="005426"/>
          <w:sz w:val="28"/>
          <w:szCs w:val="28"/>
        </w:rPr>
        <w:t>Cierro la canilla del agua mientras me cepillo los dientes.</w:t>
      </w:r>
    </w:p>
    <w:p w:rsidR="004F3932" w:rsidRPr="00BB190C" w:rsidRDefault="004F3932" w:rsidP="004F3932">
      <w:pPr>
        <w:pStyle w:val="Prrafodelista"/>
        <w:numPr>
          <w:ilvl w:val="0"/>
          <w:numId w:val="8"/>
        </w:numPr>
        <w:rPr>
          <w:rFonts w:ascii="Chocolate" w:hAnsi="Chocolate"/>
          <w:color w:val="005426"/>
          <w:sz w:val="28"/>
          <w:szCs w:val="28"/>
        </w:rPr>
      </w:pPr>
      <w:r w:rsidRPr="00BB190C">
        <w:rPr>
          <w:rFonts w:ascii="Chocolate" w:hAnsi="Chocolate"/>
          <w:color w:val="005426"/>
          <w:sz w:val="28"/>
          <w:szCs w:val="28"/>
        </w:rPr>
        <w:t>Uso envases reciclables</w:t>
      </w:r>
    </w:p>
    <w:p w:rsidR="004F3932" w:rsidRDefault="004F3932" w:rsidP="004F3932">
      <w:pPr>
        <w:pStyle w:val="Prrafodelista"/>
        <w:rPr>
          <w:sz w:val="28"/>
          <w:szCs w:val="28"/>
        </w:rPr>
      </w:pPr>
    </w:p>
    <w:p w:rsidR="003E1FAC" w:rsidRPr="00DC1525" w:rsidRDefault="003E1FAC" w:rsidP="004F3932">
      <w:pPr>
        <w:pStyle w:val="Prrafodelista"/>
        <w:rPr>
          <w:rFonts w:ascii="Algerian" w:hAnsi="Algerian"/>
          <w:color w:val="F7A3F5"/>
          <w:sz w:val="28"/>
          <w:szCs w:val="28"/>
        </w:rPr>
      </w:pPr>
      <w:r w:rsidRPr="00DC1525">
        <w:rPr>
          <w:rFonts w:ascii="Algerian" w:hAnsi="Algerian"/>
          <w:color w:val="F7A3F5"/>
          <w:sz w:val="28"/>
          <w:szCs w:val="28"/>
        </w:rPr>
        <w:t>10 de junio</w:t>
      </w:r>
      <w:r w:rsidRPr="00DC1525">
        <w:rPr>
          <w:rFonts w:ascii="Algerian" w:hAnsi="Algerian"/>
          <w:color w:val="F7A3F5"/>
        </w:rPr>
        <w:t xml:space="preserve"> </w:t>
      </w:r>
      <w:r w:rsidRPr="00DC1525">
        <w:rPr>
          <w:rFonts w:ascii="Algerian" w:hAnsi="Algerian"/>
          <w:b/>
          <w:color w:val="F7A3F5"/>
          <w:sz w:val="28"/>
          <w:szCs w:val="28"/>
        </w:rPr>
        <w:t>Día de los derechos argentinos sobre las islas Malvinas e islas del Atlántico sur.</w:t>
      </w:r>
    </w:p>
    <w:p w:rsidR="002E334B" w:rsidRPr="002E334B" w:rsidRDefault="002E334B" w:rsidP="003E1FAC">
      <w:pPr>
        <w:pStyle w:val="Prrafodelista"/>
        <w:rPr>
          <w:sz w:val="28"/>
          <w:szCs w:val="28"/>
        </w:rPr>
      </w:pPr>
      <w:r w:rsidRPr="002E334B">
        <w:rPr>
          <w:sz w:val="28"/>
          <w:szCs w:val="28"/>
        </w:rPr>
        <w:t>1- I</w:t>
      </w:r>
      <w:r w:rsidRPr="002E334B">
        <w:rPr>
          <w:sz w:val="28"/>
          <w:szCs w:val="28"/>
          <w:u w:val="single"/>
        </w:rPr>
        <w:t>nvestiga</w:t>
      </w:r>
      <w:r w:rsidRPr="002E334B">
        <w:rPr>
          <w:sz w:val="28"/>
          <w:szCs w:val="28"/>
        </w:rPr>
        <w:t xml:space="preserve"> y </w:t>
      </w:r>
      <w:r w:rsidRPr="002E334B">
        <w:rPr>
          <w:sz w:val="28"/>
          <w:szCs w:val="28"/>
          <w:u w:val="single"/>
        </w:rPr>
        <w:t>responde</w:t>
      </w:r>
      <w:r w:rsidRPr="002E334B">
        <w:rPr>
          <w:sz w:val="28"/>
          <w:szCs w:val="28"/>
        </w:rPr>
        <w:t xml:space="preserve">: </w:t>
      </w:r>
    </w:p>
    <w:p w:rsidR="002E334B" w:rsidRPr="00514CF3" w:rsidRDefault="002E334B" w:rsidP="00514CF3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514CF3">
        <w:rPr>
          <w:sz w:val="28"/>
          <w:szCs w:val="28"/>
        </w:rPr>
        <w:t xml:space="preserve">Define soberanía. </w:t>
      </w:r>
    </w:p>
    <w:p w:rsidR="00514CF3" w:rsidRPr="00DC1525" w:rsidRDefault="00111569" w:rsidP="00514CF3">
      <w:pPr>
        <w:pStyle w:val="Prrafodelista"/>
        <w:ind w:left="1080"/>
        <w:rPr>
          <w:rFonts w:ascii="Chocolate" w:hAnsi="Chocolate"/>
          <w:color w:val="F7A3F5"/>
          <w:sz w:val="28"/>
          <w:szCs w:val="28"/>
        </w:rPr>
      </w:pPr>
      <w:r w:rsidRPr="00DC1525">
        <w:rPr>
          <w:rFonts w:ascii="Chocolate" w:hAnsi="Chocolate"/>
          <w:color w:val="F7A3F5"/>
          <w:sz w:val="28"/>
          <w:szCs w:val="28"/>
        </w:rPr>
        <w:t>Gobierno propio de un pueblo o N</w:t>
      </w:r>
      <w:r w:rsidR="004F3932" w:rsidRPr="00DC1525">
        <w:rPr>
          <w:rFonts w:ascii="Chocolate" w:hAnsi="Chocolate"/>
          <w:color w:val="F7A3F5"/>
          <w:sz w:val="28"/>
          <w:szCs w:val="28"/>
        </w:rPr>
        <w:t>ación en oposición al gobierno impuesto por otro pueblo o nación.</w:t>
      </w:r>
    </w:p>
    <w:p w:rsidR="002E334B" w:rsidRDefault="002E334B" w:rsidP="00514CF3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2E334B">
        <w:rPr>
          <w:sz w:val="28"/>
          <w:szCs w:val="28"/>
        </w:rPr>
        <w:lastRenderedPageBreak/>
        <w:t>¿Por qué se conmemora el día de los derechos argentinos sobre las islas Malvinas e islas del Atlántico sur?</w:t>
      </w:r>
    </w:p>
    <w:p w:rsidR="00514CF3" w:rsidRPr="00DC1525" w:rsidRDefault="003B20D8" w:rsidP="00514CF3">
      <w:pPr>
        <w:rPr>
          <w:rFonts w:ascii="Chocolate" w:hAnsi="Chocolate"/>
          <w:color w:val="F7A3F5"/>
          <w:sz w:val="28"/>
          <w:szCs w:val="28"/>
        </w:rPr>
      </w:pPr>
      <w:bookmarkStart w:id="0" w:name="_GoBack"/>
      <w:r w:rsidRPr="00DC1525">
        <w:rPr>
          <w:b/>
          <w:noProof/>
          <w:color w:val="F7A3F5"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1AD9FD36" wp14:editId="37D3C0AF">
            <wp:simplePos x="0" y="0"/>
            <wp:positionH relativeFrom="column">
              <wp:posOffset>4524375</wp:posOffset>
            </wp:positionH>
            <wp:positionV relativeFrom="paragraph">
              <wp:posOffset>1216025</wp:posOffset>
            </wp:positionV>
            <wp:extent cx="2263515" cy="1215310"/>
            <wp:effectExtent l="0" t="0" r="381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515" cy="12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CF3" w:rsidRPr="00DC1525">
        <w:rPr>
          <w:rStyle w:val="hgkelc"/>
          <w:rFonts w:ascii="Chocolate" w:hAnsi="Chocolate"/>
          <w:color w:val="F7A3F5"/>
          <w:sz w:val="28"/>
          <w:szCs w:val="28"/>
        </w:rPr>
        <w:t xml:space="preserve">Cada </w:t>
      </w:r>
      <w:r w:rsidR="00514CF3" w:rsidRPr="00DC1525">
        <w:rPr>
          <w:rStyle w:val="hgkelc"/>
          <w:rFonts w:ascii="Chocolate" w:hAnsi="Chocolate"/>
          <w:bCs/>
          <w:color w:val="F7A3F5"/>
          <w:sz w:val="28"/>
          <w:szCs w:val="28"/>
        </w:rPr>
        <w:t>10 de junio</w:t>
      </w:r>
      <w:r w:rsidR="00514CF3" w:rsidRPr="00DC1525">
        <w:rPr>
          <w:rStyle w:val="hgkelc"/>
          <w:rFonts w:ascii="Chocolate" w:hAnsi="Chocolate"/>
          <w:color w:val="F7A3F5"/>
          <w:sz w:val="28"/>
          <w:szCs w:val="28"/>
        </w:rPr>
        <w:t xml:space="preserve"> en Argentina conmemoramos el Día de la Afirmación de los Derechos Argentinos sobre las Malvinas, Islas y Sector Antártico con motivo de la designación del primer gobernador argentino en las Islas Malvinas, en 1829.</w:t>
      </w:r>
    </w:p>
    <w:bookmarkEnd w:id="0"/>
    <w:p w:rsidR="002E334B" w:rsidRDefault="002E334B" w:rsidP="002E334B">
      <w:pPr>
        <w:pStyle w:val="Prrafodelista"/>
        <w:ind w:left="-142"/>
        <w:rPr>
          <w:sz w:val="28"/>
          <w:szCs w:val="28"/>
        </w:rPr>
      </w:pPr>
    </w:p>
    <w:p w:rsidR="002E334B" w:rsidRDefault="002E334B" w:rsidP="003E1FAC">
      <w:pPr>
        <w:pStyle w:val="Prrafodelista"/>
        <w:rPr>
          <w:sz w:val="28"/>
          <w:szCs w:val="28"/>
        </w:rPr>
      </w:pPr>
    </w:p>
    <w:p w:rsidR="002E334B" w:rsidRPr="003B20D8" w:rsidRDefault="002E334B" w:rsidP="003E1FAC">
      <w:pPr>
        <w:pStyle w:val="Prrafodelista"/>
        <w:rPr>
          <w:rFonts w:ascii="Algerian" w:hAnsi="Algerian"/>
          <w:b/>
          <w:sz w:val="28"/>
          <w:szCs w:val="28"/>
        </w:rPr>
      </w:pPr>
      <w:r w:rsidRPr="00BB190C">
        <w:rPr>
          <w:rFonts w:ascii="Algerian" w:hAnsi="Algerian"/>
          <w:color w:val="806000" w:themeColor="accent4" w:themeShade="80"/>
          <w:sz w:val="28"/>
          <w:szCs w:val="28"/>
        </w:rPr>
        <w:t>13 de junio</w:t>
      </w:r>
      <w:r w:rsidRPr="00BB190C">
        <w:rPr>
          <w:rFonts w:ascii="Algerian" w:hAnsi="Algerian"/>
          <w:color w:val="806000" w:themeColor="accent4" w:themeShade="80"/>
        </w:rPr>
        <w:t xml:space="preserve"> </w:t>
      </w:r>
      <w:r w:rsidRPr="00BB190C">
        <w:rPr>
          <w:rFonts w:ascii="Algerian" w:hAnsi="Algerian"/>
          <w:b/>
          <w:color w:val="806000" w:themeColor="accent4" w:themeShade="80"/>
          <w:sz w:val="28"/>
          <w:szCs w:val="28"/>
        </w:rPr>
        <w:t>Día de la Fundación de San Juan</w:t>
      </w:r>
    </w:p>
    <w:p w:rsidR="002E334B" w:rsidRPr="00514CF3" w:rsidRDefault="002E334B" w:rsidP="003E1FAC">
      <w:pPr>
        <w:pStyle w:val="Prrafodelista"/>
        <w:rPr>
          <w:sz w:val="28"/>
          <w:szCs w:val="28"/>
        </w:rPr>
      </w:pPr>
      <w:r w:rsidRPr="00514CF3">
        <w:rPr>
          <w:sz w:val="28"/>
          <w:szCs w:val="28"/>
        </w:rPr>
        <w:t xml:space="preserve">1- Investiga y responde </w:t>
      </w:r>
    </w:p>
    <w:p w:rsidR="002E334B" w:rsidRDefault="002E334B" w:rsidP="00514CF3">
      <w:pPr>
        <w:pStyle w:val="Prrafodelista"/>
        <w:numPr>
          <w:ilvl w:val="0"/>
          <w:numId w:val="10"/>
        </w:numPr>
        <w:rPr>
          <w:sz w:val="28"/>
          <w:szCs w:val="28"/>
        </w:rPr>
      </w:pPr>
      <w:r w:rsidRPr="00514CF3">
        <w:rPr>
          <w:sz w:val="28"/>
          <w:szCs w:val="28"/>
        </w:rPr>
        <w:t>¿Quién fundó San Juan? ¿Dónde y cuándo fue?</w:t>
      </w:r>
    </w:p>
    <w:p w:rsidR="00514CF3" w:rsidRPr="00514CF3" w:rsidRDefault="00514CF3" w:rsidP="00514CF3">
      <w:pPr>
        <w:pStyle w:val="Prrafodelista"/>
        <w:ind w:left="1080"/>
        <w:rPr>
          <w:rFonts w:ascii="Chocolate" w:hAnsi="Chocolate"/>
          <w:sz w:val="28"/>
          <w:szCs w:val="28"/>
        </w:rPr>
      </w:pPr>
      <w:r w:rsidRPr="00BB190C">
        <w:rPr>
          <w:rFonts w:ascii="Chocolate" w:hAnsi="Chocolate"/>
          <w:color w:val="806000" w:themeColor="accent4" w:themeShade="80"/>
          <w:sz w:val="28"/>
          <w:szCs w:val="28"/>
        </w:rPr>
        <w:t xml:space="preserve">Juan </w:t>
      </w:r>
      <w:proofErr w:type="spellStart"/>
      <w:r w:rsidRPr="00BB190C">
        <w:rPr>
          <w:rFonts w:ascii="Chocolate" w:hAnsi="Chocolate"/>
          <w:color w:val="806000" w:themeColor="accent4" w:themeShade="80"/>
          <w:sz w:val="28"/>
          <w:szCs w:val="28"/>
        </w:rPr>
        <w:t>Jufre</w:t>
      </w:r>
      <w:proofErr w:type="spellEnd"/>
      <w:r w:rsidRPr="00BB190C">
        <w:rPr>
          <w:rFonts w:ascii="Chocolate" w:hAnsi="Chocolate"/>
          <w:color w:val="806000" w:themeColor="accent4" w:themeShade="80"/>
          <w:sz w:val="28"/>
          <w:szCs w:val="28"/>
        </w:rPr>
        <w:t xml:space="preserve"> fue quien fundo San Juan, el 13 de junio de 1562, en </w:t>
      </w:r>
      <w:r w:rsidR="001D2751" w:rsidRPr="00BB190C">
        <w:rPr>
          <w:rFonts w:ascii="Chocolate" w:hAnsi="Chocolate"/>
          <w:color w:val="806000" w:themeColor="accent4" w:themeShade="80"/>
          <w:sz w:val="28"/>
          <w:szCs w:val="28"/>
        </w:rPr>
        <w:t>el valle de Tulum.</w:t>
      </w:r>
    </w:p>
    <w:p w:rsidR="002E334B" w:rsidRPr="002E334B" w:rsidRDefault="002E334B" w:rsidP="003E1FAC">
      <w:pPr>
        <w:pStyle w:val="Prrafodelista"/>
        <w:rPr>
          <w:sz w:val="28"/>
          <w:szCs w:val="28"/>
        </w:rPr>
      </w:pPr>
      <w:r w:rsidRPr="002E334B">
        <w:rPr>
          <w:sz w:val="28"/>
          <w:szCs w:val="28"/>
        </w:rPr>
        <w:t xml:space="preserve">b) ¿Cómo recibieron los indios Huarpes a los colonizadores? </w:t>
      </w:r>
    </w:p>
    <w:p w:rsidR="002E334B" w:rsidRPr="00BB190C" w:rsidRDefault="00E7738A" w:rsidP="003E1FAC">
      <w:pPr>
        <w:pStyle w:val="Prrafodelista"/>
        <w:rPr>
          <w:rFonts w:ascii="Chocolate" w:hAnsi="Chocolate"/>
          <w:color w:val="806000" w:themeColor="accent4" w:themeShade="80"/>
          <w:sz w:val="28"/>
          <w:szCs w:val="28"/>
        </w:rPr>
      </w:pPr>
      <w:r w:rsidRPr="00BB190C">
        <w:rPr>
          <w:rFonts w:ascii="Chocolate" w:hAnsi="Chocolate"/>
          <w:color w:val="806000" w:themeColor="accent4" w:themeShade="80"/>
          <w:sz w:val="28"/>
          <w:szCs w:val="28"/>
        </w:rPr>
        <w:t>Los recibieron bien, de forma pacífica.</w:t>
      </w:r>
    </w:p>
    <w:p w:rsidR="002E334B" w:rsidRDefault="002E334B" w:rsidP="003E1FAC">
      <w:pPr>
        <w:pStyle w:val="Prrafodelista"/>
        <w:rPr>
          <w:sz w:val="28"/>
          <w:szCs w:val="28"/>
        </w:rPr>
      </w:pPr>
      <w:r w:rsidRPr="002E334B">
        <w:rPr>
          <w:sz w:val="28"/>
          <w:szCs w:val="28"/>
        </w:rPr>
        <w:t xml:space="preserve">c) ¿Qué pasó con los aborígenes que habitaban en estas tierras luego de la fundación? </w:t>
      </w:r>
    </w:p>
    <w:p w:rsidR="002E334B" w:rsidRPr="00E653E4" w:rsidRDefault="00B7158B" w:rsidP="003E1FAC">
      <w:pPr>
        <w:pStyle w:val="Prrafodelista"/>
        <w:rPr>
          <w:rFonts w:ascii="Chocolate" w:hAnsi="Chocolate"/>
          <w:color w:val="806000" w:themeColor="accent4" w:themeShade="80"/>
          <w:sz w:val="28"/>
          <w:szCs w:val="28"/>
        </w:rPr>
      </w:pPr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Hacia el siglo </w:t>
      </w:r>
      <w:r w:rsidRPr="00E653E4">
        <w:rPr>
          <w:rStyle w:val="hgkelc"/>
          <w:rFonts w:cstheme="minorHAnsi"/>
          <w:color w:val="806000" w:themeColor="accent4" w:themeShade="80"/>
          <w:sz w:val="28"/>
          <w:szCs w:val="28"/>
          <w:lang w:val="es-ES"/>
        </w:rPr>
        <w:t>XVII</w:t>
      </w:r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, </w:t>
      </w:r>
      <w:proofErr w:type="spellStart"/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>Capayanes</w:t>
      </w:r>
      <w:proofErr w:type="spellEnd"/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 y </w:t>
      </w:r>
      <w:proofErr w:type="spellStart"/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>Yacampis</w:t>
      </w:r>
      <w:proofErr w:type="spellEnd"/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, dominados por los españoles se unieron al levantamiento aborigen del noroeste argentino llamado “el Gran Alzamiento”. Como éste fue sofocado, los pobladores fueron desalojados a otros territorios, en los alrededores de </w:t>
      </w:r>
      <w:r w:rsidRPr="00E653E4">
        <w:rPr>
          <w:rStyle w:val="hgkelc"/>
          <w:rFonts w:ascii="Chocolate" w:hAnsi="Chocolate"/>
          <w:bCs/>
          <w:color w:val="806000" w:themeColor="accent4" w:themeShade="80"/>
          <w:sz w:val="28"/>
          <w:szCs w:val="28"/>
          <w:lang w:val="es-ES"/>
        </w:rPr>
        <w:t>San Juan</w:t>
      </w:r>
      <w:r w:rsidRPr="00E653E4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>.</w:t>
      </w:r>
    </w:p>
    <w:p w:rsidR="00E7738A" w:rsidRDefault="002E334B" w:rsidP="00E7738A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2E334B">
        <w:rPr>
          <w:sz w:val="28"/>
          <w:szCs w:val="28"/>
        </w:rPr>
        <w:t>¿Existe</w:t>
      </w:r>
      <w:r w:rsidR="00111569">
        <w:rPr>
          <w:sz w:val="28"/>
          <w:szCs w:val="28"/>
        </w:rPr>
        <w:t xml:space="preserve"> en la actualidad descendencia H</w:t>
      </w:r>
      <w:r w:rsidRPr="002E334B">
        <w:rPr>
          <w:sz w:val="28"/>
          <w:szCs w:val="28"/>
        </w:rPr>
        <w:t>uarpe</w:t>
      </w:r>
      <w:r w:rsidR="00111569">
        <w:rPr>
          <w:sz w:val="28"/>
          <w:szCs w:val="28"/>
        </w:rPr>
        <w:t>s</w:t>
      </w:r>
      <w:r w:rsidRPr="002E334B">
        <w:rPr>
          <w:sz w:val="28"/>
          <w:szCs w:val="28"/>
        </w:rPr>
        <w:t xml:space="preserve"> en nuestra provincia? </w:t>
      </w:r>
    </w:p>
    <w:p w:rsidR="00E7738A" w:rsidRPr="00BB190C" w:rsidRDefault="00E7738A" w:rsidP="00E7738A">
      <w:pPr>
        <w:pStyle w:val="Prrafodelista"/>
        <w:ind w:left="1080"/>
        <w:rPr>
          <w:rFonts w:ascii="Chocolate" w:hAnsi="Chocolate"/>
          <w:color w:val="806000" w:themeColor="accent4" w:themeShade="80"/>
          <w:sz w:val="28"/>
          <w:szCs w:val="28"/>
        </w:rPr>
      </w:pPr>
      <w:r w:rsidRPr="00BB190C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La Comunidad </w:t>
      </w:r>
      <w:r w:rsidRPr="00BB190C">
        <w:rPr>
          <w:rStyle w:val="hgkelc"/>
          <w:rFonts w:ascii="Chocolate" w:hAnsi="Chocolate"/>
          <w:bCs/>
          <w:color w:val="806000" w:themeColor="accent4" w:themeShade="80"/>
          <w:sz w:val="28"/>
          <w:szCs w:val="28"/>
          <w:lang w:val="es-ES"/>
        </w:rPr>
        <w:t>Huarpe</w:t>
      </w:r>
      <w:r w:rsidRPr="00BB190C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, que hoy es conocida </w:t>
      </w:r>
      <w:r w:rsidRPr="00BB190C">
        <w:rPr>
          <w:rStyle w:val="hgkelc"/>
          <w:rFonts w:ascii="Chocolate" w:hAnsi="Chocolate"/>
          <w:bCs/>
          <w:color w:val="806000" w:themeColor="accent4" w:themeShade="80"/>
          <w:sz w:val="28"/>
          <w:szCs w:val="28"/>
          <w:lang w:val="es-ES"/>
        </w:rPr>
        <w:t>como</w:t>
      </w:r>
      <w:r w:rsidRPr="00BB190C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 “Comunidad Sawa”, situada al sur de la Provincia de San Juan, en el Departamento Sarmiento, </w:t>
      </w:r>
      <w:r w:rsidRPr="00BB190C">
        <w:rPr>
          <w:rStyle w:val="hgkelc"/>
          <w:rFonts w:ascii="Chocolate" w:hAnsi="Chocolate"/>
          <w:b/>
          <w:bCs/>
          <w:color w:val="806000" w:themeColor="accent4" w:themeShade="80"/>
          <w:sz w:val="28"/>
          <w:szCs w:val="28"/>
          <w:lang w:val="es-ES"/>
        </w:rPr>
        <w:t>se</w:t>
      </w:r>
      <w:r w:rsidRPr="00BB190C">
        <w:rPr>
          <w:rStyle w:val="hgkelc"/>
          <w:rFonts w:ascii="Chocolate" w:hAnsi="Chocolate"/>
          <w:color w:val="806000" w:themeColor="accent4" w:themeShade="80"/>
          <w:sz w:val="28"/>
          <w:szCs w:val="28"/>
          <w:lang w:val="es-ES"/>
        </w:rPr>
        <w:t xml:space="preserve"> encuentra conformada por ciento ochenta familias las cuales habitaban en zonas rurales de difícil acceso</w:t>
      </w:r>
    </w:p>
    <w:p w:rsidR="002E334B" w:rsidRDefault="002E334B" w:rsidP="00E7738A">
      <w:pPr>
        <w:pStyle w:val="Prrafodelista"/>
        <w:ind w:left="1080"/>
        <w:rPr>
          <w:sz w:val="28"/>
          <w:szCs w:val="28"/>
        </w:rPr>
      </w:pPr>
      <w:r w:rsidRPr="002E334B">
        <w:rPr>
          <w:sz w:val="28"/>
          <w:szCs w:val="28"/>
        </w:rPr>
        <w:t>¿Son respetados sus derechos?</w:t>
      </w:r>
    </w:p>
    <w:p w:rsidR="00BB190C" w:rsidRPr="00BB190C" w:rsidRDefault="00BB190C" w:rsidP="00E7738A">
      <w:pPr>
        <w:pStyle w:val="Prrafodelista"/>
        <w:ind w:left="1080"/>
        <w:rPr>
          <w:rFonts w:ascii="Chocolate" w:hAnsi="Chocolate"/>
          <w:color w:val="806000" w:themeColor="accent4" w:themeShade="80"/>
          <w:sz w:val="28"/>
          <w:szCs w:val="28"/>
        </w:rPr>
      </w:pPr>
      <w:r w:rsidRPr="00BB190C">
        <w:rPr>
          <w:rFonts w:ascii="Chocolate" w:hAnsi="Chocolate"/>
          <w:color w:val="806000" w:themeColor="accent4" w:themeShade="80"/>
          <w:sz w:val="28"/>
          <w:szCs w:val="28"/>
        </w:rPr>
        <w:t>Si, son respetados.</w:t>
      </w:r>
    </w:p>
    <w:p w:rsidR="0098443C" w:rsidRDefault="0098443C" w:rsidP="003E1FAC">
      <w:pPr>
        <w:pStyle w:val="Prrafodelista"/>
        <w:rPr>
          <w:sz w:val="28"/>
          <w:szCs w:val="28"/>
        </w:rPr>
      </w:pPr>
    </w:p>
    <w:p w:rsidR="0098443C" w:rsidRDefault="0098443C" w:rsidP="003E1FAC">
      <w:pPr>
        <w:pStyle w:val="Prrafodelista"/>
        <w:rPr>
          <w:sz w:val="28"/>
          <w:szCs w:val="28"/>
        </w:rPr>
      </w:pPr>
    </w:p>
    <w:p w:rsidR="0098443C" w:rsidRDefault="0098443C" w:rsidP="003E1FAC">
      <w:pPr>
        <w:pStyle w:val="Prrafodelista"/>
        <w:rPr>
          <w:sz w:val="28"/>
          <w:szCs w:val="28"/>
        </w:rPr>
      </w:pPr>
    </w:p>
    <w:p w:rsidR="002E334B" w:rsidRDefault="002E334B" w:rsidP="003E1FAC">
      <w:pPr>
        <w:pStyle w:val="Prrafodelista"/>
        <w:rPr>
          <w:sz w:val="28"/>
          <w:szCs w:val="28"/>
        </w:rPr>
      </w:pPr>
    </w:p>
    <w:p w:rsidR="002E334B" w:rsidRDefault="0098443C" w:rsidP="0030253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3360" behindDoc="0" locked="0" layoutInCell="1" allowOverlap="1" wp14:anchorId="52D5BE68" wp14:editId="6CF673AB">
            <wp:simplePos x="0" y="0"/>
            <wp:positionH relativeFrom="column">
              <wp:posOffset>4037330</wp:posOffset>
            </wp:positionH>
            <wp:positionV relativeFrom="paragraph">
              <wp:posOffset>104775</wp:posOffset>
            </wp:positionV>
            <wp:extent cx="2619375" cy="174307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34B" w:rsidRPr="002E334B">
        <w:rPr>
          <w:sz w:val="28"/>
          <w:szCs w:val="28"/>
        </w:rPr>
        <w:t>Ilustra este tema.</w:t>
      </w:r>
    </w:p>
    <w:p w:rsidR="00302537" w:rsidRDefault="00FA45CD" w:rsidP="00302537">
      <w:pPr>
        <w:pStyle w:val="Prrafodelista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4384" behindDoc="0" locked="0" layoutInCell="1" allowOverlap="1" wp14:anchorId="646154CC" wp14:editId="04FF07EE">
            <wp:simplePos x="0" y="0"/>
            <wp:positionH relativeFrom="column">
              <wp:posOffset>1925601</wp:posOffset>
            </wp:positionH>
            <wp:positionV relativeFrom="paragraph">
              <wp:posOffset>1228705</wp:posOffset>
            </wp:positionV>
            <wp:extent cx="2667000" cy="17145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excvb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 wp14:anchorId="67711A27" wp14:editId="7905450C">
            <wp:extent cx="2867025" cy="15906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vb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CD" w:rsidRDefault="00FA45CD" w:rsidP="00302537">
      <w:pPr>
        <w:rPr>
          <w:sz w:val="28"/>
          <w:szCs w:val="28"/>
        </w:rPr>
      </w:pPr>
    </w:p>
    <w:p w:rsidR="001D2751" w:rsidRDefault="001D2751" w:rsidP="00302537">
      <w:pPr>
        <w:rPr>
          <w:sz w:val="28"/>
          <w:szCs w:val="28"/>
        </w:rPr>
      </w:pPr>
    </w:p>
    <w:p w:rsidR="001D2751" w:rsidRDefault="001D2751" w:rsidP="00302537">
      <w:pPr>
        <w:rPr>
          <w:sz w:val="28"/>
          <w:szCs w:val="28"/>
        </w:rPr>
      </w:pPr>
    </w:p>
    <w:p w:rsidR="001D2751" w:rsidRDefault="001D2751" w:rsidP="00302537">
      <w:pPr>
        <w:rPr>
          <w:sz w:val="28"/>
          <w:szCs w:val="28"/>
        </w:rPr>
      </w:pPr>
    </w:p>
    <w:p w:rsidR="00302537" w:rsidRPr="00E653E4" w:rsidRDefault="00FA45CD" w:rsidP="00302537">
      <w:pPr>
        <w:rPr>
          <w:rFonts w:ascii="Algerian" w:hAnsi="Algerian"/>
          <w:b/>
          <w:color w:val="00FF99"/>
          <w:sz w:val="28"/>
          <w:szCs w:val="28"/>
        </w:rPr>
      </w:pPr>
      <w:r w:rsidRPr="00E653E4">
        <w:rPr>
          <w:rFonts w:ascii="Algerian" w:hAnsi="Algerian"/>
          <w:b/>
          <w:noProof/>
          <w:color w:val="00FF99"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7CFC2791" wp14:editId="7086DD09">
            <wp:simplePos x="0" y="0"/>
            <wp:positionH relativeFrom="column">
              <wp:posOffset>3416924</wp:posOffset>
            </wp:positionH>
            <wp:positionV relativeFrom="paragraph">
              <wp:posOffset>-662138</wp:posOffset>
            </wp:positionV>
            <wp:extent cx="2781300" cy="14668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537" w:rsidRPr="00E653E4">
        <w:rPr>
          <w:rFonts w:ascii="Algerian" w:hAnsi="Algerian"/>
          <w:color w:val="00FF99"/>
          <w:sz w:val="28"/>
          <w:szCs w:val="28"/>
        </w:rPr>
        <w:t>17 de junio</w:t>
      </w:r>
      <w:r w:rsidR="00302537" w:rsidRPr="00E653E4">
        <w:rPr>
          <w:rFonts w:ascii="Algerian" w:hAnsi="Algerian"/>
          <w:b/>
          <w:color w:val="00FF99"/>
          <w:sz w:val="28"/>
          <w:szCs w:val="28"/>
        </w:rPr>
        <w:t xml:space="preserve"> Martín Miguel de Güemes</w:t>
      </w:r>
    </w:p>
    <w:p w:rsidR="00302537" w:rsidRPr="00302537" w:rsidRDefault="00302537" w:rsidP="00302537">
      <w:pPr>
        <w:rPr>
          <w:sz w:val="28"/>
          <w:szCs w:val="28"/>
        </w:rPr>
      </w:pPr>
      <w:r w:rsidRPr="00302537">
        <w:rPr>
          <w:sz w:val="28"/>
          <w:szCs w:val="28"/>
        </w:rPr>
        <w:t xml:space="preserve">1- </w:t>
      </w:r>
      <w:r w:rsidRPr="00302537">
        <w:rPr>
          <w:sz w:val="28"/>
          <w:szCs w:val="28"/>
          <w:u w:val="single"/>
        </w:rPr>
        <w:t>Investiga</w:t>
      </w:r>
      <w:r w:rsidRPr="00302537">
        <w:rPr>
          <w:sz w:val="28"/>
          <w:szCs w:val="28"/>
        </w:rPr>
        <w:t xml:space="preserve"> y </w:t>
      </w:r>
      <w:r w:rsidRPr="00302537">
        <w:rPr>
          <w:sz w:val="28"/>
          <w:szCs w:val="28"/>
          <w:u w:val="single"/>
        </w:rPr>
        <w:t>responde</w:t>
      </w:r>
      <w:r w:rsidRPr="00302537">
        <w:rPr>
          <w:sz w:val="28"/>
          <w:szCs w:val="28"/>
        </w:rPr>
        <w:t xml:space="preserve">. </w:t>
      </w:r>
    </w:p>
    <w:p w:rsidR="00302537" w:rsidRPr="00E259F6" w:rsidRDefault="00302537" w:rsidP="00E259F6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E259F6">
        <w:rPr>
          <w:sz w:val="28"/>
          <w:szCs w:val="28"/>
        </w:rPr>
        <w:t xml:space="preserve">¿Qué se celebra el 17 de junio? </w:t>
      </w:r>
    </w:p>
    <w:p w:rsidR="00E259F6" w:rsidRPr="00E653E4" w:rsidRDefault="00E259F6" w:rsidP="00E259F6">
      <w:pPr>
        <w:pStyle w:val="Prrafodelista"/>
        <w:rPr>
          <w:rFonts w:ascii="Chocolate" w:hAnsi="Chocolate"/>
          <w:color w:val="00FF99"/>
          <w:sz w:val="28"/>
          <w:szCs w:val="28"/>
        </w:rPr>
      </w:pPr>
      <w:r w:rsidRPr="00E653E4">
        <w:rPr>
          <w:rFonts w:ascii="Chocolate" w:hAnsi="Chocolate"/>
          <w:color w:val="00FF99"/>
          <w:sz w:val="28"/>
          <w:szCs w:val="28"/>
        </w:rPr>
        <w:t xml:space="preserve">Se celebra el </w:t>
      </w:r>
      <w:r w:rsidRPr="00E653E4">
        <w:rPr>
          <w:rStyle w:val="hgkelc"/>
          <w:color w:val="00FF99"/>
        </w:rPr>
        <w:t>“</w:t>
      </w:r>
      <w:r w:rsidRPr="00E653E4">
        <w:rPr>
          <w:rStyle w:val="hgkelc"/>
          <w:rFonts w:ascii="Chocolate" w:hAnsi="Chocolate"/>
          <w:color w:val="00FF99"/>
          <w:sz w:val="28"/>
          <w:szCs w:val="28"/>
        </w:rPr>
        <w:t>Día Nacional de la Libertad Latinoamericana” en Honor a Martín Miguel de Güemes. Es en conmemoración del fallecimiento del General.</w:t>
      </w:r>
    </w:p>
    <w:p w:rsidR="00302537" w:rsidRPr="00E259F6" w:rsidRDefault="00302537" w:rsidP="00E259F6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E259F6">
        <w:rPr>
          <w:sz w:val="28"/>
          <w:szCs w:val="28"/>
        </w:rPr>
        <w:t xml:space="preserve">¿Quién fue Martin Miguel de Güemes? </w:t>
      </w:r>
    </w:p>
    <w:p w:rsidR="00E259F6" w:rsidRPr="00E653E4" w:rsidRDefault="00E259F6" w:rsidP="00E259F6">
      <w:pPr>
        <w:pStyle w:val="Prrafodelista"/>
        <w:rPr>
          <w:rFonts w:ascii="Chocolate" w:hAnsi="Chocolate"/>
          <w:color w:val="00FF99"/>
          <w:sz w:val="28"/>
          <w:szCs w:val="28"/>
        </w:rPr>
      </w:pPr>
      <w:r w:rsidRPr="00E653E4">
        <w:rPr>
          <w:rStyle w:val="hgkelc"/>
          <w:rFonts w:ascii="Chocolate" w:hAnsi="Chocolate"/>
          <w:bCs/>
          <w:color w:val="00FF99"/>
          <w:sz w:val="28"/>
          <w:szCs w:val="28"/>
        </w:rPr>
        <w:t>Martín Miguel de Güemes fue</w:t>
      </w:r>
      <w:r w:rsidRPr="00E653E4">
        <w:rPr>
          <w:rStyle w:val="hgkelc"/>
          <w:rFonts w:ascii="Chocolate" w:hAnsi="Chocolate"/>
          <w:color w:val="00FF99"/>
          <w:sz w:val="28"/>
          <w:szCs w:val="28"/>
        </w:rPr>
        <w:t xml:space="preserve"> un militar, político y prócer argentino </w:t>
      </w:r>
      <w:r w:rsidRPr="00E653E4">
        <w:rPr>
          <w:rStyle w:val="hgkelc"/>
          <w:rFonts w:ascii="Chocolate" w:hAnsi="Chocolate"/>
          <w:bCs/>
          <w:color w:val="00FF99"/>
          <w:sz w:val="28"/>
          <w:szCs w:val="28"/>
        </w:rPr>
        <w:t>que</w:t>
      </w:r>
      <w:r w:rsidRPr="00E653E4">
        <w:rPr>
          <w:rStyle w:val="hgkelc"/>
          <w:rFonts w:ascii="Chocolate" w:hAnsi="Chocolate"/>
          <w:color w:val="00FF99"/>
          <w:sz w:val="28"/>
          <w:szCs w:val="28"/>
        </w:rPr>
        <w:t xml:space="preserve"> luchó por la independencia de nuestra patria desde muy pequeño, cuando se unió a las milicias </w:t>
      </w:r>
      <w:r w:rsidRPr="00E653E4">
        <w:rPr>
          <w:rStyle w:val="hgkelc"/>
          <w:rFonts w:ascii="Chocolate" w:hAnsi="Chocolate"/>
          <w:bCs/>
          <w:color w:val="00FF99"/>
          <w:sz w:val="28"/>
          <w:szCs w:val="28"/>
        </w:rPr>
        <w:t>que</w:t>
      </w:r>
      <w:r w:rsidRPr="00E653E4">
        <w:rPr>
          <w:rStyle w:val="hgkelc"/>
          <w:rFonts w:ascii="Chocolate" w:hAnsi="Chocolate"/>
          <w:color w:val="00FF99"/>
          <w:sz w:val="28"/>
          <w:szCs w:val="28"/>
        </w:rPr>
        <w:t xml:space="preserve"> combatieron a las invasiones inglesas.</w:t>
      </w:r>
    </w:p>
    <w:p w:rsidR="00302537" w:rsidRDefault="00302537" w:rsidP="00E259F6">
      <w:pPr>
        <w:pStyle w:val="Prrafodelista"/>
        <w:numPr>
          <w:ilvl w:val="0"/>
          <w:numId w:val="11"/>
        </w:numPr>
        <w:rPr>
          <w:sz w:val="28"/>
          <w:szCs w:val="28"/>
        </w:rPr>
      </w:pPr>
      <w:r w:rsidRPr="00E259F6">
        <w:rPr>
          <w:sz w:val="28"/>
          <w:szCs w:val="28"/>
        </w:rPr>
        <w:t xml:space="preserve">¿Qué hizo Martín Miguel de Güemes por la patria? </w:t>
      </w:r>
    </w:p>
    <w:p w:rsidR="0082412E" w:rsidRPr="0082412E" w:rsidRDefault="0082412E" w:rsidP="0082412E">
      <w:pPr>
        <w:pStyle w:val="Prrafodelista"/>
        <w:rPr>
          <w:rFonts w:ascii="Chocolate" w:hAnsi="Chocolate"/>
          <w:sz w:val="28"/>
          <w:szCs w:val="28"/>
        </w:rPr>
      </w:pPr>
      <w:r w:rsidRPr="00E653E4">
        <w:rPr>
          <w:rFonts w:ascii="Chocolate" w:hAnsi="Chocolate"/>
          <w:color w:val="00FF99"/>
          <w:sz w:val="28"/>
          <w:szCs w:val="28"/>
        </w:rPr>
        <w:t xml:space="preserve">Fue un militar y político que cumplió una destacada actuación en la Guerra de Independencia de la Argentina. </w:t>
      </w:r>
      <w:r w:rsidR="00D1526C" w:rsidRPr="00E653E4">
        <w:rPr>
          <w:rFonts w:ascii="Chocolate" w:hAnsi="Chocolate"/>
          <w:color w:val="00FF99"/>
          <w:sz w:val="28"/>
          <w:szCs w:val="28"/>
        </w:rPr>
        <w:t xml:space="preserve">Durante seis </w:t>
      </w:r>
      <w:r w:rsidR="00D1526C" w:rsidRPr="00E653E4">
        <w:rPr>
          <w:rFonts w:ascii="Chocolate" w:hAnsi="Chocolate" w:cstheme="minorHAnsi"/>
          <w:color w:val="00FF99"/>
          <w:sz w:val="28"/>
          <w:szCs w:val="28"/>
        </w:rPr>
        <w:t>añ</w:t>
      </w:r>
      <w:r w:rsidRPr="00E653E4">
        <w:rPr>
          <w:rFonts w:ascii="Chocolate" w:hAnsi="Chocolate" w:cstheme="minorHAnsi"/>
          <w:color w:val="00FF99"/>
          <w:sz w:val="28"/>
          <w:szCs w:val="28"/>
        </w:rPr>
        <w:t>os</w:t>
      </w:r>
      <w:r w:rsidRPr="00E653E4">
        <w:rPr>
          <w:rFonts w:ascii="Chocolate" w:hAnsi="Chocolate"/>
          <w:color w:val="00FF99"/>
          <w:sz w:val="28"/>
          <w:szCs w:val="28"/>
        </w:rPr>
        <w:t xml:space="preserve"> fue gobernador de Salta</w:t>
      </w:r>
      <w:r w:rsidR="00D1526C" w:rsidRPr="00E653E4">
        <w:rPr>
          <w:rFonts w:ascii="Times New Roman" w:hAnsi="Times New Roman" w:cs="Times New Roman"/>
          <w:color w:val="00FF99"/>
          <w:sz w:val="28"/>
          <w:szCs w:val="28"/>
        </w:rPr>
        <w:t>.</w:t>
      </w:r>
      <w:r w:rsidRPr="00E653E4">
        <w:rPr>
          <w:rFonts w:ascii="Times New Roman" w:hAnsi="Times New Roman" w:cs="Times New Roman"/>
          <w:color w:val="00FF99"/>
          <w:sz w:val="28"/>
          <w:szCs w:val="28"/>
        </w:rPr>
        <w:t>​</w:t>
      </w:r>
      <w:r w:rsidRPr="00E653E4">
        <w:rPr>
          <w:rFonts w:ascii="Chocolate" w:hAnsi="Chocolate"/>
          <w:color w:val="00FF99"/>
          <w:sz w:val="28"/>
          <w:szCs w:val="28"/>
        </w:rPr>
        <w:t xml:space="preserve"> Con muy escasos recursos libró una constante guerra de guerrilla, conocida como Guerra Gaucha, deteniendo seis </w:t>
      </w:r>
      <w:r w:rsidRPr="00E653E4">
        <w:rPr>
          <w:rFonts w:ascii="Chocolate" w:hAnsi="Chocolate"/>
          <w:color w:val="00FF99"/>
          <w:sz w:val="28"/>
          <w:szCs w:val="28"/>
        </w:rPr>
        <w:lastRenderedPageBreak/>
        <w:t xml:space="preserve">invasiones del ejército español, conservando así el resto del actual territorio argentino libre de invasores </w:t>
      </w:r>
      <w:r w:rsidR="00D1526C" w:rsidRPr="00E653E4">
        <w:rPr>
          <w:rFonts w:ascii="Chocolate" w:hAnsi="Chocolate"/>
          <w:color w:val="00FF99"/>
          <w:sz w:val="28"/>
          <w:szCs w:val="28"/>
        </w:rPr>
        <w:t>realista</w:t>
      </w:r>
      <w:r w:rsidRPr="00E653E4">
        <w:rPr>
          <w:rFonts w:ascii="Chocolate" w:hAnsi="Chocolate"/>
          <w:color w:val="00FF99"/>
          <w:sz w:val="28"/>
          <w:szCs w:val="28"/>
        </w:rPr>
        <w:t>s.</w:t>
      </w:r>
    </w:p>
    <w:p w:rsidR="00302537" w:rsidRPr="00D1526C" w:rsidRDefault="00302537" w:rsidP="00D1526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D1526C">
        <w:rPr>
          <w:sz w:val="28"/>
          <w:szCs w:val="28"/>
        </w:rPr>
        <w:t>Si pudieras escribirle un mensaje a Güemes ¿qué le dirías?</w:t>
      </w:r>
    </w:p>
    <w:p w:rsidR="00D1526C" w:rsidRPr="00E653E4" w:rsidRDefault="00D1526C" w:rsidP="00D1526C">
      <w:pPr>
        <w:pStyle w:val="Prrafodelista"/>
        <w:rPr>
          <w:rFonts w:ascii="Chocolate" w:hAnsi="Chocolate"/>
          <w:color w:val="00FF99"/>
          <w:sz w:val="28"/>
          <w:szCs w:val="28"/>
        </w:rPr>
      </w:pPr>
      <w:r w:rsidRPr="00E653E4">
        <w:rPr>
          <w:rFonts w:ascii="Chocolate" w:hAnsi="Chocolate"/>
          <w:b/>
          <w:noProof/>
          <w:color w:val="00FF99"/>
          <w:sz w:val="28"/>
          <w:szCs w:val="28"/>
          <w:lang w:eastAsia="es-AR"/>
        </w:rPr>
        <w:drawing>
          <wp:anchor distT="0" distB="0" distL="114300" distR="114300" simplePos="0" relativeHeight="251661312" behindDoc="0" locked="0" layoutInCell="1" allowOverlap="1" wp14:anchorId="23AA4DD2" wp14:editId="577848CE">
            <wp:simplePos x="0" y="0"/>
            <wp:positionH relativeFrom="column">
              <wp:posOffset>2969805</wp:posOffset>
            </wp:positionH>
            <wp:positionV relativeFrom="paragraph">
              <wp:posOffset>299357</wp:posOffset>
            </wp:positionV>
            <wp:extent cx="2713844" cy="1210552"/>
            <wp:effectExtent l="0" t="0" r="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844" cy="1210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3E4">
        <w:rPr>
          <w:rFonts w:ascii="Chocolate" w:hAnsi="Chocolate"/>
          <w:color w:val="00FF99"/>
          <w:sz w:val="28"/>
          <w:szCs w:val="28"/>
        </w:rPr>
        <w:t>Le diría que estoy</w:t>
      </w:r>
      <w:r w:rsidR="00111569" w:rsidRPr="00E653E4">
        <w:rPr>
          <w:rFonts w:ascii="Chocolate" w:hAnsi="Chocolate"/>
          <w:color w:val="00FF99"/>
          <w:sz w:val="28"/>
          <w:szCs w:val="28"/>
        </w:rPr>
        <w:t xml:space="preserve"> muy feliz por todo lo que hizo y le agradezco por defender nuestra Patria.</w:t>
      </w:r>
    </w:p>
    <w:p w:rsidR="00302537" w:rsidRDefault="00302537" w:rsidP="00302537">
      <w:pPr>
        <w:rPr>
          <w:sz w:val="28"/>
          <w:szCs w:val="28"/>
        </w:rPr>
      </w:pPr>
    </w:p>
    <w:p w:rsidR="00302537" w:rsidRPr="00E653E4" w:rsidRDefault="00302537" w:rsidP="00302537">
      <w:pPr>
        <w:rPr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B0F0">
                <w14:alpha w14:val="22000"/>
              </w14:srgbClr>
            </w14:solidFill>
          </w14:textFill>
        </w:rPr>
      </w:pPr>
      <w:r w:rsidRPr="00E653E4">
        <w:rPr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B0F0">
                <w14:alpha w14:val="22000"/>
              </w14:srgbClr>
            </w14:solidFill>
          </w14:textFill>
        </w:rPr>
        <w:t xml:space="preserve">20 de junio </w:t>
      </w:r>
      <w:r w:rsidRPr="00E653E4">
        <w:rPr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B0F0">
                <w14:alpha w14:val="22000"/>
              </w14:srgbClr>
            </w14:solidFill>
          </w14:textFill>
        </w:rPr>
        <w:t>Día de la Bandera</w:t>
      </w:r>
    </w:p>
    <w:p w:rsidR="00302537" w:rsidRPr="007858EE" w:rsidRDefault="00302537" w:rsidP="00302537">
      <w:pPr>
        <w:rPr>
          <w:sz w:val="28"/>
          <w:szCs w:val="28"/>
        </w:rPr>
      </w:pPr>
      <w:r w:rsidRPr="007858EE">
        <w:rPr>
          <w:sz w:val="28"/>
          <w:szCs w:val="28"/>
        </w:rPr>
        <w:t xml:space="preserve">1- </w:t>
      </w:r>
      <w:r w:rsidRPr="007858EE">
        <w:rPr>
          <w:sz w:val="28"/>
          <w:szCs w:val="28"/>
          <w:u w:val="single"/>
        </w:rPr>
        <w:t>Investiga</w:t>
      </w:r>
      <w:r w:rsidRPr="007858EE">
        <w:rPr>
          <w:sz w:val="28"/>
          <w:szCs w:val="28"/>
        </w:rPr>
        <w:t xml:space="preserve"> y </w:t>
      </w:r>
      <w:r w:rsidRPr="007858EE">
        <w:rPr>
          <w:sz w:val="28"/>
          <w:szCs w:val="28"/>
          <w:u w:val="single"/>
        </w:rPr>
        <w:t>responde</w:t>
      </w:r>
      <w:r w:rsidRPr="007858EE">
        <w:rPr>
          <w:sz w:val="28"/>
          <w:szCs w:val="28"/>
        </w:rPr>
        <w:t xml:space="preserve">. </w:t>
      </w:r>
    </w:p>
    <w:p w:rsidR="00302537" w:rsidRPr="00E259F6" w:rsidRDefault="00302537" w:rsidP="00E259F6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E259F6">
        <w:rPr>
          <w:sz w:val="28"/>
          <w:szCs w:val="28"/>
        </w:rPr>
        <w:t xml:space="preserve">¿Por qué se recuerda este día? </w:t>
      </w:r>
    </w:p>
    <w:p w:rsidR="00E259F6" w:rsidRPr="00E653E4" w:rsidRDefault="00D1526C" w:rsidP="00E259F6">
      <w:pPr>
        <w:pStyle w:val="Prrafodelista"/>
        <w:rPr>
          <w:rFonts w:ascii="Chocolate" w:hAnsi="Chocolate"/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E653E4">
        <w:rPr>
          <w:rFonts w:ascii="Chocolate" w:hAnsi="Chocolate"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El Congreso Nacional sancionó la Ley 12.361 y estableció el 20 de junio, aniversario del</w:t>
      </w:r>
      <w:r w:rsidRPr="00E653E4">
        <w:rPr>
          <w:rFonts w:ascii="Chocolate" w:hAnsi="Chocolate"/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53E4">
        <w:rPr>
          <w:rStyle w:val="Textoennegrita"/>
          <w:rFonts w:ascii="Chocolate" w:hAnsi="Chocolate"/>
          <w:b w:val="0"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fallecimiento de Manuel Belgrano, como Día de la Bandera.</w:t>
      </w:r>
    </w:p>
    <w:p w:rsidR="00302537" w:rsidRPr="00E259F6" w:rsidRDefault="00302537" w:rsidP="00E259F6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E259F6">
        <w:rPr>
          <w:sz w:val="28"/>
          <w:szCs w:val="28"/>
        </w:rPr>
        <w:t xml:space="preserve">Escribe en forma breve datos de la vida de Manuel Belgrano. </w:t>
      </w:r>
    </w:p>
    <w:p w:rsidR="003767EB" w:rsidRPr="00E653E4" w:rsidRDefault="00E259F6" w:rsidP="00302537">
      <w:pPr>
        <w:rPr>
          <w:rFonts w:ascii="Chocolate" w:hAnsi="Chocolate"/>
          <w:color w:val="5B9BD5" w:themeColor="accent1"/>
          <w:sz w:val="28"/>
          <w:szCs w:val="28"/>
        </w:rPr>
      </w:pPr>
      <w:r w:rsidRPr="00E653E4">
        <w:rPr>
          <w:rFonts w:ascii="Chocolate" w:hAnsi="Chocolate"/>
          <w:bCs/>
          <w:color w:val="5B9BD5" w:themeColor="accent1"/>
          <w:sz w:val="28"/>
          <w:szCs w:val="28"/>
        </w:rPr>
        <w:t>Manuel José Joaquín del Corazón de Jesús Belgrano</w:t>
      </w:r>
      <w:r w:rsidRPr="00E653E4">
        <w:rPr>
          <w:rFonts w:ascii="Chocolate" w:hAnsi="Chocolate"/>
          <w:color w:val="5B9BD5" w:themeColor="accent1"/>
          <w:sz w:val="28"/>
          <w:szCs w:val="28"/>
        </w:rPr>
        <w:t xml:space="preserve">, </w:t>
      </w:r>
      <w:r w:rsidR="003767EB" w:rsidRPr="00E653E4">
        <w:rPr>
          <w:rFonts w:ascii="Chocolate" w:hAnsi="Chocolate"/>
          <w:color w:val="5B9BD5" w:themeColor="accent1"/>
          <w:sz w:val="28"/>
          <w:szCs w:val="28"/>
        </w:rPr>
        <w:t>nació</w:t>
      </w:r>
      <w:r w:rsidRPr="00E653E4">
        <w:rPr>
          <w:rFonts w:ascii="Chocolate" w:hAnsi="Chocolate"/>
          <w:color w:val="5B9BD5" w:themeColor="accent1"/>
          <w:sz w:val="28"/>
          <w:szCs w:val="28"/>
        </w:rPr>
        <w:t xml:space="preserve"> en Buenos Aires el 3 de junio de 1770</w:t>
      </w:r>
      <w:r w:rsidR="003767EB" w:rsidRPr="00E653E4">
        <w:rPr>
          <w:rFonts w:ascii="Chocolate" w:hAnsi="Chocolate"/>
          <w:color w:val="5B9BD5" w:themeColor="accent1"/>
          <w:sz w:val="28"/>
          <w:szCs w:val="28"/>
        </w:rPr>
        <w:t xml:space="preserve">. Allí, en Rosario, a las orillas del río Paraná, el 27 de febrero de 1812 enarboló por primera vez la bandera argentina, creada por él con los colores de la escarapela, también obra suya. </w:t>
      </w:r>
    </w:p>
    <w:p w:rsidR="00302537" w:rsidRPr="003767EB" w:rsidRDefault="00302537" w:rsidP="003767EB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3767EB">
        <w:rPr>
          <w:sz w:val="28"/>
          <w:szCs w:val="28"/>
        </w:rPr>
        <w:t>¿Dónde y en qué fecha se izó por primera vez la bandera?</w:t>
      </w:r>
    </w:p>
    <w:p w:rsidR="003767EB" w:rsidRPr="00E653E4" w:rsidRDefault="003767EB" w:rsidP="003767EB">
      <w:pPr>
        <w:pStyle w:val="Prrafodelista"/>
        <w:rPr>
          <w:rFonts w:ascii="Chocolate" w:hAnsi="Chocolate"/>
          <w:color w:val="5B9BD5" w:themeColor="accent1"/>
          <w:sz w:val="28"/>
          <w:szCs w:val="28"/>
        </w:rPr>
      </w:pPr>
      <w:r w:rsidRPr="00E653E4">
        <w:rPr>
          <w:rStyle w:val="hgkelc"/>
          <w:rFonts w:ascii="Chocolate" w:hAnsi="Chocolate"/>
          <w:color w:val="5B9BD5" w:themeColor="accent1"/>
          <w:sz w:val="28"/>
          <w:szCs w:val="28"/>
        </w:rPr>
        <w:t xml:space="preserve">El 27 de febrero de 1812, a orillas del río Paraná, Manuel Belgrano </w:t>
      </w:r>
      <w:r w:rsidRPr="00E653E4">
        <w:rPr>
          <w:rStyle w:val="hgkelc"/>
          <w:rFonts w:ascii="Chocolate" w:hAnsi="Chocolate"/>
          <w:b/>
          <w:bCs/>
          <w:color w:val="5B9BD5" w:themeColor="accent1"/>
          <w:sz w:val="28"/>
          <w:szCs w:val="28"/>
        </w:rPr>
        <w:t>izó por primera vez</w:t>
      </w:r>
      <w:r w:rsidRPr="00E653E4">
        <w:rPr>
          <w:rStyle w:val="hgkelc"/>
          <w:rFonts w:ascii="Chocolate" w:hAnsi="Chocolate"/>
          <w:color w:val="5B9BD5" w:themeColor="accent1"/>
          <w:sz w:val="28"/>
          <w:szCs w:val="28"/>
        </w:rPr>
        <w:t xml:space="preserve"> la enseña albiceleste, derivada de la escarapela que él mismo había pedido que </w:t>
      </w:r>
      <w:r w:rsidRPr="00E653E4">
        <w:rPr>
          <w:rStyle w:val="hgkelc"/>
          <w:rFonts w:ascii="Chocolate" w:hAnsi="Chocolate"/>
          <w:b/>
          <w:bCs/>
          <w:color w:val="5B9BD5" w:themeColor="accent1"/>
          <w:sz w:val="28"/>
          <w:szCs w:val="28"/>
        </w:rPr>
        <w:t>se</w:t>
      </w:r>
      <w:r w:rsidRPr="00E653E4">
        <w:rPr>
          <w:rStyle w:val="hgkelc"/>
          <w:rFonts w:ascii="Chocolate" w:hAnsi="Chocolate"/>
          <w:color w:val="5B9BD5" w:themeColor="accent1"/>
          <w:sz w:val="28"/>
          <w:szCs w:val="28"/>
        </w:rPr>
        <w:t xml:space="preserve"> instituyera.</w:t>
      </w:r>
    </w:p>
    <w:p w:rsidR="007858EE" w:rsidRPr="000C42E0" w:rsidRDefault="00302537" w:rsidP="000C42E0">
      <w:pPr>
        <w:pStyle w:val="Prrafodelista"/>
        <w:numPr>
          <w:ilvl w:val="0"/>
          <w:numId w:val="12"/>
        </w:numPr>
        <w:rPr>
          <w:sz w:val="28"/>
          <w:szCs w:val="28"/>
        </w:rPr>
      </w:pPr>
      <w:r w:rsidRPr="000C42E0">
        <w:rPr>
          <w:sz w:val="28"/>
          <w:szCs w:val="28"/>
        </w:rPr>
        <w:t xml:space="preserve">El año pasado realizaste tu promesa de lealtad a la bandera, escribe como te sentiste ese día y lo que recuerdes de ese momento. </w:t>
      </w:r>
    </w:p>
    <w:p w:rsidR="000C42E0" w:rsidRPr="00E653E4" w:rsidRDefault="00BB190C" w:rsidP="000C42E0">
      <w:pPr>
        <w:pStyle w:val="Prrafodelista"/>
        <w:rPr>
          <w:rFonts w:ascii="Chocolate" w:hAnsi="Chocolate"/>
          <w:color w:val="5B9BD5" w:themeColor="accent1"/>
          <w:sz w:val="28"/>
          <w:szCs w:val="28"/>
        </w:rPr>
      </w:pPr>
      <w:r w:rsidRPr="00E653E4">
        <w:rPr>
          <w:noProof/>
          <w:color w:val="5B9BD5" w:themeColor="accent1"/>
          <w:sz w:val="28"/>
          <w:szCs w:val="28"/>
          <w:lang w:eastAsia="es-AR"/>
        </w:rPr>
        <w:drawing>
          <wp:anchor distT="0" distB="0" distL="114300" distR="114300" simplePos="0" relativeHeight="251665408" behindDoc="0" locked="0" layoutInCell="1" allowOverlap="1" wp14:anchorId="4C107770" wp14:editId="2EC2D0F1">
            <wp:simplePos x="0" y="0"/>
            <wp:positionH relativeFrom="column">
              <wp:posOffset>4530937</wp:posOffset>
            </wp:positionH>
            <wp:positionV relativeFrom="paragraph">
              <wp:posOffset>384175</wp:posOffset>
            </wp:positionV>
            <wp:extent cx="1914525" cy="239077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ddfex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569" w:rsidRPr="00E653E4">
        <w:rPr>
          <w:rFonts w:ascii="Chocolate" w:hAnsi="Chocolate"/>
          <w:color w:val="5B9BD5" w:themeColor="accent1"/>
          <w:sz w:val="28"/>
          <w:szCs w:val="28"/>
        </w:rPr>
        <w:t>Me sentí nerviosa y feliz. R</w:t>
      </w:r>
      <w:r w:rsidR="000C42E0" w:rsidRPr="00E653E4">
        <w:rPr>
          <w:rFonts w:ascii="Chocolate" w:hAnsi="Chocolate"/>
          <w:color w:val="5B9BD5" w:themeColor="accent1"/>
          <w:sz w:val="28"/>
          <w:szCs w:val="28"/>
        </w:rPr>
        <w:t>ecuerdo que hacía mucho frio y estaban mamá y mi prima.</w:t>
      </w:r>
    </w:p>
    <w:p w:rsidR="00302537" w:rsidRDefault="00BB190C" w:rsidP="0030253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67456" behindDoc="0" locked="0" layoutInCell="1" allowOverlap="1" wp14:anchorId="746FCC62" wp14:editId="0000B747">
            <wp:simplePos x="0" y="0"/>
            <wp:positionH relativeFrom="column">
              <wp:posOffset>1519766</wp:posOffset>
            </wp:positionH>
            <wp:positionV relativeFrom="paragraph">
              <wp:posOffset>128270</wp:posOffset>
            </wp:positionV>
            <wp:extent cx="2638425" cy="1733550"/>
            <wp:effectExtent l="0" t="0" r="952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ejx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537" w:rsidRPr="007858EE">
        <w:rPr>
          <w:sz w:val="28"/>
          <w:szCs w:val="28"/>
        </w:rPr>
        <w:t xml:space="preserve">2- </w:t>
      </w:r>
      <w:r w:rsidR="00302537" w:rsidRPr="007858EE">
        <w:rPr>
          <w:sz w:val="28"/>
          <w:szCs w:val="28"/>
          <w:u w:val="single"/>
        </w:rPr>
        <w:t>Ilustra</w:t>
      </w:r>
      <w:r w:rsidR="00302537" w:rsidRPr="007858EE">
        <w:rPr>
          <w:sz w:val="28"/>
          <w:szCs w:val="28"/>
        </w:rPr>
        <w:t xml:space="preserve"> este tema.</w:t>
      </w:r>
    </w:p>
    <w:p w:rsidR="007858EE" w:rsidRDefault="007858EE" w:rsidP="00302537">
      <w:pPr>
        <w:rPr>
          <w:sz w:val="28"/>
          <w:szCs w:val="28"/>
        </w:rPr>
      </w:pPr>
    </w:p>
    <w:p w:rsidR="007858EE" w:rsidRPr="007858EE" w:rsidRDefault="003767EB" w:rsidP="00302537">
      <w:pPr>
        <w:rPr>
          <w:b/>
          <w:sz w:val="28"/>
          <w:szCs w:val="28"/>
          <w:lang w:val="es-ES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6432" behindDoc="0" locked="0" layoutInCell="1" allowOverlap="1" wp14:anchorId="1748D61A" wp14:editId="604A57AB">
            <wp:simplePos x="0" y="0"/>
            <wp:positionH relativeFrom="column">
              <wp:posOffset>3328035</wp:posOffset>
            </wp:positionH>
            <wp:positionV relativeFrom="paragraph">
              <wp:posOffset>1365271</wp:posOffset>
            </wp:positionV>
            <wp:extent cx="2133600" cy="2143125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68480" behindDoc="0" locked="0" layoutInCell="1" allowOverlap="1" wp14:anchorId="1E709817" wp14:editId="60876852">
            <wp:simplePos x="0" y="0"/>
            <wp:positionH relativeFrom="column">
              <wp:posOffset>676910</wp:posOffset>
            </wp:positionH>
            <wp:positionV relativeFrom="paragraph">
              <wp:posOffset>1435745</wp:posOffset>
            </wp:positionV>
            <wp:extent cx="2657475" cy="17240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bf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58EE" w:rsidRPr="007858EE" w:rsidSect="004F3932">
      <w:pgSz w:w="11906" w:h="16838"/>
      <w:pgMar w:top="1417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hocolate">
    <w:panose1 w:val="00000000000000000000"/>
    <w:charset w:val="00"/>
    <w:family w:val="auto"/>
    <w:pitch w:val="variable"/>
    <w:sig w:usb0="800000AF" w:usb1="1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3F71"/>
    <w:multiLevelType w:val="hybridMultilevel"/>
    <w:tmpl w:val="CD1C56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6B45"/>
    <w:multiLevelType w:val="hybridMultilevel"/>
    <w:tmpl w:val="C6E85AD0"/>
    <w:lvl w:ilvl="0" w:tplc="3178280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B0DAD"/>
    <w:multiLevelType w:val="hybridMultilevel"/>
    <w:tmpl w:val="08A26E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A6465"/>
    <w:multiLevelType w:val="hybridMultilevel"/>
    <w:tmpl w:val="D0BEA154"/>
    <w:lvl w:ilvl="0" w:tplc="C76C3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02C8A"/>
    <w:multiLevelType w:val="hybridMultilevel"/>
    <w:tmpl w:val="C86A1948"/>
    <w:lvl w:ilvl="0" w:tplc="DA04746C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141D"/>
    <w:multiLevelType w:val="hybridMultilevel"/>
    <w:tmpl w:val="BD527E34"/>
    <w:lvl w:ilvl="0" w:tplc="DA04746C">
      <w:start w:val="1"/>
      <w:numFmt w:val="bullet"/>
      <w:lvlText w:val="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FFD045D"/>
    <w:multiLevelType w:val="hybridMultilevel"/>
    <w:tmpl w:val="0FE8B434"/>
    <w:lvl w:ilvl="0" w:tplc="A1F4A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5C5D1B"/>
    <w:multiLevelType w:val="hybridMultilevel"/>
    <w:tmpl w:val="2F6CB418"/>
    <w:lvl w:ilvl="0" w:tplc="AAD6587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742A47B1"/>
    <w:multiLevelType w:val="hybridMultilevel"/>
    <w:tmpl w:val="20E8D51E"/>
    <w:lvl w:ilvl="0" w:tplc="AAA4D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6A6AFA"/>
    <w:multiLevelType w:val="hybridMultilevel"/>
    <w:tmpl w:val="B7E67A30"/>
    <w:lvl w:ilvl="0" w:tplc="C29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BE4EDE"/>
    <w:multiLevelType w:val="hybridMultilevel"/>
    <w:tmpl w:val="18B64FAE"/>
    <w:lvl w:ilvl="0" w:tplc="DA04746C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DA04746C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206BA2"/>
    <w:multiLevelType w:val="hybridMultilevel"/>
    <w:tmpl w:val="ED186474"/>
    <w:lvl w:ilvl="0" w:tplc="64987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AC"/>
    <w:rsid w:val="000C42E0"/>
    <w:rsid w:val="00111569"/>
    <w:rsid w:val="001D2751"/>
    <w:rsid w:val="002E334B"/>
    <w:rsid w:val="00302537"/>
    <w:rsid w:val="003328F0"/>
    <w:rsid w:val="003767EB"/>
    <w:rsid w:val="003B20D8"/>
    <w:rsid w:val="003E1FAC"/>
    <w:rsid w:val="004F3932"/>
    <w:rsid w:val="00514CF3"/>
    <w:rsid w:val="00580B40"/>
    <w:rsid w:val="007858EE"/>
    <w:rsid w:val="0082412E"/>
    <w:rsid w:val="0098443C"/>
    <w:rsid w:val="00B7158B"/>
    <w:rsid w:val="00BB190C"/>
    <w:rsid w:val="00CE7B63"/>
    <w:rsid w:val="00D1526C"/>
    <w:rsid w:val="00D57636"/>
    <w:rsid w:val="00DC1525"/>
    <w:rsid w:val="00E259F6"/>
    <w:rsid w:val="00E36993"/>
    <w:rsid w:val="00E653E4"/>
    <w:rsid w:val="00E7738A"/>
    <w:rsid w:val="00FA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18FAE-A4B2-460A-8878-348AFBCB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36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FA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3699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hgkelc">
    <w:name w:val="hgkelc"/>
    <w:basedOn w:val="Fuentedeprrafopredeter"/>
    <w:rsid w:val="00514CF3"/>
  </w:style>
  <w:style w:type="character" w:styleId="Hipervnculo">
    <w:name w:val="Hyperlink"/>
    <w:basedOn w:val="Fuentedeprrafopredeter"/>
    <w:uiPriority w:val="99"/>
    <w:semiHidden/>
    <w:unhideWhenUsed/>
    <w:rsid w:val="003767E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15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2022-06-07T15:54:00Z</dcterms:created>
  <dcterms:modified xsi:type="dcterms:W3CDTF">2022-07-01T19:44:00Z</dcterms:modified>
</cp:coreProperties>
</file>