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9F37" w14:textId="0879DBC6" w:rsidR="00DD2444" w:rsidRPr="00DD2444" w:rsidRDefault="00DD2444" w:rsidP="00E8568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Trabajo práctico de higiene y seguridad</w:t>
      </w:r>
    </w:p>
    <w:p w14:paraId="1C61A76F" w14:textId="74C059CA" w:rsidR="00753433" w:rsidRDefault="00753433" w:rsidP="00E85683">
      <w:pPr>
        <w:jc w:val="both"/>
      </w:pPr>
      <w:r>
        <w:t>1</w:t>
      </w:r>
      <w:r w:rsidR="00644BB7">
        <w:t>)</w:t>
      </w:r>
    </w:p>
    <w:p w14:paraId="76B47AFC" w14:textId="21183F99" w:rsidR="00753433" w:rsidRDefault="00753433" w:rsidP="00E85683">
      <w:pPr>
        <w:jc w:val="both"/>
      </w:pPr>
      <w:r>
        <w:t>a-</w:t>
      </w:r>
      <w:r w:rsidR="00AB4912">
        <w:t xml:space="preserve"> ¿Qué número de ventilaciones es requerido de manera </w:t>
      </w:r>
      <w:r w:rsidR="00E2251F">
        <w:t>normativa? ¿</w:t>
      </w:r>
      <w:r w:rsidR="00AB4912">
        <w:t xml:space="preserve">En qué se basa ese número y de que </w:t>
      </w:r>
      <w:r w:rsidR="00E2251F">
        <w:t>depende?</w:t>
      </w:r>
    </w:p>
    <w:p w14:paraId="404D0DAA" w14:textId="77777777" w:rsidR="00753433" w:rsidRDefault="00753433" w:rsidP="00E85683">
      <w:pPr>
        <w:jc w:val="both"/>
      </w:pPr>
      <w:r>
        <w:t>b-</w:t>
      </w:r>
      <w:r w:rsidR="00E2251F">
        <w:t xml:space="preserve"> ¿Cuál</w:t>
      </w:r>
      <w:r w:rsidR="00602A58">
        <w:t xml:space="preserve"> es la medida reglamentaria</w:t>
      </w:r>
      <w:r w:rsidR="00E2251F">
        <w:t>? ¿De qué material está construido?</w:t>
      </w:r>
    </w:p>
    <w:p w14:paraId="5AD7054A" w14:textId="3957C851" w:rsidR="00E2251F" w:rsidRDefault="00753433" w:rsidP="00E85683">
      <w:pPr>
        <w:jc w:val="both"/>
      </w:pPr>
      <w:r>
        <w:t>c-</w:t>
      </w:r>
      <w:r w:rsidR="00E2251F">
        <w:t xml:space="preserve"> ¿Cuál es la función que desempeñan?</w:t>
      </w:r>
    </w:p>
    <w:p w14:paraId="303D0F9C" w14:textId="345E5E1C" w:rsidR="00AB4912" w:rsidRDefault="00753433" w:rsidP="00E85683">
      <w:pPr>
        <w:jc w:val="both"/>
      </w:pPr>
      <w:r>
        <w:t>a-</w:t>
      </w:r>
      <w:r w:rsidR="00E2251F">
        <w:t xml:space="preserve"> </w:t>
      </w:r>
      <w:r w:rsidR="00AB4912">
        <w:t xml:space="preserve">Se necesita </w:t>
      </w:r>
      <w:r w:rsidR="00E85683">
        <w:t>mínimo</w:t>
      </w:r>
      <w:r w:rsidR="00AB4912">
        <w:t xml:space="preserve"> 2. Debido a que el aire con Co y CO2 necesita ser renovado</w:t>
      </w:r>
      <w:r w:rsidR="00DD2444">
        <w:t>. D</w:t>
      </w:r>
      <w:r w:rsidR="00AB4912">
        <w:t xml:space="preserve">epende </w:t>
      </w:r>
      <w:r w:rsidR="00DD2444">
        <w:t>del</w:t>
      </w:r>
      <w:r w:rsidR="00AB4912">
        <w:t xml:space="preserve"> número de artefactos en el ambiente y del tamaño de este</w:t>
      </w:r>
      <w:r w:rsidR="00DD2444">
        <w:t>.</w:t>
      </w:r>
    </w:p>
    <w:p w14:paraId="303D0F9E" w14:textId="62FA74F8" w:rsidR="00AB4912" w:rsidRDefault="00753433" w:rsidP="00E85683">
      <w:pPr>
        <w:jc w:val="both"/>
      </w:pPr>
      <w:r>
        <w:t>b-</w:t>
      </w:r>
      <w:r w:rsidR="00AB4912">
        <w:t>La medida reglamentaria</w:t>
      </w:r>
      <w:r w:rsidR="00DD2444">
        <w:t xml:space="preserve"> </w:t>
      </w:r>
      <w:r w:rsidR="00AB4912">
        <w:t>es</w:t>
      </w:r>
      <w:r w:rsidR="00DD2444">
        <w:t xml:space="preserve"> </w:t>
      </w:r>
      <w:r w:rsidR="00AB4912">
        <w:t>de</w:t>
      </w:r>
      <w:r w:rsidR="00B402B6">
        <w:t xml:space="preserve"> </w:t>
      </w:r>
      <w:r w:rsidR="00AB4912">
        <w:t>20x20 y debe estar construido con chapa del 16 de acero estampado</w:t>
      </w:r>
      <w:r w:rsidR="00B402B6">
        <w:t>.</w:t>
      </w:r>
    </w:p>
    <w:p w14:paraId="303D0FA0" w14:textId="13EB83EE" w:rsidR="00AB4912" w:rsidRDefault="00753433" w:rsidP="00E85683">
      <w:pPr>
        <w:jc w:val="both"/>
      </w:pPr>
      <w:r>
        <w:t>c-</w:t>
      </w:r>
      <w:r w:rsidR="00E2251F">
        <w:t>La función que desempeña es r</w:t>
      </w:r>
      <w:r w:rsidR="00AB4912">
        <w:t>enovar el aire y evacuar los gases</w:t>
      </w:r>
      <w:r w:rsidR="00B402B6">
        <w:t>.</w:t>
      </w:r>
    </w:p>
    <w:p w14:paraId="71DD8F04" w14:textId="7B1ECF70" w:rsidR="00753433" w:rsidRDefault="00753433" w:rsidP="00E85683">
      <w:pPr>
        <w:jc w:val="both"/>
      </w:pPr>
      <w:r>
        <w:t>2</w:t>
      </w:r>
      <w:r w:rsidR="00644BB7">
        <w:t>)</w:t>
      </w:r>
    </w:p>
    <w:p w14:paraId="303D0FA1" w14:textId="1C5DD156" w:rsidR="00644BB7" w:rsidRDefault="00753433" w:rsidP="00E85683">
      <w:pPr>
        <w:jc w:val="both"/>
      </w:pPr>
      <w:r>
        <w:t>a-</w:t>
      </w:r>
      <w:r w:rsidR="00644BB7" w:rsidRPr="00644BB7">
        <w:t xml:space="preserve"> </w:t>
      </w:r>
      <w:r w:rsidR="00644BB7">
        <w:t>¿Cuáles son los matafuegos que conoce? ¿Cuál es el mecanismo de acción que emplean para extinguir el fuego?</w:t>
      </w:r>
    </w:p>
    <w:p w14:paraId="303D0FA2" w14:textId="2802B88A" w:rsidR="00644BB7" w:rsidRDefault="00644BB7" w:rsidP="00E85683">
      <w:pPr>
        <w:jc w:val="both"/>
      </w:pPr>
      <w:r w:rsidRPr="00644BB7">
        <w:t xml:space="preserve"> Clase A: Fuegos que se desarrollan sobre combustibles sólidos, como ser maderas, papel, telas, gomas, plásticos y otros. </w:t>
      </w:r>
    </w:p>
    <w:p w14:paraId="303D0FA3" w14:textId="0B6E4454" w:rsidR="00644BB7" w:rsidRDefault="00644BB7" w:rsidP="00E85683">
      <w:pPr>
        <w:jc w:val="both"/>
      </w:pPr>
      <w:r w:rsidRPr="00644BB7">
        <w:t xml:space="preserve"> Clase B: Fuegos sobre líquidos inflamables, grasas, pinturas, ceras, gases y otros.</w:t>
      </w:r>
    </w:p>
    <w:p w14:paraId="303D0FA4" w14:textId="50A11AB9" w:rsidR="00644BB7" w:rsidRDefault="00644BB7" w:rsidP="00E85683">
      <w:pPr>
        <w:jc w:val="both"/>
      </w:pPr>
      <w:r w:rsidRPr="00644BB7">
        <w:t xml:space="preserve"> Clase C: Fuegos sobre materiales, instalaciones o equipos sometidos a la acción de la corriente eléctrica.</w:t>
      </w:r>
    </w:p>
    <w:p w14:paraId="303D0FA5" w14:textId="5708BE91" w:rsidR="00644BB7" w:rsidRDefault="00644BB7" w:rsidP="00E85683">
      <w:pPr>
        <w:jc w:val="both"/>
      </w:pPr>
      <w:r w:rsidRPr="00644BB7">
        <w:t xml:space="preserve"> Clase D: Fuegos sobre metales combustibles, como ser el magnesio, titanio, potasio, sodio y otros.</w:t>
      </w:r>
    </w:p>
    <w:p w14:paraId="303D0FA6" w14:textId="19DD3A0D" w:rsidR="00644BB7" w:rsidRDefault="00644BB7" w:rsidP="00E85683">
      <w:pPr>
        <w:jc w:val="both"/>
      </w:pPr>
      <w:r w:rsidRPr="00644BB7">
        <w:t xml:space="preserve"> Clase K: Fuego sobre grasas o aceites combustibles de tipo alimenticio.</w:t>
      </w:r>
    </w:p>
    <w:p w14:paraId="303D0FA7" w14:textId="77777777" w:rsidR="00644BB7" w:rsidRDefault="00644BB7" w:rsidP="00E85683">
      <w:pPr>
        <w:jc w:val="both"/>
      </w:pPr>
      <w:r w:rsidRPr="00644BB7">
        <w:t xml:space="preserve"> La cantidad de matafuegos necesarios en los lugares de trabajo, se determinarán según las características y áreas de los mismos, importancia del riesgo, carga de fuego, clases de fuegos involucrados y distancia a recorrer para alcanzarlos.</w:t>
      </w:r>
    </w:p>
    <w:p w14:paraId="303D0FA8" w14:textId="5F33710D" w:rsidR="00644BB7" w:rsidRDefault="00644BB7" w:rsidP="00E85683">
      <w:pPr>
        <w:jc w:val="both"/>
      </w:pPr>
      <w:r w:rsidRPr="00644BB7">
        <w:t>Consiste en un recipiente metálico (bombona o cilindro de acero) que contiene un agente extintor de incendios a presión, de modo que al abrir una válvula el agente sale por una boquilla (a veces situada en el extremo de una manguera) que se debe dirigir a la base del fuego</w:t>
      </w:r>
      <w:r w:rsidR="00B402B6">
        <w:t>.</w:t>
      </w:r>
    </w:p>
    <w:p w14:paraId="303D0FA9" w14:textId="7E0D2150" w:rsidR="00644BB7" w:rsidRDefault="00753433" w:rsidP="00E85683">
      <w:pPr>
        <w:jc w:val="both"/>
      </w:pPr>
      <w:r>
        <w:t>b-</w:t>
      </w:r>
      <w:r w:rsidR="00644BB7">
        <w:t xml:space="preserve"> </w:t>
      </w:r>
      <w:r w:rsidR="00644BB7" w:rsidRPr="00644BB7">
        <w:t>¿Por qué los bomberos utilizan agua como medio de extinción? ¿No es riesgoso para ellos?</w:t>
      </w:r>
    </w:p>
    <w:p w14:paraId="303D0FAA" w14:textId="77777777" w:rsidR="00644BB7" w:rsidRDefault="00644BB7" w:rsidP="00E85683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El fuego se origina cuando se combinan tres elementos: oxígeno, combustible y calor. Mientras estos elementos estén juntos, la llama seguirá ardiendo, pero, en el momento, que </w:t>
      </w:r>
      <w:r>
        <w:rPr>
          <w:rFonts w:ascii="Arial" w:hAnsi="Arial" w:cs="Arial"/>
          <w:color w:val="202124"/>
          <w:shd w:val="clear" w:color="auto" w:fill="FFFFFF"/>
        </w:rPr>
        <w:lastRenderedPageBreak/>
        <w:t>eliminemos alguno de estos, la llama se extinguirá. En el caso del </w:t>
      </w:r>
      <w:r w:rsidRPr="00644BB7">
        <w:rPr>
          <w:rFonts w:ascii="Arial" w:hAnsi="Arial" w:cs="Arial"/>
          <w:bCs/>
          <w:color w:val="202124"/>
          <w:shd w:val="clear" w:color="auto" w:fill="FFFFFF"/>
        </w:rPr>
        <w:t>agua</w:t>
      </w:r>
      <w:r>
        <w:rPr>
          <w:rFonts w:ascii="Arial" w:hAnsi="Arial" w:cs="Arial"/>
          <w:color w:val="202124"/>
          <w:shd w:val="clear" w:color="auto" w:fill="FFFFFF"/>
        </w:rPr>
        <w:t> es capaz de eliminar el calor haciendo que la llama desaparezca.</w:t>
      </w:r>
      <w:r w:rsidRPr="00644BB7">
        <w:t xml:space="preserve"> </w:t>
      </w:r>
      <w:r w:rsidRPr="00644BB7">
        <w:rPr>
          <w:rFonts w:ascii="Arial" w:hAnsi="Arial" w:cs="Arial"/>
          <w:color w:val="202124"/>
          <w:shd w:val="clear" w:color="auto" w:fill="FFFFFF"/>
        </w:rPr>
        <w:t>El agua es un elemento no inflamable que absorbe las altas temperaturas y funciona como el medio por excelencia para detener los incendios. Por sus características, el agua se convierte en el agente extintor más utilizado a nivel mundial.</w:t>
      </w:r>
    </w:p>
    <w:p w14:paraId="303D0FAB" w14:textId="77777777" w:rsidR="00644BB7" w:rsidRDefault="00644BB7" w:rsidP="00E85683">
      <w:pPr>
        <w:jc w:val="both"/>
      </w:pPr>
      <w:r w:rsidRPr="00644BB7">
        <w:t>Cuando el incendio es ocasionado por líquidos combustibles, equipos eléctricos, o químicos, el agua es ineficaz para combatirlo. En la mayoría de los casos, el líquido se convierte en vapor que provoca que los líquidos inflamables se desprendan y multipliquen.</w:t>
      </w:r>
    </w:p>
    <w:p w14:paraId="303D0FAC" w14:textId="6DE5CFE8" w:rsidR="00E85683" w:rsidRDefault="00753433" w:rsidP="00E85683">
      <w:pPr>
        <w:jc w:val="both"/>
      </w:pPr>
      <w:r>
        <w:t>c-</w:t>
      </w:r>
      <w:r w:rsidR="00644BB7" w:rsidRPr="00644BB7">
        <w:t xml:space="preserve"> </w:t>
      </w:r>
      <w:r w:rsidR="00644BB7">
        <w:t>¿Qué función cumple la anilla plástica que se encuentra en el cuello de todos los extintores?</w:t>
      </w:r>
      <w:r w:rsidR="00644BB7">
        <w:cr/>
      </w:r>
      <w:r w:rsidR="00E85683">
        <w:rPr>
          <w:rFonts w:ascii="Arial" w:hAnsi="Arial" w:cs="Arial"/>
          <w:color w:val="202124"/>
          <w:shd w:val="clear" w:color="auto" w:fill="FFFFFF"/>
        </w:rPr>
        <w:t>Este tipo de </w:t>
      </w:r>
      <w:r w:rsidR="00E85683" w:rsidRPr="00E85683">
        <w:rPr>
          <w:rFonts w:ascii="Arial" w:hAnsi="Arial" w:cs="Arial"/>
          <w:bCs/>
          <w:color w:val="202124"/>
          <w:shd w:val="clear" w:color="auto" w:fill="FFFFFF"/>
        </w:rPr>
        <w:t>precintos</w:t>
      </w:r>
      <w:r w:rsidR="00E85683" w:rsidRPr="00E85683">
        <w:rPr>
          <w:rFonts w:ascii="Arial" w:hAnsi="Arial" w:cs="Arial"/>
          <w:color w:val="202124"/>
          <w:shd w:val="clear" w:color="auto" w:fill="FFFFFF"/>
        </w:rPr>
        <w:t> </w:t>
      </w:r>
      <w:r w:rsidR="00E85683">
        <w:rPr>
          <w:rFonts w:ascii="Arial" w:hAnsi="Arial" w:cs="Arial"/>
          <w:color w:val="202124"/>
          <w:shd w:val="clear" w:color="auto" w:fill="FFFFFF"/>
        </w:rPr>
        <w:t>evidencia el intento de manipulación y sirve como método  identificativo (de forma indivisible junto a la placa o etiqueta reglamentaria).</w:t>
      </w:r>
    </w:p>
    <w:p w14:paraId="303D0FAD" w14:textId="77777777" w:rsidR="00AB4912" w:rsidRDefault="00AB4912" w:rsidP="00AB4912"/>
    <w:sectPr w:rsidR="00AB49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ED62" w14:textId="77777777" w:rsidR="00DD2444" w:rsidRDefault="00DD2444" w:rsidP="00DD2444">
      <w:pPr>
        <w:spacing w:after="0" w:line="240" w:lineRule="auto"/>
      </w:pPr>
      <w:r>
        <w:separator/>
      </w:r>
    </w:p>
  </w:endnote>
  <w:endnote w:type="continuationSeparator" w:id="0">
    <w:p w14:paraId="5002E89E" w14:textId="77777777" w:rsidR="00DD2444" w:rsidRDefault="00DD2444" w:rsidP="00DD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E7ED" w14:textId="77777777" w:rsidR="00DD2444" w:rsidRDefault="00DD2444" w:rsidP="00DD2444">
      <w:pPr>
        <w:spacing w:after="0" w:line="240" w:lineRule="auto"/>
      </w:pPr>
      <w:r>
        <w:separator/>
      </w:r>
    </w:p>
  </w:footnote>
  <w:footnote w:type="continuationSeparator" w:id="0">
    <w:p w14:paraId="42C2C621" w14:textId="77777777" w:rsidR="00DD2444" w:rsidRDefault="00DD2444" w:rsidP="00DD2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12"/>
    <w:rsid w:val="00363B1B"/>
    <w:rsid w:val="00602A58"/>
    <w:rsid w:val="00644BB7"/>
    <w:rsid w:val="00753433"/>
    <w:rsid w:val="00AB4912"/>
    <w:rsid w:val="00B402B6"/>
    <w:rsid w:val="00B66C5A"/>
    <w:rsid w:val="00DD2444"/>
    <w:rsid w:val="00E2251F"/>
    <w:rsid w:val="00E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0F9C"/>
  <w15:docId w15:val="{58C7C455-1D25-4F16-AED1-664242C5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4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2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444"/>
  </w:style>
  <w:style w:type="paragraph" w:styleId="Piedepgina">
    <w:name w:val="footer"/>
    <w:basedOn w:val="Normal"/>
    <w:link w:val="PiedepginaCar"/>
    <w:uiPriority w:val="99"/>
    <w:unhideWhenUsed/>
    <w:rsid w:val="00DD2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Enzo Diapolo</cp:lastModifiedBy>
  <cp:revision>2</cp:revision>
  <dcterms:created xsi:type="dcterms:W3CDTF">2022-07-08T20:21:00Z</dcterms:created>
  <dcterms:modified xsi:type="dcterms:W3CDTF">2022-07-08T20:21:00Z</dcterms:modified>
</cp:coreProperties>
</file>