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3119" w14:textId="77777777" w:rsidR="00C652A7" w:rsidRDefault="00C652A7">
      <w:pPr>
        <w:rPr>
          <w:rFonts w:eastAsia="Times New Roman"/>
          <w:sz w:val="26"/>
          <w:szCs w:val="26"/>
        </w:rPr>
      </w:pPr>
    </w:p>
    <w:p w14:paraId="3D2823A8" w14:textId="03436726" w:rsidR="00C652A7" w:rsidRPr="00DA40AC" w:rsidRDefault="00C652A7">
      <w:pPr>
        <w:rPr>
          <w:rFonts w:ascii="Arial" w:eastAsia="Times New Roman" w:hAnsi="Arial" w:cs="Arial"/>
          <w:sz w:val="28"/>
          <w:szCs w:val="28"/>
        </w:rPr>
      </w:pPr>
      <w:r w:rsidRPr="00DA40AC">
        <w:rPr>
          <w:rFonts w:ascii="Arial" w:eastAsia="Times New Roman" w:hAnsi="Arial" w:cs="Arial"/>
          <w:sz w:val="28"/>
          <w:szCs w:val="28"/>
        </w:rPr>
        <w:t xml:space="preserve">Guía N°5 de filosofía </w:t>
      </w:r>
    </w:p>
    <w:p w14:paraId="4BD8C916" w14:textId="5B177A43" w:rsidR="00C652A7" w:rsidRPr="00DA40AC" w:rsidRDefault="00C652A7">
      <w:pPr>
        <w:rPr>
          <w:rFonts w:ascii="Arial" w:eastAsia="Times New Roman" w:hAnsi="Arial" w:cs="Arial"/>
          <w:sz w:val="28"/>
          <w:szCs w:val="28"/>
        </w:rPr>
      </w:pPr>
      <w:r w:rsidRPr="00DA40AC">
        <w:rPr>
          <w:rFonts w:ascii="Arial" w:eastAsia="Times New Roman" w:hAnsi="Arial" w:cs="Arial"/>
          <w:sz w:val="28"/>
          <w:szCs w:val="28"/>
        </w:rPr>
        <w:t xml:space="preserve">Martina Fuentes 6to año B </w:t>
      </w:r>
    </w:p>
    <w:p w14:paraId="14CF7824" w14:textId="6A6BEC1A" w:rsidR="00695D1A" w:rsidRDefault="00695D1A">
      <w:pPr>
        <w:rPr>
          <w:rFonts w:ascii="Arial" w:eastAsia="Times New Roman" w:hAnsi="Arial" w:cs="Arial"/>
          <w:sz w:val="28"/>
          <w:szCs w:val="28"/>
        </w:rPr>
      </w:pPr>
      <w:r w:rsidRPr="00DA40AC">
        <w:rPr>
          <w:rFonts w:ascii="Arial" w:eastAsia="Times New Roman" w:hAnsi="Arial" w:cs="Arial"/>
          <w:sz w:val="28"/>
          <w:szCs w:val="28"/>
        </w:rPr>
        <w:t>1.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Podemos definir a la lógica como el conocimiento de la estructura de la razón y del pensamiento correcto, o también como la ciencia que nos ayuda a razonar y pensar de manera rigurosa, válida y correcta para alcanzar la verdad y un certero conocimiento de todas las cosas. </w:t>
      </w:r>
      <w:r w:rsidRPr="00DA40AC">
        <w:rPr>
          <w:rFonts w:ascii="Arial" w:eastAsia="Times New Roman" w:hAnsi="Arial" w:cs="Arial"/>
          <w:sz w:val="28"/>
          <w:szCs w:val="28"/>
        </w:rPr>
        <w:br/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La lógica examina nuestro pensamiento, la validez de los argumentos en términos de estructura, de forma, y no en términos de contenidos de los pensamientos, por lo que podemos afirmar que la lógica es una ciencia formal. </w:t>
      </w:r>
      <w:r w:rsidRPr="00DA40AC">
        <w:rPr>
          <w:rFonts w:ascii="Arial" w:eastAsia="Times New Roman" w:hAnsi="Arial" w:cs="Arial"/>
          <w:sz w:val="28"/>
          <w:szCs w:val="28"/>
        </w:rPr>
        <w:br/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2.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cambio: universal, claro, análogo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comunicación: universales, claro, análogo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identidad: universales, oscuro, análogo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perspectiva: universales, claro, análogo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cultura: universales, oscuro, análogo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desarrollo: universales, oscuro, análogo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revolución:  universales, oscuro, análogo </w:t>
      </w:r>
      <w:r w:rsidRPr="00DA40AC">
        <w:rPr>
          <w:rFonts w:ascii="Arial" w:eastAsia="Times New Roman" w:hAnsi="Arial" w:cs="Arial"/>
          <w:sz w:val="28"/>
          <w:szCs w:val="28"/>
        </w:rPr>
        <w:br/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3.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silla: concepto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se fue y estudió: no es concepto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el hombre que canta: no es concepto </w:t>
      </w:r>
      <w:r w:rsidRPr="00DA40AC">
        <w:rPr>
          <w:rFonts w:ascii="Arial" w:eastAsia="Times New Roman" w:hAnsi="Arial" w:cs="Arial"/>
          <w:sz w:val="28"/>
          <w:szCs w:val="28"/>
        </w:rPr>
        <w:br/>
        <w:t>valor: concepto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¡qué valor!: no es un concepto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la Segunda Guerra Mundial: concepto </w:t>
      </w:r>
      <w:r w:rsidRPr="00DA40AC">
        <w:rPr>
          <w:rFonts w:ascii="Arial" w:eastAsia="Times New Roman" w:hAnsi="Arial" w:cs="Arial"/>
          <w:sz w:val="28"/>
          <w:szCs w:val="28"/>
        </w:rPr>
        <w:br/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4.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universales: todos los hombres, todas las mujeres, todas las niñas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particulares: algunos alumnos, algunos profesores, algunos padres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singulares: Carlos </w:t>
      </w:r>
      <w:proofErr w:type="spellStart"/>
      <w:r w:rsidRPr="00DA40AC">
        <w:rPr>
          <w:rFonts w:ascii="Arial" w:eastAsia="Times New Roman" w:hAnsi="Arial" w:cs="Arial"/>
          <w:sz w:val="28"/>
          <w:szCs w:val="28"/>
        </w:rPr>
        <w:t>Sanchez</w:t>
      </w:r>
      <w:proofErr w:type="spellEnd"/>
      <w:r w:rsidRPr="00DA40AC">
        <w:rPr>
          <w:rFonts w:ascii="Arial" w:eastAsia="Times New Roman" w:hAnsi="Arial" w:cs="Arial"/>
          <w:sz w:val="28"/>
          <w:szCs w:val="28"/>
        </w:rPr>
        <w:t xml:space="preserve">, Gustavo Cerati y </w:t>
      </w:r>
      <w:proofErr w:type="spellStart"/>
      <w:r w:rsidRPr="00DA40AC">
        <w:rPr>
          <w:rFonts w:ascii="Arial" w:eastAsia="Times New Roman" w:hAnsi="Arial" w:cs="Arial"/>
          <w:sz w:val="28"/>
          <w:szCs w:val="28"/>
        </w:rPr>
        <w:t>Lali</w:t>
      </w:r>
      <w:proofErr w:type="spellEnd"/>
      <w:r w:rsidRPr="00DA40AC">
        <w:rPr>
          <w:rFonts w:ascii="Arial" w:eastAsia="Times New Roman" w:hAnsi="Arial" w:cs="Arial"/>
          <w:sz w:val="28"/>
          <w:szCs w:val="28"/>
        </w:rPr>
        <w:t xml:space="preserve"> Esposito </w:t>
      </w:r>
      <w:r w:rsidRPr="00DA40AC">
        <w:rPr>
          <w:rFonts w:ascii="Arial" w:eastAsia="Times New Roman" w:hAnsi="Arial" w:cs="Arial"/>
          <w:sz w:val="28"/>
          <w:szCs w:val="28"/>
        </w:rPr>
        <w:br/>
      </w:r>
      <w:r w:rsidR="00DA40AC" w:rsidRPr="00DA40AC">
        <w:rPr>
          <w:rFonts w:ascii="Arial" w:eastAsia="Times New Roman" w:hAnsi="Arial" w:cs="Arial"/>
          <w:sz w:val="28"/>
          <w:szCs w:val="28"/>
        </w:rPr>
        <w:t>unívocos</w:t>
      </w:r>
      <w:r w:rsidRPr="00DA40AC">
        <w:rPr>
          <w:rFonts w:ascii="Arial" w:eastAsia="Times New Roman" w:hAnsi="Arial" w:cs="Arial"/>
          <w:sz w:val="28"/>
          <w:szCs w:val="28"/>
        </w:rPr>
        <w:t xml:space="preserve">: mesa, silla, cartuchera, pizarrón, abrigo </w:t>
      </w:r>
      <w:r w:rsidRPr="00DA40AC">
        <w:rPr>
          <w:rFonts w:ascii="Arial" w:eastAsia="Times New Roman" w:hAnsi="Arial" w:cs="Arial"/>
          <w:sz w:val="28"/>
          <w:szCs w:val="28"/>
        </w:rPr>
        <w:br/>
      </w:r>
      <w:r w:rsidRPr="00DA40AC">
        <w:rPr>
          <w:rFonts w:ascii="Arial" w:eastAsia="Times New Roman" w:hAnsi="Arial" w:cs="Arial"/>
          <w:sz w:val="28"/>
          <w:szCs w:val="28"/>
        </w:rPr>
        <w:lastRenderedPageBreak/>
        <w:t xml:space="preserve">análogo: </w:t>
      </w:r>
      <w:r w:rsidR="00AF5DC1" w:rsidRPr="00DA40AC">
        <w:rPr>
          <w:rFonts w:ascii="Arial" w:eastAsia="Times New Roman" w:hAnsi="Arial" w:cs="Arial"/>
          <w:sz w:val="28"/>
          <w:szCs w:val="28"/>
        </w:rPr>
        <w:t>árbol</w:t>
      </w:r>
      <w:r w:rsidRPr="00DA40AC">
        <w:rPr>
          <w:rFonts w:ascii="Arial" w:eastAsia="Times New Roman" w:hAnsi="Arial" w:cs="Arial"/>
          <w:sz w:val="28"/>
          <w:szCs w:val="28"/>
        </w:rPr>
        <w:t xml:space="preserve">, logos, banco </w:t>
      </w:r>
      <w:r w:rsidRPr="00DA40AC">
        <w:rPr>
          <w:rFonts w:ascii="Arial" w:eastAsia="Times New Roman" w:hAnsi="Arial" w:cs="Arial"/>
          <w:sz w:val="28"/>
          <w:szCs w:val="28"/>
        </w:rPr>
        <w:br/>
      </w:r>
      <w:r w:rsidR="00AF5DC1" w:rsidRPr="00DA40AC">
        <w:rPr>
          <w:rFonts w:ascii="Arial" w:eastAsia="Times New Roman" w:hAnsi="Arial" w:cs="Arial"/>
          <w:sz w:val="28"/>
          <w:szCs w:val="28"/>
        </w:rPr>
        <w:t>equívocos</w:t>
      </w:r>
      <w:r w:rsidRPr="00DA40AC">
        <w:rPr>
          <w:rFonts w:ascii="Arial" w:eastAsia="Times New Roman" w:hAnsi="Arial" w:cs="Arial"/>
          <w:sz w:val="28"/>
          <w:szCs w:val="28"/>
        </w:rPr>
        <w:t xml:space="preserve">: hoja, muñeca, gato </w:t>
      </w:r>
      <w:r w:rsidRPr="00DA40AC">
        <w:rPr>
          <w:rFonts w:ascii="Arial" w:eastAsia="Times New Roman" w:hAnsi="Arial" w:cs="Arial"/>
          <w:sz w:val="28"/>
          <w:szCs w:val="28"/>
        </w:rPr>
        <w:br/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5. el concepto en su singularidad no es suficiente, nos deja con una idea fría de que es cada uno de estos conceptos y somos nosotros y las personas de nuestro círculo que hacen que le demos una calidez y significado especial, único a cada cosa que nos rodea. </w:t>
      </w:r>
      <w:r w:rsidRPr="00DA40AC">
        <w:rPr>
          <w:rFonts w:ascii="Arial" w:eastAsia="Times New Roman" w:hAnsi="Arial" w:cs="Arial"/>
          <w:sz w:val="28"/>
          <w:szCs w:val="28"/>
        </w:rPr>
        <w:br/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6. </w:t>
      </w:r>
      <w:r w:rsidRPr="00DA40AC">
        <w:rPr>
          <w:rFonts w:ascii="Arial" w:eastAsia="Times New Roman" w:hAnsi="Arial" w:cs="Arial"/>
          <w:sz w:val="28"/>
          <w:szCs w:val="28"/>
        </w:rPr>
        <w:br/>
        <w:t>1.A</w:t>
      </w:r>
      <w:r w:rsidRPr="00DA40AC">
        <w:rPr>
          <w:rFonts w:ascii="Arial" w:eastAsia="Times New Roman" w:hAnsi="Arial" w:cs="Arial"/>
          <w:sz w:val="28"/>
          <w:szCs w:val="28"/>
        </w:rPr>
        <w:br/>
        <w:t>2. I</w:t>
      </w:r>
      <w:r w:rsidRPr="00DA40AC">
        <w:rPr>
          <w:rFonts w:ascii="Arial" w:eastAsia="Times New Roman" w:hAnsi="Arial" w:cs="Arial"/>
          <w:sz w:val="28"/>
          <w:szCs w:val="28"/>
        </w:rPr>
        <w:br/>
        <w:t>3. I</w:t>
      </w:r>
      <w:r w:rsidRPr="00DA40AC">
        <w:rPr>
          <w:rFonts w:ascii="Arial" w:eastAsia="Times New Roman" w:hAnsi="Arial" w:cs="Arial"/>
          <w:sz w:val="28"/>
          <w:szCs w:val="28"/>
        </w:rPr>
        <w:br/>
        <w:t>4. E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5. E </w:t>
      </w:r>
      <w:r w:rsidRPr="00DA40AC">
        <w:rPr>
          <w:rFonts w:ascii="Arial" w:eastAsia="Times New Roman" w:hAnsi="Arial" w:cs="Arial"/>
          <w:sz w:val="28"/>
          <w:szCs w:val="28"/>
        </w:rPr>
        <w:br/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7.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todos los artistas pintan con pasión: universal afirmativo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todas las mujer son hermosas: universal afirmativo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algunos hombres son caprichosos: particular afirmativo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ningún perro es agresivo sin motivo: universal negativo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algunos gatos no son curiosos: particular negativo </w:t>
      </w:r>
      <w:r w:rsidRPr="00DA40AC">
        <w:rPr>
          <w:rFonts w:ascii="Arial" w:eastAsia="Times New Roman" w:hAnsi="Arial" w:cs="Arial"/>
          <w:sz w:val="28"/>
          <w:szCs w:val="28"/>
        </w:rPr>
        <w:br/>
      </w:r>
      <w:r w:rsidRPr="00DA40AC">
        <w:rPr>
          <w:rFonts w:ascii="Arial" w:eastAsia="Times New Roman" w:hAnsi="Arial" w:cs="Arial"/>
          <w:sz w:val="28"/>
          <w:szCs w:val="28"/>
        </w:rPr>
        <w:br/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8. </w:t>
      </w:r>
      <w:r w:rsidRPr="00DA40AC">
        <w:rPr>
          <w:rFonts w:ascii="Arial" w:eastAsia="Times New Roman" w:hAnsi="Arial" w:cs="Arial"/>
          <w:sz w:val="28"/>
          <w:szCs w:val="28"/>
        </w:rPr>
        <w:br/>
        <w:t>algunas ideas son descabelladas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algunas ideas no son descabelladas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todas las ideas son descabellada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ninguna idea es descabellada </w:t>
      </w:r>
      <w:r w:rsidRPr="00DA40AC">
        <w:rPr>
          <w:rFonts w:ascii="Arial" w:eastAsia="Times New Roman" w:hAnsi="Arial" w:cs="Arial"/>
          <w:sz w:val="28"/>
          <w:szCs w:val="28"/>
        </w:rPr>
        <w:br/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todos los animales son vegetarianos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ningún animal es vegetariano </w:t>
      </w:r>
      <w:r w:rsidRPr="00DA40AC">
        <w:rPr>
          <w:rFonts w:ascii="Arial" w:eastAsia="Times New Roman" w:hAnsi="Arial" w:cs="Arial"/>
          <w:sz w:val="28"/>
          <w:szCs w:val="28"/>
        </w:rPr>
        <w:br/>
        <w:t xml:space="preserve">algunos animales son vegetarianos </w:t>
      </w:r>
      <w:r w:rsidRPr="00DA40AC">
        <w:rPr>
          <w:rFonts w:ascii="Arial" w:eastAsia="Times New Roman" w:hAnsi="Arial" w:cs="Arial"/>
          <w:sz w:val="28"/>
          <w:szCs w:val="28"/>
        </w:rPr>
        <w:br/>
        <w:t>algunos animales no son vegetarianos</w:t>
      </w:r>
    </w:p>
    <w:p w14:paraId="494D8F37" w14:textId="1550451C" w:rsidR="00C91018" w:rsidRPr="00DA40AC" w:rsidRDefault="00C91018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9.</w:t>
      </w:r>
    </w:p>
    <w:p w14:paraId="7640CAC7" w14:textId="0FF89622" w:rsidR="00D12A65" w:rsidRDefault="00BB2828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FD30303" wp14:editId="24F11DDC">
            <wp:simplePos x="0" y="0"/>
            <wp:positionH relativeFrom="column">
              <wp:posOffset>-620395</wp:posOffset>
            </wp:positionH>
            <wp:positionV relativeFrom="paragraph">
              <wp:posOffset>0</wp:posOffset>
            </wp:positionV>
            <wp:extent cx="6873875" cy="3228975"/>
            <wp:effectExtent l="0" t="0" r="3175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38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738F0" w14:textId="46A69C6E" w:rsidR="00D12A65" w:rsidRDefault="00D12A65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B423486" wp14:editId="1588924B">
            <wp:simplePos x="0" y="0"/>
            <wp:positionH relativeFrom="column">
              <wp:posOffset>-619760</wp:posOffset>
            </wp:positionH>
            <wp:positionV relativeFrom="paragraph">
              <wp:posOffset>306705</wp:posOffset>
            </wp:positionV>
            <wp:extent cx="6776720" cy="4702175"/>
            <wp:effectExtent l="0" t="0" r="5080" b="317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720" cy="470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5DCB21B2" w14:textId="68A99DFA" w:rsidR="00695D1A" w:rsidRDefault="006B1723">
      <w:r>
        <w:lastRenderedPageBreak/>
        <w:t xml:space="preserve">10, C. </w:t>
      </w:r>
      <w:r w:rsidR="00D12A65">
        <w:rPr>
          <w:noProof/>
        </w:rPr>
        <w:drawing>
          <wp:anchor distT="0" distB="0" distL="114300" distR="114300" simplePos="0" relativeHeight="251661312" behindDoc="0" locked="0" layoutInCell="1" allowOverlap="1" wp14:anchorId="3C8ACE24" wp14:editId="47FA1671">
            <wp:simplePos x="0" y="0"/>
            <wp:positionH relativeFrom="column">
              <wp:posOffset>-488950</wp:posOffset>
            </wp:positionH>
            <wp:positionV relativeFrom="paragraph">
              <wp:posOffset>388620</wp:posOffset>
            </wp:positionV>
            <wp:extent cx="6904355" cy="5798185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355" cy="579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5D1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1A"/>
    <w:rsid w:val="001904E7"/>
    <w:rsid w:val="00695D1A"/>
    <w:rsid w:val="006B1723"/>
    <w:rsid w:val="00860CB4"/>
    <w:rsid w:val="00AF5DC1"/>
    <w:rsid w:val="00BB2828"/>
    <w:rsid w:val="00C652A7"/>
    <w:rsid w:val="00C91018"/>
    <w:rsid w:val="00D12A65"/>
    <w:rsid w:val="00DA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BF4557"/>
  <w15:chartTrackingRefBased/>
  <w15:docId w15:val="{AD6816F5-26DA-1047-A497-545942A6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338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la mejor</dc:creator>
  <cp:keywords/>
  <dc:description/>
  <cp:lastModifiedBy>Martina la mejor</cp:lastModifiedBy>
  <cp:revision>4</cp:revision>
  <dcterms:created xsi:type="dcterms:W3CDTF">2022-07-08T23:25:00Z</dcterms:created>
  <dcterms:modified xsi:type="dcterms:W3CDTF">2022-07-08T23:26:00Z</dcterms:modified>
</cp:coreProperties>
</file>