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882B3" w14:textId="682F15B0" w:rsidR="00D749E1" w:rsidRDefault="00491D07" w:rsidP="00491D07">
      <w:pPr>
        <w:jc w:val="center"/>
        <w:rPr>
          <w:noProof/>
          <w:color w:val="00B0F0"/>
        </w:rPr>
      </w:pPr>
      <w:r>
        <w:rPr>
          <w:noProof/>
          <w:color w:val="00B0F0"/>
          <w:sz w:val="40"/>
          <w:szCs w:val="40"/>
        </w:rPr>
        <w:t>DIA DE LA INDEPENDENCIA</w:t>
      </w:r>
    </w:p>
    <w:p w14:paraId="715FF034" w14:textId="088EF0FB" w:rsidR="00491D07" w:rsidRDefault="00491D07" w:rsidP="00491D07">
      <w:pPr>
        <w:jc w:val="center"/>
        <w:rPr>
          <w:noProof/>
          <w:color w:val="00B0F0"/>
        </w:rPr>
      </w:pPr>
    </w:p>
    <w:p w14:paraId="147953D3" w14:textId="74427BB9" w:rsidR="00AC283F" w:rsidRDefault="00491D07" w:rsidP="00491D0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1_</w:t>
      </w:r>
      <w:r w:rsidR="00AC283F">
        <w:rPr>
          <w:color w:val="000000" w:themeColor="text1"/>
          <w:sz w:val="28"/>
          <w:szCs w:val="28"/>
        </w:rPr>
        <w:t xml:space="preserve"> Se celebra la declaración de la independencia.</w:t>
      </w:r>
    </w:p>
    <w:p w14:paraId="3591553B" w14:textId="02AAA9AF" w:rsidR="00AC283F" w:rsidRDefault="00AC283F" w:rsidP="00491D0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2_Se firmo el 9 de julio de 1816.</w:t>
      </w:r>
    </w:p>
    <w:p w14:paraId="683C4443" w14:textId="49ACC7E7" w:rsidR="00AC283F" w:rsidRDefault="00AC283F" w:rsidP="00491D0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3_</w:t>
      </w:r>
      <w:r w:rsidR="00524360">
        <w:rPr>
          <w:color w:val="000000" w:themeColor="text1"/>
          <w:sz w:val="28"/>
          <w:szCs w:val="28"/>
        </w:rPr>
        <w:t>E</w:t>
      </w:r>
      <w:r w:rsidR="000932A1">
        <w:rPr>
          <w:color w:val="000000" w:themeColor="text1"/>
          <w:sz w:val="28"/>
          <w:szCs w:val="28"/>
        </w:rPr>
        <w:t xml:space="preserve">n </w:t>
      </w:r>
      <w:r w:rsidR="00524360">
        <w:rPr>
          <w:color w:val="000000" w:themeColor="text1"/>
          <w:sz w:val="28"/>
          <w:szCs w:val="28"/>
        </w:rPr>
        <w:t xml:space="preserve">1813 se </w:t>
      </w:r>
      <w:r w:rsidR="000932A1">
        <w:rPr>
          <w:color w:val="000000" w:themeColor="text1"/>
          <w:sz w:val="28"/>
          <w:szCs w:val="28"/>
        </w:rPr>
        <w:t>inauguró</w:t>
      </w:r>
      <w:r w:rsidR="00524360">
        <w:rPr>
          <w:color w:val="000000" w:themeColor="text1"/>
          <w:sz w:val="28"/>
          <w:szCs w:val="28"/>
        </w:rPr>
        <w:t xml:space="preserve"> La Asamblea General, con el </w:t>
      </w:r>
      <w:r w:rsidR="000932A1">
        <w:rPr>
          <w:color w:val="000000" w:themeColor="text1"/>
          <w:sz w:val="28"/>
          <w:szCs w:val="28"/>
        </w:rPr>
        <w:t>propósito</w:t>
      </w:r>
      <w:r w:rsidR="00524360">
        <w:rPr>
          <w:color w:val="000000" w:themeColor="text1"/>
          <w:sz w:val="28"/>
          <w:szCs w:val="28"/>
        </w:rPr>
        <w:t xml:space="preserve"> de lograr la </w:t>
      </w:r>
      <w:r w:rsidR="000932A1">
        <w:rPr>
          <w:color w:val="000000" w:themeColor="text1"/>
          <w:sz w:val="28"/>
          <w:szCs w:val="28"/>
        </w:rPr>
        <w:t>emancipación</w:t>
      </w:r>
      <w:r w:rsidR="00524360">
        <w:rPr>
          <w:color w:val="000000" w:themeColor="text1"/>
          <w:sz w:val="28"/>
          <w:szCs w:val="28"/>
        </w:rPr>
        <w:t xml:space="preserve"> y redactar la </w:t>
      </w:r>
      <w:r w:rsidR="000932A1">
        <w:rPr>
          <w:color w:val="000000" w:themeColor="text1"/>
          <w:sz w:val="28"/>
          <w:szCs w:val="28"/>
        </w:rPr>
        <w:t>Constitución</w:t>
      </w:r>
      <w:r w:rsidR="00524360">
        <w:rPr>
          <w:color w:val="000000" w:themeColor="text1"/>
          <w:sz w:val="28"/>
          <w:szCs w:val="28"/>
        </w:rPr>
        <w:t xml:space="preserve"> del Estado de las Provincias Unidas</w:t>
      </w:r>
      <w:r w:rsidR="000932A1">
        <w:rPr>
          <w:color w:val="000000" w:themeColor="text1"/>
          <w:sz w:val="28"/>
          <w:szCs w:val="28"/>
        </w:rPr>
        <w:t>.</w:t>
      </w:r>
    </w:p>
    <w:p w14:paraId="2D36F2D4" w14:textId="103F883B" w:rsidR="000932A1" w:rsidRDefault="000932A1" w:rsidP="00491D0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4_</w:t>
      </w:r>
      <w:r w:rsidR="00646290">
        <w:rPr>
          <w:color w:val="000000" w:themeColor="text1"/>
          <w:sz w:val="28"/>
          <w:szCs w:val="28"/>
        </w:rPr>
        <w:t xml:space="preserve">Se reunieron en San Miguel de Tucumán: </w:t>
      </w:r>
    </w:p>
    <w:p w14:paraId="53C710F0" w14:textId="60466E14" w:rsidR="00646290" w:rsidRDefault="00646290" w:rsidP="00491D0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Sarmiento, Vicente </w:t>
      </w:r>
      <w:r w:rsidR="00206FF5">
        <w:rPr>
          <w:color w:val="000000" w:themeColor="text1"/>
          <w:sz w:val="28"/>
          <w:szCs w:val="28"/>
        </w:rPr>
        <w:t>López</w:t>
      </w:r>
      <w:r>
        <w:rPr>
          <w:color w:val="000000" w:themeColor="text1"/>
          <w:sz w:val="28"/>
          <w:szCs w:val="28"/>
        </w:rPr>
        <w:t xml:space="preserve"> y Planes, </w:t>
      </w:r>
      <w:r w:rsidR="00206FF5">
        <w:rPr>
          <w:color w:val="000000" w:themeColor="text1"/>
          <w:sz w:val="28"/>
          <w:szCs w:val="28"/>
        </w:rPr>
        <w:t>Hipólito</w:t>
      </w:r>
      <w:r>
        <w:rPr>
          <w:color w:val="000000" w:themeColor="text1"/>
          <w:sz w:val="28"/>
          <w:szCs w:val="28"/>
        </w:rPr>
        <w:t xml:space="preserve"> Vieytes, </w:t>
      </w:r>
      <w:r w:rsidR="00206FF5">
        <w:rPr>
          <w:color w:val="000000" w:themeColor="text1"/>
          <w:sz w:val="28"/>
          <w:szCs w:val="28"/>
        </w:rPr>
        <w:t>José</w:t>
      </w:r>
      <w:r>
        <w:rPr>
          <w:color w:val="000000" w:themeColor="text1"/>
          <w:sz w:val="28"/>
          <w:szCs w:val="28"/>
        </w:rPr>
        <w:t xml:space="preserve"> </w:t>
      </w:r>
      <w:r w:rsidR="00206FF5">
        <w:rPr>
          <w:color w:val="000000" w:themeColor="text1"/>
          <w:sz w:val="28"/>
          <w:szCs w:val="28"/>
        </w:rPr>
        <w:t>Valentín</w:t>
      </w:r>
      <w:r>
        <w:rPr>
          <w:color w:val="000000" w:themeColor="text1"/>
          <w:sz w:val="28"/>
          <w:szCs w:val="28"/>
        </w:rPr>
        <w:t xml:space="preserve"> </w:t>
      </w:r>
      <w:r w:rsidR="00206FF5">
        <w:rPr>
          <w:color w:val="000000" w:themeColor="text1"/>
          <w:sz w:val="28"/>
          <w:szCs w:val="28"/>
        </w:rPr>
        <w:t>Gómez</w:t>
      </w:r>
      <w:r>
        <w:rPr>
          <w:color w:val="000000" w:themeColor="text1"/>
          <w:sz w:val="28"/>
          <w:szCs w:val="28"/>
        </w:rPr>
        <w:t>, Franci</w:t>
      </w:r>
      <w:r w:rsidR="00B4112F">
        <w:rPr>
          <w:color w:val="000000" w:themeColor="text1"/>
          <w:sz w:val="28"/>
          <w:szCs w:val="28"/>
        </w:rPr>
        <w:t>s</w:t>
      </w:r>
      <w:r>
        <w:rPr>
          <w:color w:val="000000" w:themeColor="text1"/>
          <w:sz w:val="28"/>
          <w:szCs w:val="28"/>
        </w:rPr>
        <w:t>co</w:t>
      </w:r>
      <w:r w:rsidR="00B4112F">
        <w:rPr>
          <w:color w:val="000000" w:themeColor="text1"/>
          <w:sz w:val="28"/>
          <w:szCs w:val="28"/>
        </w:rPr>
        <w:t xml:space="preserve"> Javier Argerich, Tomas Antonio Valle, Juan Ramon </w:t>
      </w:r>
      <w:r w:rsidR="00206FF5">
        <w:rPr>
          <w:color w:val="000000" w:themeColor="text1"/>
          <w:sz w:val="28"/>
          <w:szCs w:val="28"/>
        </w:rPr>
        <w:t>Balcarce</w:t>
      </w:r>
      <w:r w:rsidR="00B4112F">
        <w:rPr>
          <w:color w:val="000000" w:themeColor="text1"/>
          <w:sz w:val="28"/>
          <w:szCs w:val="28"/>
        </w:rPr>
        <w:t xml:space="preserve">, </w:t>
      </w:r>
      <w:r w:rsidR="00206FF5">
        <w:rPr>
          <w:color w:val="000000" w:themeColor="text1"/>
          <w:sz w:val="28"/>
          <w:szCs w:val="28"/>
        </w:rPr>
        <w:t>José</w:t>
      </w:r>
      <w:r w:rsidR="00B4112F">
        <w:rPr>
          <w:color w:val="000000" w:themeColor="text1"/>
          <w:sz w:val="28"/>
          <w:szCs w:val="28"/>
        </w:rPr>
        <w:t xml:space="preserve"> Ugarteche, Pedro Pablo Vidal, Bernardo Monteagudo, </w:t>
      </w:r>
      <w:r w:rsidR="00206FF5">
        <w:rPr>
          <w:color w:val="000000" w:themeColor="text1"/>
          <w:sz w:val="28"/>
          <w:szCs w:val="28"/>
        </w:rPr>
        <w:t>Agustín</w:t>
      </w:r>
      <w:r w:rsidR="00B4112F">
        <w:rPr>
          <w:color w:val="000000" w:themeColor="text1"/>
          <w:sz w:val="28"/>
          <w:szCs w:val="28"/>
        </w:rPr>
        <w:t xml:space="preserve"> Donado, Pedro Agrelo y </w:t>
      </w:r>
      <w:r w:rsidR="00206FF5">
        <w:rPr>
          <w:color w:val="000000" w:themeColor="text1"/>
          <w:sz w:val="28"/>
          <w:szCs w:val="28"/>
        </w:rPr>
        <w:t>José</w:t>
      </w:r>
      <w:r w:rsidR="00B4112F">
        <w:rPr>
          <w:color w:val="000000" w:themeColor="text1"/>
          <w:sz w:val="28"/>
          <w:szCs w:val="28"/>
        </w:rPr>
        <w:t xml:space="preserve"> Moldes</w:t>
      </w:r>
      <w:r w:rsidR="000B6AFF">
        <w:rPr>
          <w:color w:val="000000" w:themeColor="text1"/>
          <w:sz w:val="28"/>
          <w:szCs w:val="28"/>
        </w:rPr>
        <w:t>.</w:t>
      </w:r>
    </w:p>
    <w:p w14:paraId="767CE2A9" w14:textId="510A43BD" w:rsidR="00EF61E2" w:rsidRDefault="000B6AF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5_</w:t>
      </w:r>
      <w:r w:rsidR="00D627CB">
        <w:rPr>
          <w:color w:val="000000" w:themeColor="text1"/>
          <w:sz w:val="28"/>
          <w:szCs w:val="28"/>
        </w:rPr>
        <w:t>S</w:t>
      </w:r>
      <w:r w:rsidR="00206FF5">
        <w:rPr>
          <w:color w:val="000000" w:themeColor="text1"/>
          <w:sz w:val="28"/>
          <w:szCs w:val="28"/>
        </w:rPr>
        <w:t>e declaro la Independencia en el Congreso de Tucumán, la ruptura formal de los vínculos de dependencia política de las Provincias Unidas del Rio de la Plata con la monarquía española.</w:t>
      </w:r>
    </w:p>
    <w:p w14:paraId="3106A803" w14:textId="51E74357" w:rsidR="00206FF5" w:rsidRDefault="00206FF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6_</w:t>
      </w:r>
      <w:r w:rsidR="000236CF">
        <w:rPr>
          <w:color w:val="000000" w:themeColor="text1"/>
          <w:sz w:val="28"/>
          <w:szCs w:val="28"/>
        </w:rPr>
        <w:t>Para mi la Independencia es la libertad, pero también debemos asumir la responsabilidad que tomamos.</w:t>
      </w:r>
    </w:p>
    <w:p w14:paraId="300F466F" w14:textId="10E5168E" w:rsidR="000236CF" w:rsidRDefault="000236C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7_a) los c</w:t>
      </w:r>
      <w:r w:rsidR="00C40E1F">
        <w:rPr>
          <w:color w:val="000000" w:themeColor="text1"/>
          <w:sz w:val="28"/>
          <w:szCs w:val="28"/>
        </w:rPr>
        <w:t>o</w:t>
      </w:r>
      <w:r>
        <w:rPr>
          <w:color w:val="000000" w:themeColor="text1"/>
          <w:sz w:val="28"/>
          <w:szCs w:val="28"/>
        </w:rPr>
        <w:t xml:space="preserve">ngresales viajaron a </w:t>
      </w:r>
      <w:r w:rsidR="00C40E1F">
        <w:rPr>
          <w:color w:val="000000" w:themeColor="text1"/>
          <w:sz w:val="28"/>
          <w:szCs w:val="28"/>
        </w:rPr>
        <w:t>Tucumán buscando la libertad.</w:t>
      </w:r>
    </w:p>
    <w:p w14:paraId="3F9EF577" w14:textId="3C5382D7" w:rsidR="00C40E1F" w:rsidRDefault="00C40E1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b) Usaron carretas, mulas y caballos.</w:t>
      </w:r>
    </w:p>
    <w:p w14:paraId="6ACF334A" w14:textId="66D95478" w:rsidR="00C40E1F" w:rsidRDefault="00C40E1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c) Buscaban para nuestra Patria la Independencia.</w:t>
      </w:r>
    </w:p>
    <w:p w14:paraId="3A8A7502" w14:textId="77777777" w:rsidR="00C40E1F" w:rsidRDefault="00C40E1F"/>
    <w:p w14:paraId="006EE229" w14:textId="0A82518B" w:rsidR="00EF61E2" w:rsidRDefault="00EF61E2"/>
    <w:p w14:paraId="10D88213" w14:textId="2C405E5F" w:rsidR="00EF61E2" w:rsidRDefault="00EF61E2"/>
    <w:sectPr w:rsidR="00EF61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C2"/>
    <w:rsid w:val="000236CF"/>
    <w:rsid w:val="000932A1"/>
    <w:rsid w:val="000B6AFF"/>
    <w:rsid w:val="001B0CA2"/>
    <w:rsid w:val="00206FF5"/>
    <w:rsid w:val="002721C2"/>
    <w:rsid w:val="003E1C37"/>
    <w:rsid w:val="00491D07"/>
    <w:rsid w:val="004C6715"/>
    <w:rsid w:val="00524360"/>
    <w:rsid w:val="00646290"/>
    <w:rsid w:val="00925B9B"/>
    <w:rsid w:val="00AC283F"/>
    <w:rsid w:val="00B4112F"/>
    <w:rsid w:val="00C40E1F"/>
    <w:rsid w:val="00D627CB"/>
    <w:rsid w:val="00D749E1"/>
    <w:rsid w:val="00ED6817"/>
    <w:rsid w:val="00EF61E2"/>
    <w:rsid w:val="00EF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2D34A1"/>
  <w15:chartTrackingRefBased/>
  <w15:docId w15:val="{A2F5AD6B-56CD-4B00-A7D8-4F0E77FA1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749E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74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7C3E8-43EC-4A50-9A91-0B1E56FBC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27</cp:revision>
  <dcterms:created xsi:type="dcterms:W3CDTF">2022-06-13T18:17:00Z</dcterms:created>
  <dcterms:modified xsi:type="dcterms:W3CDTF">2022-08-01T00:15:00Z</dcterms:modified>
</cp:coreProperties>
</file>