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81" w:rsidRPr="001E7737" w:rsidRDefault="001E7737">
      <w:pPr>
        <w:rPr>
          <w:b/>
          <w:sz w:val="28"/>
          <w:szCs w:val="28"/>
          <w:lang w:val="es-ES"/>
        </w:rPr>
      </w:pPr>
      <w:r w:rsidRPr="001E7737">
        <w:rPr>
          <w:b/>
          <w:sz w:val="28"/>
          <w:szCs w:val="28"/>
          <w:lang w:val="es-ES"/>
        </w:rPr>
        <w:t xml:space="preserve">TRABAJO CATEQUESIS </w:t>
      </w:r>
    </w:p>
    <w:p w:rsidR="001E7737" w:rsidRPr="001E7737" w:rsidRDefault="001E7737">
      <w:pPr>
        <w:rPr>
          <w:b/>
          <w:sz w:val="28"/>
          <w:szCs w:val="28"/>
          <w:lang w:val="es-ES"/>
        </w:rPr>
      </w:pPr>
      <w:r w:rsidRPr="001E7737">
        <w:rPr>
          <w:b/>
          <w:sz w:val="28"/>
          <w:szCs w:val="28"/>
          <w:lang w:val="es-ES"/>
        </w:rPr>
        <w:t xml:space="preserve">ISIDRO BENAVIDEZ </w:t>
      </w:r>
      <w:r>
        <w:rPr>
          <w:b/>
          <w:sz w:val="28"/>
          <w:szCs w:val="28"/>
          <w:lang w:val="es-ES"/>
        </w:rPr>
        <w:t xml:space="preserve"> 3°B</w:t>
      </w:r>
    </w:p>
    <w:p w:rsidR="001E7737" w:rsidRPr="001E7737" w:rsidRDefault="001E7737">
      <w:pPr>
        <w:rPr>
          <w:b/>
          <w:sz w:val="28"/>
          <w:szCs w:val="28"/>
          <w:lang w:val="es-ES"/>
        </w:rPr>
      </w:pPr>
      <w:r w:rsidRPr="001E7737">
        <w:rPr>
          <w:b/>
          <w:sz w:val="28"/>
          <w:szCs w:val="28"/>
          <w:lang w:val="es-ES"/>
        </w:rPr>
        <w:t xml:space="preserve">Tema: Materia-Forma-Ministro-Sujeto </w:t>
      </w:r>
    </w:p>
    <w:p w:rsidR="001E7737" w:rsidRDefault="001E7737">
      <w:pPr>
        <w:rPr>
          <w:sz w:val="28"/>
          <w:szCs w:val="28"/>
          <w:lang w:val="es-ES"/>
        </w:rPr>
      </w:pPr>
    </w:p>
    <w:p w:rsidR="001E7737" w:rsidRDefault="001E773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Para que se produzca un sacramento debe tener:</w:t>
      </w:r>
    </w:p>
    <w:p w:rsidR="001E7737" w:rsidRDefault="001E7737" w:rsidP="001E7737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Materia (cosa)</w:t>
      </w:r>
    </w:p>
    <w:p w:rsidR="001E7737" w:rsidRDefault="001E7737" w:rsidP="001E7737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Forma (oración mágica que hace el sacerdote)</w:t>
      </w:r>
    </w:p>
    <w:p w:rsidR="001E7737" w:rsidRDefault="001E7737" w:rsidP="001E7737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Ministro (la persona consagrada que realiza el sacramento)</w:t>
      </w:r>
    </w:p>
    <w:p w:rsidR="001E7737" w:rsidRDefault="001E7737" w:rsidP="001E7737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Sujeto (persona que lo recibe)</w:t>
      </w:r>
    </w:p>
    <w:p w:rsidR="001E7737" w:rsidRPr="001E7737" w:rsidRDefault="001E7737" w:rsidP="001E7737">
      <w:pPr>
        <w:pStyle w:val="Prrafodelista"/>
        <w:rPr>
          <w:sz w:val="28"/>
          <w:szCs w:val="28"/>
          <w:lang w:val="es-ES"/>
        </w:rPr>
      </w:pPr>
    </w:p>
    <w:p w:rsidR="001E7737" w:rsidRDefault="001E773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1-</w:t>
      </w:r>
    </w:p>
    <w:p w:rsidR="001E7737" w:rsidRDefault="001E7737">
      <w:pPr>
        <w:rPr>
          <w:b/>
          <w:sz w:val="28"/>
          <w:szCs w:val="28"/>
          <w:u w:val="single"/>
          <w:lang w:val="es-ES"/>
        </w:rPr>
      </w:pPr>
      <w:r w:rsidRPr="001E7737">
        <w:rPr>
          <w:b/>
          <w:sz w:val="28"/>
          <w:szCs w:val="28"/>
          <w:u w:val="single"/>
          <w:lang w:val="es-ES"/>
        </w:rPr>
        <w:t>Bautismo:</w:t>
      </w:r>
    </w:p>
    <w:p w:rsidR="001E7737" w:rsidRDefault="001E7737" w:rsidP="001E7737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Materia: Agua Natural</w:t>
      </w:r>
    </w:p>
    <w:p w:rsidR="001E7737" w:rsidRDefault="001E7737" w:rsidP="001E7737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Forma: “Yo te bautizo en el nombre del Padre del Hijo y del Espíritu Santo”</w:t>
      </w:r>
    </w:p>
    <w:p w:rsidR="001E7737" w:rsidRDefault="001E7737" w:rsidP="001E7737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Ministro: Obispo, Sacerdote</w:t>
      </w:r>
    </w:p>
    <w:p w:rsidR="001E7737" w:rsidRDefault="001E7737" w:rsidP="001E7737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Sujeto: Persona bautizada (niño, niña, adulto)</w:t>
      </w:r>
    </w:p>
    <w:p w:rsidR="0055456F" w:rsidRDefault="0055456F" w:rsidP="0055456F">
      <w:pPr>
        <w:pStyle w:val="Prrafodelista"/>
        <w:rPr>
          <w:sz w:val="28"/>
          <w:szCs w:val="28"/>
          <w:lang w:val="es-ES"/>
        </w:rPr>
      </w:pPr>
    </w:p>
    <w:p w:rsidR="0055456F" w:rsidRPr="001E7737" w:rsidRDefault="0055456F" w:rsidP="0055456F">
      <w:pPr>
        <w:pStyle w:val="Prrafodelista"/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33CBBC62" wp14:editId="5C3A2A1D">
            <wp:extent cx="2114550" cy="1076255"/>
            <wp:effectExtent l="0" t="0" r="0" b="0"/>
            <wp:docPr id="1" name="Imagen 1" descr="Defensa del bautismo cristiano – Dosis de Doct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ensa del bautismo cristiano – Dosis de Doctr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7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37" w:rsidRDefault="00C5689B">
      <w:pPr>
        <w:rPr>
          <w:b/>
          <w:sz w:val="28"/>
          <w:szCs w:val="28"/>
          <w:u w:val="single"/>
          <w:lang w:val="es-ES"/>
        </w:rPr>
      </w:pPr>
      <w:r w:rsidRPr="00C5689B">
        <w:rPr>
          <w:b/>
          <w:sz w:val="28"/>
          <w:szCs w:val="28"/>
          <w:u w:val="single"/>
          <w:lang w:val="es-ES"/>
        </w:rPr>
        <w:t>Reconciliación</w:t>
      </w:r>
      <w:r>
        <w:rPr>
          <w:b/>
          <w:sz w:val="28"/>
          <w:szCs w:val="28"/>
          <w:u w:val="single"/>
          <w:lang w:val="es-ES"/>
        </w:rPr>
        <w:t>:</w:t>
      </w:r>
    </w:p>
    <w:p w:rsidR="00C5689B" w:rsidRDefault="00C5689B" w:rsidP="00C5689B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Materia: Pecados veniales o mortales</w:t>
      </w:r>
    </w:p>
    <w:p w:rsidR="00C5689B" w:rsidRDefault="00C5689B" w:rsidP="00C5689B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Forma: “Yo te absuelvo de tus pecados </w:t>
      </w:r>
      <w:r w:rsidRPr="00C5689B">
        <w:rPr>
          <w:sz w:val="28"/>
          <w:szCs w:val="28"/>
          <w:lang w:val="es-ES"/>
        </w:rPr>
        <w:t>en el nombre del Padre del Hijo y del Espíritu Santo</w:t>
      </w:r>
      <w:r>
        <w:rPr>
          <w:sz w:val="28"/>
          <w:szCs w:val="28"/>
          <w:lang w:val="es-ES"/>
        </w:rPr>
        <w:t>”</w:t>
      </w:r>
    </w:p>
    <w:p w:rsidR="00C5689B" w:rsidRDefault="00C5689B" w:rsidP="00C5689B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Ministro: Sacerdote o en caso extraordinario el Obispo o el Papa</w:t>
      </w:r>
    </w:p>
    <w:p w:rsidR="00C5689B" w:rsidRDefault="00C5689B" w:rsidP="00C5689B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Sujeto: Todo el bautizado que haya cometido algún pecado</w:t>
      </w:r>
    </w:p>
    <w:p w:rsidR="0055456F" w:rsidRDefault="0055456F" w:rsidP="0055456F">
      <w:pPr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53F8BF2" wp14:editId="41E88DD8">
            <wp:simplePos x="0" y="0"/>
            <wp:positionH relativeFrom="margin">
              <wp:posOffset>481965</wp:posOffset>
            </wp:positionH>
            <wp:positionV relativeFrom="margin">
              <wp:posOffset>7987030</wp:posOffset>
            </wp:positionV>
            <wp:extent cx="1619250" cy="1428750"/>
            <wp:effectExtent l="0" t="0" r="0" b="0"/>
            <wp:wrapSquare wrapText="bothSides"/>
            <wp:docPr id="2" name="Imagen 2" descr="Confesonario y confesionario, algo más que una «i» de diferencia – Glosario  ilustrado de arte arquitect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esonario y confesionario, algo más que una «i» de diferencia – Glosario  ilustrado de arte arquitectóni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5456F" w:rsidRPr="0055456F" w:rsidRDefault="0055456F" w:rsidP="0055456F">
      <w:pPr>
        <w:rPr>
          <w:sz w:val="28"/>
          <w:szCs w:val="28"/>
          <w:lang w:val="es-ES"/>
        </w:rPr>
      </w:pPr>
    </w:p>
    <w:p w:rsidR="0055456F" w:rsidRDefault="0055456F">
      <w:pPr>
        <w:rPr>
          <w:b/>
          <w:sz w:val="28"/>
          <w:szCs w:val="28"/>
          <w:u w:val="single"/>
          <w:lang w:val="es-ES"/>
        </w:rPr>
      </w:pPr>
    </w:p>
    <w:p w:rsidR="001E7737" w:rsidRDefault="00C5689B">
      <w:pPr>
        <w:rPr>
          <w:sz w:val="28"/>
          <w:szCs w:val="28"/>
          <w:lang w:val="es-ES"/>
        </w:rPr>
      </w:pPr>
      <w:r>
        <w:rPr>
          <w:b/>
          <w:sz w:val="28"/>
          <w:szCs w:val="28"/>
          <w:u w:val="single"/>
          <w:lang w:val="es-ES"/>
        </w:rPr>
        <w:lastRenderedPageBreak/>
        <w:t>Eucaristía:</w:t>
      </w:r>
    </w:p>
    <w:p w:rsidR="00C5689B" w:rsidRDefault="00C5689B" w:rsidP="00C5689B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Materia: El pan de trigo y el vino de la vid (hostia y vino – cuerpo y sangre de dios)</w:t>
      </w:r>
    </w:p>
    <w:p w:rsidR="00C5689B" w:rsidRDefault="00C5689B" w:rsidP="00C5689B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Forma: “Este es mi cuerpo que será entregado por ustedes” “Esta es mi sangre, sangre de la alianza nueva y eterna que será derramada por ustedes y por muchos por el perdón de los pecados”</w:t>
      </w:r>
    </w:p>
    <w:p w:rsidR="00C5689B" w:rsidRDefault="00C5689B" w:rsidP="00C5689B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Ministro: Sacerdote </w:t>
      </w:r>
    </w:p>
    <w:p w:rsidR="00C5689B" w:rsidRDefault="00C5689B" w:rsidP="00C5689B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Sujeto:</w:t>
      </w:r>
      <w:r w:rsidR="0055456F">
        <w:rPr>
          <w:sz w:val="28"/>
          <w:szCs w:val="28"/>
          <w:lang w:val="es-ES"/>
        </w:rPr>
        <w:t xml:space="preserve"> Todo bautizado debidamente preparado</w:t>
      </w:r>
    </w:p>
    <w:p w:rsidR="0055456F" w:rsidRDefault="0055456F" w:rsidP="0055456F">
      <w:pPr>
        <w:pStyle w:val="Prrafodelista"/>
        <w:rPr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51873E8D" wp14:editId="6B2B5B36">
            <wp:extent cx="1673311" cy="1114425"/>
            <wp:effectExtent l="0" t="0" r="3175" b="0"/>
            <wp:docPr id="3" name="Imagen 3" descr="10 preguntas y 10 respuestas sobre las hostias y la comun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preguntas y 10 respuestas sobre las hostias y la comun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19" cy="113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9B" w:rsidRPr="0055456F" w:rsidRDefault="0055456F" w:rsidP="0055456F">
      <w:pPr>
        <w:rPr>
          <w:b/>
          <w:sz w:val="28"/>
          <w:szCs w:val="28"/>
          <w:u w:val="single"/>
          <w:lang w:val="es-ES"/>
        </w:rPr>
      </w:pPr>
      <w:r w:rsidRPr="0055456F">
        <w:rPr>
          <w:b/>
          <w:sz w:val="28"/>
          <w:szCs w:val="28"/>
          <w:u w:val="single"/>
          <w:lang w:val="es-ES"/>
        </w:rPr>
        <w:t>Confirmación:</w:t>
      </w:r>
    </w:p>
    <w:p w:rsidR="0055456F" w:rsidRDefault="0055456F" w:rsidP="0055456F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Materia: La unión con el santo crisma, La imposición de las manos </w:t>
      </w:r>
    </w:p>
    <w:p w:rsidR="0055456F" w:rsidRDefault="0055456F" w:rsidP="0055456F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Forma: “Recibe por esta señal el don del Espíritu Santo”</w:t>
      </w:r>
    </w:p>
    <w:p w:rsidR="0055456F" w:rsidRDefault="0055456F" w:rsidP="0055456F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Ministro: Obispo o Sacerdote (presbítero)</w:t>
      </w:r>
    </w:p>
    <w:p w:rsidR="0055456F" w:rsidRDefault="0055456F" w:rsidP="0055456F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Sujeto: Todo bautizado que no haya sido confirmado</w:t>
      </w:r>
    </w:p>
    <w:p w:rsidR="0055456F" w:rsidRPr="0055456F" w:rsidRDefault="0055456F" w:rsidP="0055456F">
      <w:pPr>
        <w:pStyle w:val="Prrafodelista"/>
        <w:rPr>
          <w:sz w:val="28"/>
          <w:szCs w:val="28"/>
          <w:lang w:val="es-ES"/>
        </w:rPr>
      </w:pPr>
    </w:p>
    <w:p w:rsidR="0055456F" w:rsidRPr="0055456F" w:rsidRDefault="0055456F" w:rsidP="00C5689B">
      <w:pPr>
        <w:pStyle w:val="Prrafodelista"/>
        <w:rPr>
          <w:b/>
          <w:sz w:val="28"/>
          <w:szCs w:val="28"/>
          <w:u w:val="single"/>
          <w:lang w:val="es-ES"/>
        </w:rPr>
      </w:pPr>
      <w:r>
        <w:rPr>
          <w:noProof/>
          <w:lang w:eastAsia="es-AR"/>
        </w:rPr>
        <w:drawing>
          <wp:inline distT="0" distB="0" distL="0" distR="0" wp14:anchorId="625ABDA9" wp14:editId="3B168847">
            <wp:extent cx="2136449" cy="1428750"/>
            <wp:effectExtent l="0" t="0" r="0" b="0"/>
            <wp:docPr id="4" name="Imagen 4" descr="48 jóvenes recibieron el sacramento de la Confirmación | IEST Anáhu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8 jóvenes recibieron el sacramento de la Confirmación | IEST Anáhu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111" cy="144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456F" w:rsidRPr="00554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7C84"/>
    <w:multiLevelType w:val="hybridMultilevel"/>
    <w:tmpl w:val="6234FC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7BE2"/>
    <w:multiLevelType w:val="hybridMultilevel"/>
    <w:tmpl w:val="58369F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4E55"/>
    <w:multiLevelType w:val="hybridMultilevel"/>
    <w:tmpl w:val="D6A4E4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5810"/>
    <w:multiLevelType w:val="hybridMultilevel"/>
    <w:tmpl w:val="6C4ACD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E3"/>
    <w:rsid w:val="001E7737"/>
    <w:rsid w:val="002C6181"/>
    <w:rsid w:val="0055456F"/>
    <w:rsid w:val="007C0D79"/>
    <w:rsid w:val="00C5689B"/>
    <w:rsid w:val="00D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2CAB"/>
  <w15:chartTrackingRefBased/>
  <w15:docId w15:val="{237D7D32-FDEB-467B-A01E-4DF08ED0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2022-08-02T11:36:00Z</dcterms:created>
  <dcterms:modified xsi:type="dcterms:W3CDTF">2022-08-02T12:07:00Z</dcterms:modified>
</cp:coreProperties>
</file>