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5DCE4" w:themeColor="text2" w:themeTint="33"/>
  <w:body>
    <w:p w:rsidR="008605E1" w:rsidRPr="00491E75" w:rsidRDefault="0045574A" w:rsidP="0045574A">
      <w:pPr>
        <w:spacing w:after="360"/>
        <w:jc w:val="center"/>
        <w:rPr>
          <w:rFonts w:ascii="Agency FB" w:hAnsi="Agency FB"/>
          <w:b/>
          <w:bCs/>
          <w:sz w:val="72"/>
          <w:lang w:val="es-ES"/>
        </w:rPr>
      </w:pPr>
      <w:r w:rsidRPr="00491E75">
        <w:rPr>
          <w:rFonts w:ascii="Agency FB" w:hAnsi="Agency FB"/>
          <w:b/>
          <w:bCs/>
          <w:sz w:val="72"/>
          <w:lang w:val="es-ES"/>
        </w:rPr>
        <w:t>TRABAJO PRACTICO DE QUÍMICA</w:t>
      </w:r>
    </w:p>
    <w:p w:rsidR="0045574A" w:rsidRPr="00491E75" w:rsidRDefault="0045574A" w:rsidP="0045574A">
      <w:pPr>
        <w:spacing w:after="120"/>
        <w:rPr>
          <w:rFonts w:ascii="Agency FB" w:hAnsi="Agency FB"/>
          <w:sz w:val="48"/>
          <w:lang w:val="en-US"/>
        </w:rPr>
      </w:pPr>
      <w:r w:rsidRPr="00491E75">
        <w:rPr>
          <w:rFonts w:ascii="Agency FB" w:hAnsi="Agency FB"/>
          <w:b/>
          <w:bCs/>
          <w:sz w:val="48"/>
          <w:lang w:val="es-ES"/>
        </w:rPr>
        <w:t>TEMA: EL USO DE LA RADIACTIVIDAD EN LOS ALIMENTOS</w:t>
      </w:r>
    </w:p>
    <w:p w:rsidR="0045574A" w:rsidRPr="00491E75" w:rsidRDefault="0045574A" w:rsidP="0045574A">
      <w:pPr>
        <w:spacing w:after="120"/>
        <w:rPr>
          <w:rFonts w:ascii="Agency FB" w:hAnsi="Agency FB"/>
          <w:sz w:val="48"/>
          <w:lang w:val="en-US"/>
        </w:rPr>
      </w:pPr>
      <w:r w:rsidRPr="00491E75">
        <w:rPr>
          <w:rFonts w:ascii="Agency FB" w:hAnsi="Agency FB"/>
          <w:b/>
          <w:bCs/>
          <w:sz w:val="48"/>
          <w:lang w:val="es-ES"/>
        </w:rPr>
        <w:t>Profesor</w:t>
      </w:r>
      <w:r w:rsidRPr="00491E75">
        <w:rPr>
          <w:rFonts w:ascii="Agency FB" w:hAnsi="Agency FB"/>
          <w:sz w:val="48"/>
          <w:lang w:val="es-ES"/>
        </w:rPr>
        <w:t xml:space="preserve">: Sebastián Sánchez </w:t>
      </w:r>
    </w:p>
    <w:p w:rsidR="0045574A" w:rsidRPr="00491E75" w:rsidRDefault="0045574A" w:rsidP="0045574A">
      <w:pPr>
        <w:spacing w:after="0"/>
        <w:rPr>
          <w:rFonts w:ascii="Agency FB" w:hAnsi="Agency FB"/>
          <w:sz w:val="48"/>
          <w:lang w:val="es-ES"/>
        </w:rPr>
      </w:pPr>
      <w:r w:rsidRPr="00491E75">
        <w:rPr>
          <w:rFonts w:ascii="Agency FB" w:hAnsi="Agency FB"/>
          <w:b/>
          <w:bCs/>
          <w:sz w:val="48"/>
          <w:lang w:val="es-ES"/>
        </w:rPr>
        <w:t>Alumnos</w:t>
      </w:r>
      <w:r w:rsidRPr="00491E75">
        <w:rPr>
          <w:rFonts w:ascii="Agency FB" w:hAnsi="Agency FB"/>
          <w:sz w:val="48"/>
          <w:lang w:val="es-ES"/>
        </w:rPr>
        <w:t>:</w:t>
      </w:r>
    </w:p>
    <w:p w:rsidR="0045574A" w:rsidRPr="00491E75" w:rsidRDefault="0045574A" w:rsidP="0045574A">
      <w:pPr>
        <w:pStyle w:val="Prrafodelista"/>
        <w:numPr>
          <w:ilvl w:val="0"/>
          <w:numId w:val="1"/>
        </w:numPr>
        <w:spacing w:after="0"/>
        <w:rPr>
          <w:rFonts w:ascii="Agency FB" w:hAnsi="Agency FB"/>
          <w:sz w:val="48"/>
          <w:lang w:val="es-ES"/>
        </w:rPr>
      </w:pPr>
      <w:r w:rsidRPr="00491E75">
        <w:rPr>
          <w:rFonts w:ascii="Agency FB" w:hAnsi="Agency FB"/>
          <w:sz w:val="48"/>
          <w:lang w:val="es-ES"/>
        </w:rPr>
        <w:t>Mateo Frías</w:t>
      </w:r>
    </w:p>
    <w:p w:rsidR="0045574A" w:rsidRPr="00491E75" w:rsidRDefault="0045574A" w:rsidP="0045574A">
      <w:pPr>
        <w:pStyle w:val="Prrafodelista"/>
        <w:numPr>
          <w:ilvl w:val="0"/>
          <w:numId w:val="1"/>
        </w:numPr>
        <w:spacing w:after="0"/>
        <w:rPr>
          <w:rFonts w:ascii="Agency FB" w:hAnsi="Agency FB"/>
          <w:sz w:val="48"/>
          <w:lang w:val="es-ES"/>
        </w:rPr>
      </w:pPr>
      <w:r w:rsidRPr="00491E75">
        <w:rPr>
          <w:rFonts w:ascii="Agency FB" w:hAnsi="Agency FB"/>
          <w:sz w:val="48"/>
          <w:lang w:val="es-ES"/>
        </w:rPr>
        <w:t>Pedro Fernández</w:t>
      </w:r>
    </w:p>
    <w:p w:rsidR="0045574A" w:rsidRPr="00491E75" w:rsidRDefault="0045574A" w:rsidP="0045574A">
      <w:pPr>
        <w:pStyle w:val="Prrafodelista"/>
        <w:numPr>
          <w:ilvl w:val="0"/>
          <w:numId w:val="1"/>
        </w:numPr>
        <w:spacing w:after="0"/>
        <w:rPr>
          <w:rFonts w:ascii="Agency FB" w:hAnsi="Agency FB"/>
          <w:sz w:val="48"/>
          <w:lang w:val="es-ES"/>
        </w:rPr>
      </w:pPr>
      <w:r w:rsidRPr="00491E75">
        <w:rPr>
          <w:rFonts w:ascii="Agency FB" w:hAnsi="Agency FB"/>
          <w:sz w:val="48"/>
          <w:lang w:val="es-ES"/>
        </w:rPr>
        <w:t>Ana Paula Pereyra</w:t>
      </w:r>
    </w:p>
    <w:p w:rsidR="0045574A" w:rsidRPr="00491E75" w:rsidRDefault="0045574A" w:rsidP="0045574A">
      <w:pPr>
        <w:pStyle w:val="Prrafodelista"/>
        <w:numPr>
          <w:ilvl w:val="0"/>
          <w:numId w:val="1"/>
        </w:numPr>
        <w:spacing w:after="0"/>
        <w:rPr>
          <w:rFonts w:ascii="Agency FB" w:hAnsi="Agency FB"/>
          <w:sz w:val="48"/>
          <w:lang w:val="es-ES"/>
        </w:rPr>
      </w:pPr>
      <w:r w:rsidRPr="00491E75">
        <w:rPr>
          <w:rFonts w:ascii="Agency FB" w:hAnsi="Agency FB"/>
          <w:sz w:val="48"/>
          <w:lang w:val="es-ES"/>
        </w:rPr>
        <w:t>Satino Chirino</w:t>
      </w:r>
    </w:p>
    <w:p w:rsidR="0045574A" w:rsidRPr="00491E75" w:rsidRDefault="0045574A" w:rsidP="0045574A">
      <w:pPr>
        <w:pStyle w:val="Prrafodelista"/>
        <w:numPr>
          <w:ilvl w:val="0"/>
          <w:numId w:val="1"/>
        </w:numPr>
        <w:spacing w:after="0"/>
        <w:rPr>
          <w:rFonts w:ascii="Agency FB" w:hAnsi="Agency FB"/>
          <w:sz w:val="48"/>
          <w:lang w:val="es-ES"/>
        </w:rPr>
      </w:pPr>
      <w:r w:rsidRPr="00491E75">
        <w:rPr>
          <w:rFonts w:ascii="Agency FB" w:hAnsi="Agency FB"/>
          <w:sz w:val="48"/>
          <w:lang w:val="es-ES"/>
        </w:rPr>
        <w:t>Justina Arredondo</w:t>
      </w:r>
    </w:p>
    <w:p w:rsidR="0045574A" w:rsidRPr="00491E75" w:rsidRDefault="0045574A" w:rsidP="0045574A">
      <w:pPr>
        <w:pStyle w:val="Prrafodelista"/>
        <w:numPr>
          <w:ilvl w:val="0"/>
          <w:numId w:val="1"/>
        </w:numPr>
        <w:spacing w:after="0"/>
        <w:rPr>
          <w:rFonts w:ascii="Agency FB" w:hAnsi="Agency FB"/>
          <w:sz w:val="48"/>
          <w:lang w:val="en-US"/>
        </w:rPr>
      </w:pPr>
      <w:r w:rsidRPr="00491E75">
        <w:rPr>
          <w:rFonts w:ascii="Agency FB" w:hAnsi="Agency FB"/>
          <w:sz w:val="48"/>
          <w:lang w:val="es-ES"/>
        </w:rPr>
        <w:t xml:space="preserve">Franco Sarmiento </w:t>
      </w:r>
    </w:p>
    <w:p w:rsidR="0045574A" w:rsidRPr="0045574A" w:rsidRDefault="0045574A" w:rsidP="0045574A">
      <w:pPr>
        <w:spacing w:after="120"/>
        <w:rPr>
          <w:rFonts w:ascii="Agency FB" w:hAnsi="Agency FB"/>
          <w:sz w:val="40"/>
          <w:lang w:val="en-US"/>
        </w:rPr>
      </w:pPr>
      <w:r w:rsidRPr="00491E75">
        <w:rPr>
          <w:rFonts w:ascii="Agency FB" w:hAnsi="Agency FB"/>
          <w:b/>
          <w:bCs/>
          <w:sz w:val="48"/>
          <w:lang w:val="es-ES"/>
        </w:rPr>
        <w:t>Curso</w:t>
      </w:r>
      <w:r w:rsidRPr="00491E75">
        <w:rPr>
          <w:rFonts w:ascii="Agency FB" w:hAnsi="Agency FB"/>
          <w:sz w:val="48"/>
          <w:lang w:val="es-ES"/>
        </w:rPr>
        <w:t>: 4ª</w:t>
      </w:r>
    </w:p>
    <w:p w:rsidR="0056795C" w:rsidRDefault="0056795C" w:rsidP="0056795C">
      <w:pPr>
        <w:jc w:val="center"/>
        <w:rPr>
          <w:rFonts w:ascii="Agency FB" w:hAnsi="Agency FB"/>
          <w:b/>
          <w:bCs/>
          <w:sz w:val="40"/>
          <w:lang w:val="es-ES"/>
        </w:rPr>
      </w:pPr>
    </w:p>
    <w:p w:rsidR="0056795C" w:rsidRDefault="0056795C" w:rsidP="0056795C">
      <w:pPr>
        <w:jc w:val="center"/>
        <w:rPr>
          <w:rFonts w:ascii="Agency FB" w:hAnsi="Agency FB"/>
          <w:b/>
          <w:bCs/>
          <w:sz w:val="40"/>
          <w:lang w:val="es-ES"/>
        </w:rPr>
      </w:pPr>
    </w:p>
    <w:p w:rsidR="0056795C" w:rsidRDefault="0056795C" w:rsidP="0056795C">
      <w:pPr>
        <w:jc w:val="center"/>
        <w:rPr>
          <w:rFonts w:ascii="Agency FB" w:hAnsi="Agency FB"/>
          <w:b/>
          <w:bCs/>
          <w:sz w:val="40"/>
          <w:lang w:val="es-ES"/>
        </w:rPr>
      </w:pPr>
    </w:p>
    <w:p w:rsidR="0056795C" w:rsidRDefault="0056795C" w:rsidP="0056795C">
      <w:pPr>
        <w:jc w:val="center"/>
        <w:rPr>
          <w:rFonts w:ascii="Agency FB" w:hAnsi="Agency FB"/>
          <w:b/>
          <w:bCs/>
          <w:sz w:val="40"/>
          <w:lang w:val="es-ES"/>
        </w:rPr>
      </w:pPr>
    </w:p>
    <w:p w:rsidR="00491E75" w:rsidRPr="00491E75" w:rsidRDefault="00491E75" w:rsidP="00491E75">
      <w:pPr>
        <w:rPr>
          <w:rFonts w:ascii="Agency FB" w:hAnsi="Agency FB"/>
          <w:b/>
          <w:bCs/>
          <w:sz w:val="48"/>
          <w:lang w:val="es-ES"/>
        </w:rPr>
      </w:pPr>
    </w:p>
    <w:p w:rsidR="0045574A" w:rsidRPr="00491E75" w:rsidRDefault="0045574A" w:rsidP="0056795C">
      <w:pPr>
        <w:jc w:val="center"/>
        <w:rPr>
          <w:rFonts w:ascii="Agency FB" w:hAnsi="Agency FB"/>
          <w:bCs/>
          <w:sz w:val="48"/>
          <w:lang w:val="es-ES"/>
        </w:rPr>
      </w:pPr>
      <w:r w:rsidRPr="00491E75">
        <w:rPr>
          <w:rFonts w:ascii="Agency FB" w:hAnsi="Agency FB"/>
          <w:b/>
          <w:bCs/>
          <w:sz w:val="48"/>
          <w:lang w:val="es-ES"/>
        </w:rPr>
        <w:t xml:space="preserve">Año: </w:t>
      </w:r>
      <w:r w:rsidRPr="00491E75">
        <w:rPr>
          <w:rFonts w:ascii="Agency FB" w:hAnsi="Agency FB"/>
          <w:bCs/>
          <w:sz w:val="48"/>
          <w:lang w:val="es-ES"/>
        </w:rPr>
        <w:t>2022</w:t>
      </w:r>
    </w:p>
    <w:p w:rsidR="0056795C" w:rsidRPr="00100C64" w:rsidRDefault="0056795C" w:rsidP="0056795C">
      <w:pPr>
        <w:pStyle w:val="Prrafodelista"/>
        <w:numPr>
          <w:ilvl w:val="0"/>
          <w:numId w:val="2"/>
        </w:numPr>
        <w:rPr>
          <w:rFonts w:ascii="Arial" w:hAnsi="Arial" w:cs="Arial"/>
          <w:b/>
          <w:bCs/>
          <w:sz w:val="32"/>
          <w:lang w:val="es-ES"/>
        </w:rPr>
      </w:pPr>
      <w:r w:rsidRPr="00100C64">
        <w:rPr>
          <w:rFonts w:ascii="Arial" w:hAnsi="Arial" w:cs="Arial"/>
          <w:b/>
          <w:bCs/>
          <w:sz w:val="32"/>
          <w:lang w:val="es-ES"/>
        </w:rPr>
        <w:lastRenderedPageBreak/>
        <w:t>¿Qué tipo de radiación se utiliza?</w:t>
      </w:r>
    </w:p>
    <w:p w:rsidR="0056795C" w:rsidRPr="00EA52CF" w:rsidRDefault="00EA52CF" w:rsidP="00EA52CF">
      <w:pPr>
        <w:pStyle w:val="Prrafodelista"/>
        <w:numPr>
          <w:ilvl w:val="0"/>
          <w:numId w:val="3"/>
        </w:numPr>
        <w:rPr>
          <w:rFonts w:ascii="Arial" w:hAnsi="Arial" w:cs="Arial"/>
          <w:bCs/>
          <w:sz w:val="24"/>
          <w:lang w:val="es-ES"/>
        </w:rPr>
      </w:pPr>
      <w:r w:rsidRPr="00100C64">
        <w:rPr>
          <w:rFonts w:ascii="Arial" w:hAnsi="Arial" w:cs="Arial"/>
          <w:b/>
          <w:bCs/>
          <w:sz w:val="24"/>
          <w:lang w:val="es-ES"/>
        </w:rPr>
        <w:t>Radiación gamma:</w:t>
      </w:r>
      <w:r w:rsidRPr="00EA52CF">
        <w:rPr>
          <w:rFonts w:ascii="Arial" w:hAnsi="Arial" w:cs="Arial"/>
          <w:bCs/>
          <w:sz w:val="24"/>
          <w:lang w:val="es-ES"/>
        </w:rPr>
        <w:t xml:space="preserve"> Obtenida a partir de la desintegración radiactiva de isotopos de cobalto y cesio.</w:t>
      </w:r>
    </w:p>
    <w:p w:rsidR="00EA52CF" w:rsidRPr="00EA52CF" w:rsidRDefault="00EA52CF" w:rsidP="00EA52CF">
      <w:pPr>
        <w:pStyle w:val="Prrafodelista"/>
        <w:numPr>
          <w:ilvl w:val="0"/>
          <w:numId w:val="3"/>
        </w:numPr>
        <w:rPr>
          <w:rFonts w:ascii="Arial" w:hAnsi="Arial" w:cs="Arial"/>
          <w:bCs/>
          <w:sz w:val="24"/>
          <w:lang w:val="es-ES"/>
        </w:rPr>
      </w:pPr>
      <w:r w:rsidRPr="00100C64">
        <w:rPr>
          <w:rFonts w:ascii="Arial" w:hAnsi="Arial" w:cs="Arial"/>
          <w:b/>
          <w:bCs/>
          <w:sz w:val="24"/>
          <w:lang w:val="es-ES"/>
        </w:rPr>
        <w:t>Rayos X:</w:t>
      </w:r>
      <w:r w:rsidRPr="00EA52CF">
        <w:rPr>
          <w:rFonts w:ascii="Arial" w:hAnsi="Arial" w:cs="Arial"/>
          <w:bCs/>
          <w:sz w:val="24"/>
          <w:lang w:val="es-ES"/>
        </w:rPr>
        <w:t xml:space="preserve"> Se genera mediante un aparato eléctrico que funciona con una energia igual o inferior a 5 </w:t>
      </w:r>
      <w:proofErr w:type="spellStart"/>
      <w:r w:rsidRPr="00EA52CF">
        <w:rPr>
          <w:rFonts w:ascii="Arial" w:hAnsi="Arial" w:cs="Arial"/>
          <w:bCs/>
          <w:sz w:val="24"/>
          <w:lang w:val="es-ES"/>
        </w:rPr>
        <w:t>MeV</w:t>
      </w:r>
      <w:proofErr w:type="spellEnd"/>
      <w:r w:rsidRPr="00EA52CF">
        <w:rPr>
          <w:rFonts w:ascii="Arial" w:hAnsi="Arial" w:cs="Arial"/>
          <w:bCs/>
          <w:sz w:val="24"/>
          <w:lang w:val="es-ES"/>
        </w:rPr>
        <w:t>.</w:t>
      </w:r>
    </w:p>
    <w:p w:rsidR="00EA52CF" w:rsidRDefault="00EA52CF" w:rsidP="00EA52CF">
      <w:pPr>
        <w:pStyle w:val="Prrafodelista"/>
        <w:numPr>
          <w:ilvl w:val="0"/>
          <w:numId w:val="3"/>
        </w:numPr>
        <w:rPr>
          <w:rFonts w:ascii="Arial" w:hAnsi="Arial" w:cs="Arial"/>
          <w:bCs/>
          <w:sz w:val="24"/>
          <w:lang w:val="es-ES"/>
        </w:rPr>
      </w:pPr>
      <w:r w:rsidRPr="00100C64">
        <w:rPr>
          <w:rFonts w:ascii="Arial" w:hAnsi="Arial" w:cs="Arial"/>
          <w:b/>
          <w:bCs/>
          <w:sz w:val="24"/>
          <w:lang w:val="es-ES"/>
        </w:rPr>
        <w:t>Electrones Acelerados:</w:t>
      </w:r>
      <w:r w:rsidRPr="00EA52CF">
        <w:rPr>
          <w:rFonts w:ascii="Arial" w:hAnsi="Arial" w:cs="Arial"/>
          <w:bCs/>
          <w:sz w:val="24"/>
          <w:lang w:val="es-ES"/>
        </w:rPr>
        <w:t xml:space="preserve"> Se generan mediante un aparato eléctrico que funciona con un energia igual o inferior a 10 </w:t>
      </w:r>
      <w:proofErr w:type="spellStart"/>
      <w:r w:rsidRPr="00EA52CF">
        <w:rPr>
          <w:rFonts w:ascii="Arial" w:hAnsi="Arial" w:cs="Arial"/>
          <w:bCs/>
          <w:sz w:val="24"/>
          <w:lang w:val="es-ES"/>
        </w:rPr>
        <w:t>MeV</w:t>
      </w:r>
      <w:proofErr w:type="spellEnd"/>
      <w:r w:rsidRPr="00EA52CF">
        <w:rPr>
          <w:rFonts w:ascii="Arial" w:hAnsi="Arial" w:cs="Arial"/>
          <w:bCs/>
          <w:sz w:val="24"/>
          <w:lang w:val="es-ES"/>
        </w:rPr>
        <w:t>.</w:t>
      </w:r>
    </w:p>
    <w:p w:rsidR="00142923" w:rsidRPr="00EA52CF" w:rsidRDefault="00142923" w:rsidP="00142923">
      <w:pPr>
        <w:pStyle w:val="Prrafodelista"/>
        <w:ind w:left="1210"/>
        <w:rPr>
          <w:rFonts w:ascii="Arial" w:hAnsi="Arial" w:cs="Arial"/>
          <w:bCs/>
          <w:sz w:val="24"/>
          <w:lang w:val="es-ES"/>
        </w:rPr>
      </w:pPr>
    </w:p>
    <w:p w:rsidR="0056795C" w:rsidRPr="00100C64" w:rsidRDefault="00EA52CF" w:rsidP="0056795C">
      <w:pPr>
        <w:pStyle w:val="Prrafodelista"/>
        <w:numPr>
          <w:ilvl w:val="0"/>
          <w:numId w:val="2"/>
        </w:numPr>
        <w:rPr>
          <w:rFonts w:ascii="Arial" w:hAnsi="Arial" w:cs="Arial"/>
          <w:b/>
          <w:bCs/>
          <w:sz w:val="32"/>
          <w:lang w:val="es-ES"/>
        </w:rPr>
      </w:pPr>
      <w:r w:rsidRPr="00100C64">
        <w:rPr>
          <w:rFonts w:ascii="Arial" w:hAnsi="Arial" w:cs="Arial"/>
          <w:b/>
          <w:bCs/>
          <w:sz w:val="32"/>
          <w:lang w:val="es-ES"/>
        </w:rPr>
        <w:t>¿Por qué irradiar alimentos?</w:t>
      </w:r>
    </w:p>
    <w:p w:rsidR="009E6C9E" w:rsidRDefault="00BF0837" w:rsidP="00EA52CF">
      <w:pPr>
        <w:pStyle w:val="Prrafodelista"/>
        <w:rPr>
          <w:rFonts w:ascii="Arial" w:hAnsi="Arial" w:cs="Arial"/>
          <w:b/>
          <w:bCs/>
          <w:sz w:val="24"/>
          <w:lang w:val="es-ES"/>
        </w:rPr>
      </w:pPr>
      <w:r w:rsidRPr="00565BA6">
        <w:rPr>
          <w:rFonts w:ascii="Arial" w:hAnsi="Arial" w:cs="Arial"/>
          <w:b/>
          <w:bCs/>
          <w:sz w:val="24"/>
          <w:lang w:val="es-ES"/>
        </w:rPr>
        <w:t>L</w:t>
      </w:r>
      <w:r w:rsidR="00565BA6" w:rsidRPr="00565BA6">
        <w:rPr>
          <w:rFonts w:ascii="Arial" w:hAnsi="Arial" w:cs="Arial"/>
          <w:b/>
          <w:bCs/>
          <w:sz w:val="24"/>
          <w:lang w:val="es-ES"/>
        </w:rPr>
        <w:t>a irradiación puede servir para:</w:t>
      </w:r>
    </w:p>
    <w:p w:rsidR="00565BA6" w:rsidRPr="00565BA6" w:rsidRDefault="00565BA6" w:rsidP="00EA52CF">
      <w:pPr>
        <w:pStyle w:val="Prrafodelista"/>
        <w:rPr>
          <w:rFonts w:ascii="Arial" w:hAnsi="Arial" w:cs="Arial"/>
          <w:b/>
          <w:bCs/>
          <w:sz w:val="8"/>
          <w:lang w:val="en-US"/>
        </w:rPr>
      </w:pPr>
    </w:p>
    <w:p w:rsidR="00565BA6" w:rsidRPr="00565BA6" w:rsidRDefault="00BF0837" w:rsidP="00565BA6">
      <w:pPr>
        <w:pStyle w:val="Prrafodelista"/>
        <w:numPr>
          <w:ilvl w:val="0"/>
          <w:numId w:val="5"/>
        </w:numPr>
        <w:rPr>
          <w:rFonts w:ascii="Arial" w:hAnsi="Arial" w:cs="Arial"/>
          <w:bCs/>
          <w:sz w:val="24"/>
          <w:lang w:val="en-US"/>
        </w:rPr>
      </w:pPr>
      <w:r w:rsidRPr="00EA52CF">
        <w:rPr>
          <w:rFonts w:ascii="Arial" w:hAnsi="Arial" w:cs="Arial"/>
          <w:bCs/>
          <w:sz w:val="24"/>
          <w:lang w:val="es-ES"/>
        </w:rPr>
        <w:t>Prevención de enfermedades transmitidas por los alimentos, elimina de forma efectiva los organismos que producen enfermedades transmitidas por los alimentos como Salmonella y </w:t>
      </w:r>
      <w:proofErr w:type="spellStart"/>
      <w:r w:rsidRPr="00EA52CF">
        <w:rPr>
          <w:rFonts w:ascii="Arial" w:hAnsi="Arial" w:cs="Arial"/>
          <w:bCs/>
          <w:sz w:val="24"/>
          <w:lang w:val="es-ES"/>
        </w:rPr>
        <w:t>Escherichia</w:t>
      </w:r>
      <w:proofErr w:type="spellEnd"/>
      <w:r w:rsidRPr="00EA52CF">
        <w:rPr>
          <w:rFonts w:ascii="Arial" w:hAnsi="Arial" w:cs="Arial"/>
          <w:bCs/>
          <w:sz w:val="24"/>
          <w:lang w:val="es-ES"/>
        </w:rPr>
        <w:t xml:space="preserve"> </w:t>
      </w:r>
      <w:proofErr w:type="spellStart"/>
      <w:r w:rsidRPr="00EA52CF">
        <w:rPr>
          <w:rFonts w:ascii="Arial" w:hAnsi="Arial" w:cs="Arial"/>
          <w:bCs/>
          <w:sz w:val="24"/>
          <w:lang w:val="es-ES"/>
        </w:rPr>
        <w:t>coli</w:t>
      </w:r>
      <w:proofErr w:type="spellEnd"/>
      <w:r w:rsidRPr="00EA52CF">
        <w:rPr>
          <w:rFonts w:ascii="Arial" w:hAnsi="Arial" w:cs="Arial"/>
          <w:bCs/>
          <w:sz w:val="24"/>
          <w:lang w:val="es-ES"/>
        </w:rPr>
        <w:t xml:space="preserve"> (E. </w:t>
      </w:r>
      <w:proofErr w:type="spellStart"/>
      <w:r w:rsidRPr="00EA52CF">
        <w:rPr>
          <w:rFonts w:ascii="Arial" w:hAnsi="Arial" w:cs="Arial"/>
          <w:bCs/>
          <w:sz w:val="24"/>
          <w:lang w:val="es-ES"/>
        </w:rPr>
        <w:t>coli</w:t>
      </w:r>
      <w:proofErr w:type="spellEnd"/>
      <w:r w:rsidRPr="00EA52CF">
        <w:rPr>
          <w:rFonts w:ascii="Arial" w:hAnsi="Arial" w:cs="Arial"/>
          <w:bCs/>
          <w:sz w:val="24"/>
          <w:lang w:val="es-ES"/>
        </w:rPr>
        <w:t>).</w:t>
      </w:r>
    </w:p>
    <w:p w:rsidR="00565BA6" w:rsidRPr="00565BA6" w:rsidRDefault="00BF0837" w:rsidP="00565BA6">
      <w:pPr>
        <w:pStyle w:val="Prrafodelista"/>
        <w:numPr>
          <w:ilvl w:val="0"/>
          <w:numId w:val="5"/>
        </w:numPr>
        <w:rPr>
          <w:rFonts w:ascii="Arial" w:hAnsi="Arial" w:cs="Arial"/>
          <w:bCs/>
          <w:sz w:val="24"/>
          <w:lang w:val="en-US"/>
        </w:rPr>
      </w:pPr>
      <w:r w:rsidRPr="00565BA6">
        <w:rPr>
          <w:rFonts w:ascii="Arial" w:hAnsi="Arial" w:cs="Arial"/>
          <w:bCs/>
          <w:sz w:val="24"/>
          <w:lang w:val="es-ES"/>
        </w:rPr>
        <w:t>Destruye o inactiva los organismos que producen la descomposición y para extender la vida de los alimentos en el anaquel.</w:t>
      </w:r>
    </w:p>
    <w:p w:rsidR="00565BA6" w:rsidRPr="00565BA6" w:rsidRDefault="00BF0837" w:rsidP="00565BA6">
      <w:pPr>
        <w:pStyle w:val="Prrafodelista"/>
        <w:numPr>
          <w:ilvl w:val="0"/>
          <w:numId w:val="5"/>
        </w:numPr>
        <w:rPr>
          <w:rFonts w:ascii="Arial" w:hAnsi="Arial" w:cs="Arial"/>
          <w:bCs/>
          <w:sz w:val="24"/>
          <w:lang w:val="en-US"/>
        </w:rPr>
      </w:pPr>
      <w:r w:rsidRPr="00565BA6">
        <w:rPr>
          <w:rFonts w:ascii="Arial" w:hAnsi="Arial" w:cs="Arial"/>
          <w:bCs/>
          <w:sz w:val="24"/>
          <w:lang w:val="es-ES"/>
        </w:rPr>
        <w:t>Destruye insectos en el interior o sobre frutas tropicales importadas a los Estados Unidos. Además, la irradiación disminuye la necesidad de usar otras prácticas para el control de plagas que pueden dañar la fruta.</w:t>
      </w:r>
    </w:p>
    <w:p w:rsidR="00565BA6" w:rsidRPr="00565BA6" w:rsidRDefault="00BF0837" w:rsidP="00565BA6">
      <w:pPr>
        <w:pStyle w:val="Prrafodelista"/>
        <w:numPr>
          <w:ilvl w:val="0"/>
          <w:numId w:val="5"/>
        </w:numPr>
        <w:rPr>
          <w:rFonts w:ascii="Arial" w:hAnsi="Arial" w:cs="Arial"/>
          <w:bCs/>
          <w:sz w:val="24"/>
          <w:lang w:val="en-US"/>
        </w:rPr>
      </w:pPr>
      <w:r w:rsidRPr="00565BA6">
        <w:rPr>
          <w:rFonts w:ascii="Arial" w:hAnsi="Arial" w:cs="Arial"/>
          <w:bCs/>
          <w:sz w:val="24"/>
          <w:lang w:val="es-ES"/>
        </w:rPr>
        <w:t>Impide o reprime la germinación (por ejemplo, los porotos) y para retrasar la maduración de la fruta y aumentar su duración.</w:t>
      </w:r>
    </w:p>
    <w:p w:rsidR="009E6C9E" w:rsidRPr="00565BA6" w:rsidRDefault="00BF0837" w:rsidP="00565BA6">
      <w:pPr>
        <w:pStyle w:val="Prrafodelista"/>
        <w:numPr>
          <w:ilvl w:val="0"/>
          <w:numId w:val="5"/>
        </w:numPr>
        <w:rPr>
          <w:rFonts w:ascii="Arial" w:hAnsi="Arial" w:cs="Arial"/>
          <w:bCs/>
          <w:sz w:val="24"/>
          <w:lang w:val="en-US"/>
        </w:rPr>
      </w:pPr>
      <w:r w:rsidRPr="00565BA6">
        <w:rPr>
          <w:rFonts w:ascii="Arial" w:hAnsi="Arial" w:cs="Arial"/>
          <w:bCs/>
          <w:sz w:val="24"/>
          <w:lang w:val="es-ES"/>
        </w:rPr>
        <w:t>Esteriliza alimentos que luego se pueden almacenar por años, sin refrigeración. Los alimentos esterilizados se pueden usar en hospitales para pacientes con sistemas inmunológicos gravemente dañados, como los pacientes con SIDA o que están sometidos a quimioterapia.</w:t>
      </w:r>
    </w:p>
    <w:p w:rsidR="00EA52CF" w:rsidRPr="00565BA6" w:rsidRDefault="00EA52CF" w:rsidP="00EA52CF">
      <w:pPr>
        <w:pStyle w:val="Prrafodelista"/>
        <w:rPr>
          <w:rFonts w:ascii="Arial" w:hAnsi="Arial" w:cs="Arial"/>
          <w:bCs/>
          <w:sz w:val="14"/>
          <w:lang w:val="es-ES"/>
        </w:rPr>
      </w:pPr>
      <w:r w:rsidRPr="00EA52CF">
        <w:rPr>
          <w:rFonts w:ascii="Arial" w:hAnsi="Arial" w:cs="Arial"/>
          <w:bCs/>
          <w:sz w:val="24"/>
          <w:lang w:val="es-ES"/>
        </w:rPr>
        <w:t xml:space="preserve"> </w:t>
      </w:r>
    </w:p>
    <w:p w:rsidR="00565BA6" w:rsidRPr="00142923" w:rsidRDefault="00565BA6" w:rsidP="00142923">
      <w:pPr>
        <w:pStyle w:val="Prrafodelista"/>
        <w:numPr>
          <w:ilvl w:val="0"/>
          <w:numId w:val="2"/>
        </w:numPr>
        <w:rPr>
          <w:rFonts w:ascii="Arial" w:hAnsi="Arial" w:cs="Arial"/>
          <w:b/>
          <w:bCs/>
          <w:sz w:val="32"/>
          <w:lang w:val="es-ES"/>
        </w:rPr>
      </w:pPr>
      <w:r w:rsidRPr="00565BA6">
        <w:rPr>
          <w:rFonts w:ascii="Arial" w:hAnsi="Arial" w:cs="Arial"/>
          <w:b/>
          <w:bCs/>
          <w:sz w:val="32"/>
          <w:lang w:val="es-ES"/>
        </w:rPr>
        <w:t>¿Cómo irradiar alimentos?</w:t>
      </w:r>
    </w:p>
    <w:p w:rsidR="009E6C9E" w:rsidRPr="00124BEE" w:rsidRDefault="00BF0837" w:rsidP="00565BA6">
      <w:pPr>
        <w:pStyle w:val="Prrafodelista"/>
        <w:numPr>
          <w:ilvl w:val="0"/>
          <w:numId w:val="6"/>
        </w:numPr>
        <w:rPr>
          <w:rFonts w:ascii="Arial" w:hAnsi="Arial" w:cs="Arial"/>
          <w:bCs/>
          <w:sz w:val="24"/>
          <w:lang w:val="en-US"/>
        </w:rPr>
      </w:pPr>
      <w:r w:rsidRPr="00124BEE">
        <w:rPr>
          <w:rFonts w:ascii="Arial" w:hAnsi="Arial" w:cs="Arial"/>
          <w:bCs/>
          <w:sz w:val="24"/>
          <w:lang w:val="es-ES"/>
        </w:rPr>
        <w:t xml:space="preserve">Los rayos gamma se emiten desde formas radioactivas del elemento cobalto (cobalto 60) o </w:t>
      </w:r>
      <w:r w:rsidR="0096007C" w:rsidRPr="00124BEE">
        <w:rPr>
          <w:rFonts w:ascii="Arial" w:hAnsi="Arial" w:cs="Arial"/>
          <w:bCs/>
          <w:sz w:val="24"/>
          <w:lang w:val="es-ES"/>
        </w:rPr>
        <w:t>del elemento cesio (cesio 137).</w:t>
      </w:r>
    </w:p>
    <w:p w:rsidR="009E6C9E" w:rsidRPr="00124BEE" w:rsidRDefault="00BF0837" w:rsidP="00565BA6">
      <w:pPr>
        <w:pStyle w:val="Prrafodelista"/>
        <w:numPr>
          <w:ilvl w:val="0"/>
          <w:numId w:val="6"/>
        </w:numPr>
        <w:rPr>
          <w:rFonts w:ascii="Arial" w:hAnsi="Arial" w:cs="Arial"/>
          <w:bCs/>
          <w:sz w:val="24"/>
          <w:lang w:val="en-US"/>
        </w:rPr>
      </w:pPr>
      <w:r w:rsidRPr="00124BEE">
        <w:rPr>
          <w:rFonts w:ascii="Arial" w:hAnsi="Arial" w:cs="Arial"/>
          <w:bCs/>
          <w:sz w:val="24"/>
          <w:lang w:val="es-ES"/>
        </w:rPr>
        <w:t xml:space="preserve">Los rayos X se producen por la reflexión de un flujo de electrones </w:t>
      </w:r>
      <w:proofErr w:type="spellStart"/>
      <w:r w:rsidRPr="00124BEE">
        <w:rPr>
          <w:rFonts w:ascii="Arial" w:hAnsi="Arial" w:cs="Arial"/>
          <w:bCs/>
          <w:sz w:val="24"/>
          <w:lang w:val="es-ES"/>
        </w:rPr>
        <w:t>hiperenergéticos</w:t>
      </w:r>
      <w:proofErr w:type="spellEnd"/>
      <w:r w:rsidRPr="00124BEE">
        <w:rPr>
          <w:rFonts w:ascii="Arial" w:hAnsi="Arial" w:cs="Arial"/>
          <w:bCs/>
          <w:sz w:val="24"/>
          <w:lang w:val="es-ES"/>
        </w:rPr>
        <w:t xml:space="preserve"> de una sustancia objetivo (por lo general un metal pesado) hacia el alimento.</w:t>
      </w:r>
      <w:bookmarkStart w:id="0" w:name="_GoBack"/>
      <w:bookmarkEnd w:id="0"/>
    </w:p>
    <w:p w:rsidR="00124BEE" w:rsidRPr="00124BEE" w:rsidRDefault="00BF0837" w:rsidP="00565BA6">
      <w:pPr>
        <w:pStyle w:val="Prrafodelista"/>
        <w:numPr>
          <w:ilvl w:val="0"/>
          <w:numId w:val="6"/>
        </w:numPr>
        <w:rPr>
          <w:rFonts w:ascii="Arial" w:hAnsi="Arial" w:cs="Arial"/>
          <w:bCs/>
          <w:sz w:val="24"/>
          <w:lang w:val="en-US"/>
        </w:rPr>
      </w:pPr>
      <w:r w:rsidRPr="00124BEE">
        <w:rPr>
          <w:rFonts w:ascii="Arial" w:hAnsi="Arial" w:cs="Arial"/>
          <w:bCs/>
          <w:sz w:val="24"/>
          <w:lang w:val="es-ES"/>
        </w:rPr>
        <w:t>El haz de electrones (o e-</w:t>
      </w:r>
      <w:proofErr w:type="spellStart"/>
      <w:r w:rsidRPr="00124BEE">
        <w:rPr>
          <w:rFonts w:ascii="Arial" w:hAnsi="Arial" w:cs="Arial"/>
          <w:bCs/>
          <w:sz w:val="24"/>
          <w:lang w:val="es-ES"/>
        </w:rPr>
        <w:t>beam</w:t>
      </w:r>
      <w:proofErr w:type="spellEnd"/>
      <w:r w:rsidRPr="00124BEE">
        <w:rPr>
          <w:rFonts w:ascii="Arial" w:hAnsi="Arial" w:cs="Arial"/>
          <w:bCs/>
          <w:sz w:val="24"/>
          <w:lang w:val="es-ES"/>
        </w:rPr>
        <w:t>) es similar a los rayos X y es un flujo de electrones impulsados por un acelerador de electrones hacia el alimento.</w:t>
      </w:r>
    </w:p>
    <w:p w:rsidR="00124BEE" w:rsidRPr="00142923" w:rsidRDefault="00124BEE" w:rsidP="00142923">
      <w:pPr>
        <w:pStyle w:val="Prrafodelista"/>
        <w:rPr>
          <w:rFonts w:ascii="Arial" w:hAnsi="Arial" w:cs="Arial"/>
          <w:bCs/>
          <w:sz w:val="20"/>
          <w:lang w:val="en-US"/>
        </w:rPr>
      </w:pPr>
      <w:r>
        <w:rPr>
          <w:noProof/>
          <w:lang w:val="en-US"/>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5423535" cy="3049905"/>
            <wp:effectExtent l="0" t="0" r="5715" b="0"/>
            <wp:wrapTight wrapText="bothSides">
              <wp:wrapPolygon edited="0">
                <wp:start x="0" y="0"/>
                <wp:lineTo x="0" y="21452"/>
                <wp:lineTo x="21547" y="21452"/>
                <wp:lineTo x="21547" y="0"/>
                <wp:lineTo x="0" y="0"/>
              </wp:wrapPolygon>
            </wp:wrapTight>
            <wp:docPr id="5122" name="Picture 2" descr="Proceso de irradiación de alimentos - YouTube">
              <a:extLst xmlns:a="http://schemas.openxmlformats.org/drawingml/2006/main">
                <a:ext uri="{FF2B5EF4-FFF2-40B4-BE49-F238E27FC236}">
                  <a16:creationId xmlns:a16="http://schemas.microsoft.com/office/drawing/2014/main" id="{C7B7B830-41EA-CD8D-B600-A168E93727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Proceso de irradiación de alimentos - YouTube">
                      <a:extLst>
                        <a:ext uri="{FF2B5EF4-FFF2-40B4-BE49-F238E27FC236}">
                          <a16:creationId xmlns:a16="http://schemas.microsoft.com/office/drawing/2014/main" id="{C7B7B830-41EA-CD8D-B600-A168E93727D7}"/>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3535" cy="3049905"/>
                    </a:xfrm>
                    <a:prstGeom prst="rect">
                      <a:avLst/>
                    </a:prstGeom>
                    <a:noFill/>
                    <a:extLst/>
                  </pic:spPr>
                </pic:pic>
              </a:graphicData>
            </a:graphic>
            <wp14:sizeRelH relativeFrom="margin">
              <wp14:pctWidth>0</wp14:pctWidth>
            </wp14:sizeRelH>
            <wp14:sizeRelV relativeFrom="margin">
              <wp14:pctHeight>0</wp14:pctHeight>
            </wp14:sizeRelV>
          </wp:anchor>
        </w:drawing>
      </w:r>
    </w:p>
    <w:p w:rsidR="00124BEE" w:rsidRDefault="00124BEE" w:rsidP="00124BEE">
      <w:pPr>
        <w:pStyle w:val="Prrafodelista"/>
        <w:numPr>
          <w:ilvl w:val="0"/>
          <w:numId w:val="2"/>
        </w:numPr>
        <w:rPr>
          <w:rFonts w:ascii="Arial" w:hAnsi="Arial" w:cs="Arial"/>
          <w:b/>
          <w:bCs/>
          <w:sz w:val="32"/>
          <w:lang w:val="es-ES"/>
        </w:rPr>
      </w:pPr>
      <w:r w:rsidRPr="00124BEE">
        <w:rPr>
          <w:rFonts w:ascii="Arial" w:hAnsi="Arial" w:cs="Arial"/>
          <w:b/>
          <w:bCs/>
          <w:sz w:val="32"/>
          <w:lang w:val="es-ES"/>
        </w:rPr>
        <w:t>¿Es segura esta práctica?</w:t>
      </w:r>
    </w:p>
    <w:p w:rsidR="00142923" w:rsidRDefault="00124BEE" w:rsidP="00142923">
      <w:pPr>
        <w:pStyle w:val="Prrafodelista"/>
        <w:rPr>
          <w:rFonts w:ascii="Arial" w:hAnsi="Arial" w:cs="Arial"/>
          <w:bCs/>
          <w:sz w:val="24"/>
          <w:lang w:val="es-ES"/>
        </w:rPr>
      </w:pPr>
      <w:r w:rsidRPr="00124BEE">
        <w:rPr>
          <w:rFonts w:ascii="Arial" w:hAnsi="Arial" w:cs="Arial"/>
          <w:bCs/>
          <w:sz w:val="24"/>
          <w:lang w:val="es-ES"/>
        </w:rPr>
        <w:t>La FDA ha evaluado la seguridad de los alimentos irradiados durante más de 30 años y descubrió que es un proceso seguro. La Organización Mundial de Salud (WHO), los Centros para el Control y la Prevención de Enfermedades (CDC) y el Departamento de Agricultura de EE.UU. (USDA) también respaldan la seguridad de los alimentos irradiados.</w:t>
      </w:r>
    </w:p>
    <w:p w:rsidR="00BF0837" w:rsidRDefault="00BF0837" w:rsidP="00142923">
      <w:pPr>
        <w:pStyle w:val="Prrafodelista"/>
        <w:rPr>
          <w:rFonts w:ascii="Arial" w:hAnsi="Arial" w:cs="Arial"/>
          <w:bCs/>
          <w:sz w:val="24"/>
          <w:lang w:val="es-ES"/>
        </w:rPr>
      </w:pPr>
    </w:p>
    <w:p w:rsidR="00BF0837" w:rsidRDefault="00BF0837" w:rsidP="00BF0837">
      <w:pPr>
        <w:pStyle w:val="Prrafodelista"/>
        <w:jc w:val="center"/>
        <w:rPr>
          <w:rFonts w:ascii="Arial" w:hAnsi="Arial" w:cs="Arial"/>
          <w:bCs/>
          <w:sz w:val="24"/>
          <w:lang w:val="es-ES"/>
        </w:rPr>
      </w:pPr>
      <w:r w:rsidRPr="00BF0837">
        <w:rPr>
          <w:rFonts w:ascii="Arial" w:hAnsi="Arial" w:cs="Arial"/>
          <w:bCs/>
          <w:noProof/>
          <w:sz w:val="24"/>
          <w:lang w:val="en-US"/>
        </w:rPr>
        <w:drawing>
          <wp:inline distT="0" distB="0" distL="0" distR="0" wp14:anchorId="0FB5EE57" wp14:editId="7F950C52">
            <wp:extent cx="2621724" cy="2314575"/>
            <wp:effectExtent l="0" t="0" r="7620" b="0"/>
            <wp:docPr id="6146" name="Picture 2" descr="Logotipo">
              <a:extLst xmlns:a="http://schemas.openxmlformats.org/drawingml/2006/main">
                <a:ext uri="{FF2B5EF4-FFF2-40B4-BE49-F238E27FC236}">
                  <a16:creationId xmlns:a16="http://schemas.microsoft.com/office/drawing/2014/main" id="{86CF2675-D18B-7B6B-B5A7-AEE84CB163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Logotipo">
                      <a:extLst>
                        <a:ext uri="{FF2B5EF4-FFF2-40B4-BE49-F238E27FC236}">
                          <a16:creationId xmlns:a16="http://schemas.microsoft.com/office/drawing/2014/main" id="{86CF2675-D18B-7B6B-B5A7-AEE84CB1634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0984" cy="2322750"/>
                    </a:xfrm>
                    <a:prstGeom prst="rect">
                      <a:avLst/>
                    </a:prstGeom>
                    <a:noFill/>
                    <a:extLst/>
                  </pic:spPr>
                </pic:pic>
              </a:graphicData>
            </a:graphic>
          </wp:inline>
        </w:drawing>
      </w:r>
    </w:p>
    <w:p w:rsidR="00142923" w:rsidRPr="00142923" w:rsidRDefault="00142923" w:rsidP="00142923">
      <w:pPr>
        <w:pStyle w:val="Prrafodelista"/>
        <w:rPr>
          <w:rFonts w:ascii="Arial" w:hAnsi="Arial" w:cs="Arial"/>
          <w:bCs/>
          <w:sz w:val="24"/>
          <w:lang w:val="es-ES"/>
        </w:rPr>
      </w:pPr>
    </w:p>
    <w:p w:rsidR="00BF0837" w:rsidRDefault="00BF0837" w:rsidP="00BF0837">
      <w:pPr>
        <w:pStyle w:val="Prrafodelista"/>
        <w:rPr>
          <w:rFonts w:ascii="Arial" w:hAnsi="Arial" w:cs="Arial"/>
          <w:b/>
          <w:bCs/>
          <w:sz w:val="32"/>
          <w:lang w:val="es-ES"/>
        </w:rPr>
      </w:pPr>
    </w:p>
    <w:p w:rsidR="00BF0837" w:rsidRDefault="00BF0837" w:rsidP="00BF0837">
      <w:pPr>
        <w:pStyle w:val="Prrafodelista"/>
        <w:rPr>
          <w:rFonts w:ascii="Arial" w:hAnsi="Arial" w:cs="Arial"/>
          <w:b/>
          <w:bCs/>
          <w:sz w:val="32"/>
          <w:lang w:val="es-ES"/>
        </w:rPr>
      </w:pPr>
    </w:p>
    <w:p w:rsidR="00BF0837" w:rsidRDefault="00BF0837" w:rsidP="00BF0837">
      <w:pPr>
        <w:pStyle w:val="Prrafodelista"/>
        <w:rPr>
          <w:rFonts w:ascii="Arial" w:hAnsi="Arial" w:cs="Arial"/>
          <w:b/>
          <w:bCs/>
          <w:sz w:val="32"/>
          <w:lang w:val="es-ES"/>
        </w:rPr>
      </w:pPr>
    </w:p>
    <w:p w:rsidR="00BF0837" w:rsidRPr="00BF0837" w:rsidRDefault="00BF0837" w:rsidP="00BF0837">
      <w:pPr>
        <w:pStyle w:val="Prrafodelista"/>
        <w:rPr>
          <w:rFonts w:ascii="Arial" w:hAnsi="Arial" w:cs="Arial"/>
          <w:b/>
          <w:bCs/>
          <w:sz w:val="32"/>
          <w:lang w:val="es-ES"/>
        </w:rPr>
      </w:pPr>
    </w:p>
    <w:p w:rsidR="00124BEE" w:rsidRDefault="00142923" w:rsidP="0056795C">
      <w:pPr>
        <w:pStyle w:val="Prrafodelista"/>
        <w:numPr>
          <w:ilvl w:val="0"/>
          <w:numId w:val="2"/>
        </w:numPr>
        <w:rPr>
          <w:rFonts w:ascii="Arial" w:hAnsi="Arial" w:cs="Arial"/>
          <w:b/>
          <w:bCs/>
          <w:sz w:val="32"/>
          <w:lang w:val="es-ES"/>
        </w:rPr>
      </w:pPr>
      <w:r>
        <w:rPr>
          <w:rFonts w:ascii="Arial" w:hAnsi="Arial" w:cs="Arial"/>
          <w:b/>
          <w:bCs/>
          <w:sz w:val="32"/>
          <w:lang w:val="es-ES"/>
        </w:rPr>
        <w:lastRenderedPageBreak/>
        <w:t>T</w:t>
      </w:r>
      <w:r w:rsidRPr="00142923">
        <w:rPr>
          <w:rFonts w:ascii="Arial" w:hAnsi="Arial" w:cs="Arial"/>
          <w:b/>
          <w:bCs/>
          <w:sz w:val="32"/>
          <w:lang w:val="es-ES"/>
        </w:rPr>
        <w:t>abla de pros y contras</w:t>
      </w:r>
    </w:p>
    <w:p w:rsidR="00142923" w:rsidRPr="00142923" w:rsidRDefault="00142923" w:rsidP="00142923">
      <w:pPr>
        <w:pStyle w:val="Prrafodelista"/>
        <w:ind w:left="927"/>
        <w:rPr>
          <w:rFonts w:ascii="Arial" w:hAnsi="Arial" w:cs="Arial"/>
          <w:b/>
          <w:bCs/>
          <w:sz w:val="24"/>
          <w:lang w:val="en-US"/>
        </w:rPr>
      </w:pPr>
      <w:r w:rsidRPr="00142923">
        <w:rPr>
          <w:rFonts w:ascii="Arial" w:hAnsi="Arial" w:cs="Arial"/>
          <w:b/>
          <w:bCs/>
          <w:sz w:val="24"/>
          <w:lang w:val="en-US"/>
        </w:rPr>
        <w:t>Los pros son:</w:t>
      </w:r>
    </w:p>
    <w:p w:rsidR="009E6C9E" w:rsidRPr="00142923" w:rsidRDefault="00BF0837" w:rsidP="00142923">
      <w:pPr>
        <w:pStyle w:val="Prrafodelista"/>
        <w:numPr>
          <w:ilvl w:val="1"/>
          <w:numId w:val="8"/>
        </w:numPr>
        <w:rPr>
          <w:rFonts w:ascii="Arial" w:hAnsi="Arial" w:cs="Arial"/>
          <w:bCs/>
          <w:sz w:val="24"/>
          <w:lang w:val="en-US"/>
        </w:rPr>
      </w:pPr>
      <w:r w:rsidRPr="00142923">
        <w:rPr>
          <w:rFonts w:ascii="Arial" w:hAnsi="Arial" w:cs="Arial"/>
          <w:bCs/>
          <w:sz w:val="24"/>
          <w:lang w:val="es-ES"/>
        </w:rPr>
        <w:t>Prevención de enfermedades transmitidas por los alimentos</w:t>
      </w:r>
    </w:p>
    <w:p w:rsidR="00142923" w:rsidRPr="00142923" w:rsidRDefault="00142923" w:rsidP="00142923">
      <w:pPr>
        <w:pStyle w:val="Prrafodelista"/>
        <w:numPr>
          <w:ilvl w:val="1"/>
          <w:numId w:val="8"/>
        </w:numPr>
        <w:rPr>
          <w:rFonts w:ascii="Arial" w:hAnsi="Arial" w:cs="Arial"/>
          <w:bCs/>
          <w:sz w:val="24"/>
        </w:rPr>
      </w:pPr>
      <w:r w:rsidRPr="00142923">
        <w:rPr>
          <w:rFonts w:ascii="Arial" w:hAnsi="Arial" w:cs="Arial"/>
          <w:bCs/>
          <w:sz w:val="24"/>
          <w:lang w:val="es-ES"/>
        </w:rPr>
        <w:t xml:space="preserve">Destruye </w:t>
      </w:r>
      <w:r w:rsidR="00BF0837" w:rsidRPr="00142923">
        <w:rPr>
          <w:rFonts w:ascii="Arial" w:hAnsi="Arial" w:cs="Arial"/>
          <w:bCs/>
          <w:sz w:val="24"/>
          <w:lang w:val="es-ES"/>
        </w:rPr>
        <w:t xml:space="preserve">insectos en el interior o sobre frutas tropicales importadas a los Estados Unidos </w:t>
      </w:r>
    </w:p>
    <w:p w:rsidR="009E6C9E" w:rsidRPr="00142923" w:rsidRDefault="00BF0837" w:rsidP="00142923">
      <w:pPr>
        <w:pStyle w:val="Prrafodelista"/>
        <w:numPr>
          <w:ilvl w:val="1"/>
          <w:numId w:val="8"/>
        </w:numPr>
        <w:rPr>
          <w:rFonts w:ascii="Arial" w:hAnsi="Arial" w:cs="Arial"/>
          <w:bCs/>
          <w:sz w:val="24"/>
        </w:rPr>
      </w:pPr>
      <w:r w:rsidRPr="00142923">
        <w:rPr>
          <w:rFonts w:ascii="Arial" w:hAnsi="Arial" w:cs="Arial"/>
          <w:bCs/>
          <w:sz w:val="24"/>
          <w:lang w:val="es-ES"/>
        </w:rPr>
        <w:t>Retrasa la germinación y la maduración</w:t>
      </w:r>
    </w:p>
    <w:p w:rsidR="00142923" w:rsidRPr="00142923" w:rsidRDefault="00BF0837" w:rsidP="00142923">
      <w:pPr>
        <w:pStyle w:val="Prrafodelista"/>
        <w:numPr>
          <w:ilvl w:val="1"/>
          <w:numId w:val="8"/>
        </w:numPr>
        <w:rPr>
          <w:rFonts w:ascii="Arial" w:hAnsi="Arial" w:cs="Arial"/>
          <w:bCs/>
          <w:sz w:val="24"/>
        </w:rPr>
      </w:pPr>
      <w:r w:rsidRPr="00142923">
        <w:rPr>
          <w:rFonts w:ascii="Arial" w:hAnsi="Arial" w:cs="Arial"/>
          <w:bCs/>
          <w:sz w:val="24"/>
          <w:lang w:val="es-ES"/>
        </w:rPr>
        <w:t>Se puede usar para esterilizar la comida de pacientes con un sistema inmunitario deteriorado, como los que se someten a quimioterapia o padecen sida.</w:t>
      </w:r>
    </w:p>
    <w:p w:rsidR="0056795C" w:rsidRPr="00142923" w:rsidRDefault="00142923" w:rsidP="00142923">
      <w:pPr>
        <w:pStyle w:val="Prrafodelista"/>
        <w:numPr>
          <w:ilvl w:val="1"/>
          <w:numId w:val="8"/>
        </w:numPr>
        <w:rPr>
          <w:rFonts w:ascii="Arial" w:hAnsi="Arial" w:cs="Arial"/>
          <w:bCs/>
          <w:sz w:val="24"/>
          <w:lang w:val="en-US"/>
        </w:rPr>
      </w:pPr>
      <w:r w:rsidRPr="00142923">
        <w:rPr>
          <w:rFonts w:ascii="Arial" w:hAnsi="Arial" w:cs="Arial"/>
          <w:bCs/>
          <w:sz w:val="24"/>
          <w:lang w:val="es-ES"/>
        </w:rPr>
        <w:t>Destruye o inactiva los organismos que producen la descomposición</w:t>
      </w:r>
      <w:r w:rsidRPr="00142923">
        <w:rPr>
          <w:rFonts w:ascii="Arial" w:eastAsiaTheme="minorEastAsia" w:hAnsi="Arial" w:cs="Arial"/>
          <w:color w:val="000000" w:themeColor="text1"/>
          <w:kern w:val="24"/>
          <w:sz w:val="24"/>
          <w:szCs w:val="24"/>
          <w:lang w:val="es-ES"/>
        </w:rPr>
        <w:t xml:space="preserve"> </w:t>
      </w:r>
      <w:r w:rsidR="00BF0837" w:rsidRPr="00142923">
        <w:rPr>
          <w:rFonts w:ascii="Arial" w:hAnsi="Arial" w:cs="Arial"/>
          <w:bCs/>
          <w:sz w:val="24"/>
          <w:lang w:val="es-ES"/>
        </w:rPr>
        <w:t>y para extender la vida de los alimentos en el anaquel.</w:t>
      </w:r>
    </w:p>
    <w:p w:rsidR="00142923" w:rsidRPr="00142923" w:rsidRDefault="00142923" w:rsidP="00142923">
      <w:pPr>
        <w:pStyle w:val="Prrafodelista"/>
        <w:ind w:left="927"/>
        <w:rPr>
          <w:rFonts w:ascii="Arial" w:hAnsi="Arial" w:cs="Arial"/>
          <w:bCs/>
          <w:sz w:val="10"/>
          <w:lang w:val="en-US"/>
        </w:rPr>
      </w:pPr>
    </w:p>
    <w:p w:rsidR="00142923" w:rsidRPr="00142923" w:rsidRDefault="00142923" w:rsidP="00142923">
      <w:pPr>
        <w:pStyle w:val="Prrafodelista"/>
        <w:ind w:left="927"/>
        <w:rPr>
          <w:rFonts w:ascii="Arial" w:hAnsi="Arial" w:cs="Arial"/>
          <w:b/>
          <w:bCs/>
          <w:sz w:val="24"/>
        </w:rPr>
      </w:pPr>
      <w:r w:rsidRPr="00142923">
        <w:rPr>
          <w:rFonts w:ascii="Arial" w:hAnsi="Arial" w:cs="Arial"/>
          <w:b/>
          <w:bCs/>
          <w:sz w:val="24"/>
          <w:lang w:val="es-ES"/>
        </w:rPr>
        <w:t xml:space="preserve">Los contras son: </w:t>
      </w:r>
    </w:p>
    <w:p w:rsidR="0056795C" w:rsidRPr="00257A44" w:rsidRDefault="00142923" w:rsidP="0056795C">
      <w:pPr>
        <w:pStyle w:val="Prrafodelista"/>
        <w:numPr>
          <w:ilvl w:val="1"/>
          <w:numId w:val="8"/>
        </w:numPr>
        <w:rPr>
          <w:rFonts w:ascii="Arial" w:hAnsi="Arial" w:cs="Arial"/>
          <w:bCs/>
          <w:sz w:val="24"/>
          <w:lang w:val="en-US"/>
        </w:rPr>
      </w:pPr>
      <w:r w:rsidRPr="00BF0837">
        <w:rPr>
          <w:rFonts w:ascii="Arial" w:hAnsi="Arial" w:cs="Arial"/>
          <w:bCs/>
          <w:sz w:val="24"/>
          <w:lang w:val="es-ES"/>
        </w:rPr>
        <w:t>Es capaz de destruir algunas vitaminas por completo como las C y E totalmente necesarias en nuestro organismo.</w:t>
      </w:r>
    </w:p>
    <w:sectPr w:rsidR="0056795C" w:rsidRPr="00257A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5552"/>
    <w:multiLevelType w:val="hybridMultilevel"/>
    <w:tmpl w:val="6BB21E4E"/>
    <w:lvl w:ilvl="0" w:tplc="DA2ED424">
      <w:start w:val="1"/>
      <w:numFmt w:val="bullet"/>
      <w:lvlText w:val=""/>
      <w:lvlJc w:val="left"/>
      <w:pPr>
        <w:ind w:left="1210" w:hanging="360"/>
      </w:pPr>
      <w:rPr>
        <w:rFonts w:ascii="Symbol" w:hAnsi="Symbol" w:hint="default"/>
        <w:sz w:val="24"/>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 w15:restartNumberingAfterBreak="0">
    <w:nsid w:val="2EEF3107"/>
    <w:multiLevelType w:val="hybridMultilevel"/>
    <w:tmpl w:val="1FD20E02"/>
    <w:lvl w:ilvl="0" w:tplc="B26ED61C">
      <w:start w:val="1"/>
      <w:numFmt w:val="bullet"/>
      <w:lvlText w:val="•"/>
      <w:lvlJc w:val="left"/>
      <w:pPr>
        <w:tabs>
          <w:tab w:val="num" w:pos="720"/>
        </w:tabs>
        <w:ind w:left="720" w:hanging="360"/>
      </w:pPr>
      <w:rPr>
        <w:rFonts w:ascii="Arial" w:hAnsi="Arial" w:hint="default"/>
      </w:rPr>
    </w:lvl>
    <w:lvl w:ilvl="1" w:tplc="AEDE3092" w:tentative="1">
      <w:start w:val="1"/>
      <w:numFmt w:val="bullet"/>
      <w:lvlText w:val="•"/>
      <w:lvlJc w:val="left"/>
      <w:pPr>
        <w:tabs>
          <w:tab w:val="num" w:pos="1440"/>
        </w:tabs>
        <w:ind w:left="1440" w:hanging="360"/>
      </w:pPr>
      <w:rPr>
        <w:rFonts w:ascii="Arial" w:hAnsi="Arial" w:hint="default"/>
      </w:rPr>
    </w:lvl>
    <w:lvl w:ilvl="2" w:tplc="E21626C2" w:tentative="1">
      <w:start w:val="1"/>
      <w:numFmt w:val="bullet"/>
      <w:lvlText w:val="•"/>
      <w:lvlJc w:val="left"/>
      <w:pPr>
        <w:tabs>
          <w:tab w:val="num" w:pos="2160"/>
        </w:tabs>
        <w:ind w:left="2160" w:hanging="360"/>
      </w:pPr>
      <w:rPr>
        <w:rFonts w:ascii="Arial" w:hAnsi="Arial" w:hint="default"/>
      </w:rPr>
    </w:lvl>
    <w:lvl w:ilvl="3" w:tplc="67AA6F1A" w:tentative="1">
      <w:start w:val="1"/>
      <w:numFmt w:val="bullet"/>
      <w:lvlText w:val="•"/>
      <w:lvlJc w:val="left"/>
      <w:pPr>
        <w:tabs>
          <w:tab w:val="num" w:pos="2880"/>
        </w:tabs>
        <w:ind w:left="2880" w:hanging="360"/>
      </w:pPr>
      <w:rPr>
        <w:rFonts w:ascii="Arial" w:hAnsi="Arial" w:hint="default"/>
      </w:rPr>
    </w:lvl>
    <w:lvl w:ilvl="4" w:tplc="C3E00AB6" w:tentative="1">
      <w:start w:val="1"/>
      <w:numFmt w:val="bullet"/>
      <w:lvlText w:val="•"/>
      <w:lvlJc w:val="left"/>
      <w:pPr>
        <w:tabs>
          <w:tab w:val="num" w:pos="3600"/>
        </w:tabs>
        <w:ind w:left="3600" w:hanging="360"/>
      </w:pPr>
      <w:rPr>
        <w:rFonts w:ascii="Arial" w:hAnsi="Arial" w:hint="default"/>
      </w:rPr>
    </w:lvl>
    <w:lvl w:ilvl="5" w:tplc="2672356A" w:tentative="1">
      <w:start w:val="1"/>
      <w:numFmt w:val="bullet"/>
      <w:lvlText w:val="•"/>
      <w:lvlJc w:val="left"/>
      <w:pPr>
        <w:tabs>
          <w:tab w:val="num" w:pos="4320"/>
        </w:tabs>
        <w:ind w:left="4320" w:hanging="360"/>
      </w:pPr>
      <w:rPr>
        <w:rFonts w:ascii="Arial" w:hAnsi="Arial" w:hint="default"/>
      </w:rPr>
    </w:lvl>
    <w:lvl w:ilvl="6" w:tplc="80E66CEC" w:tentative="1">
      <w:start w:val="1"/>
      <w:numFmt w:val="bullet"/>
      <w:lvlText w:val="•"/>
      <w:lvlJc w:val="left"/>
      <w:pPr>
        <w:tabs>
          <w:tab w:val="num" w:pos="5040"/>
        </w:tabs>
        <w:ind w:left="5040" w:hanging="360"/>
      </w:pPr>
      <w:rPr>
        <w:rFonts w:ascii="Arial" w:hAnsi="Arial" w:hint="default"/>
      </w:rPr>
    </w:lvl>
    <w:lvl w:ilvl="7" w:tplc="15966946" w:tentative="1">
      <w:start w:val="1"/>
      <w:numFmt w:val="bullet"/>
      <w:lvlText w:val="•"/>
      <w:lvlJc w:val="left"/>
      <w:pPr>
        <w:tabs>
          <w:tab w:val="num" w:pos="5760"/>
        </w:tabs>
        <w:ind w:left="5760" w:hanging="360"/>
      </w:pPr>
      <w:rPr>
        <w:rFonts w:ascii="Arial" w:hAnsi="Arial" w:hint="default"/>
      </w:rPr>
    </w:lvl>
    <w:lvl w:ilvl="8" w:tplc="1D1C27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A81928"/>
    <w:multiLevelType w:val="hybridMultilevel"/>
    <w:tmpl w:val="A288DE88"/>
    <w:lvl w:ilvl="0" w:tplc="977AD230">
      <w:start w:val="1"/>
      <w:numFmt w:val="bullet"/>
      <w:lvlText w:val="•"/>
      <w:lvlJc w:val="left"/>
      <w:pPr>
        <w:tabs>
          <w:tab w:val="num" w:pos="720"/>
        </w:tabs>
        <w:ind w:left="720" w:hanging="360"/>
      </w:pPr>
      <w:rPr>
        <w:rFonts w:ascii="Arial" w:hAnsi="Arial" w:hint="default"/>
      </w:rPr>
    </w:lvl>
    <w:lvl w:ilvl="1" w:tplc="0E4CB6A8" w:tentative="1">
      <w:start w:val="1"/>
      <w:numFmt w:val="bullet"/>
      <w:lvlText w:val="•"/>
      <w:lvlJc w:val="left"/>
      <w:pPr>
        <w:tabs>
          <w:tab w:val="num" w:pos="1440"/>
        </w:tabs>
        <w:ind w:left="1440" w:hanging="360"/>
      </w:pPr>
      <w:rPr>
        <w:rFonts w:ascii="Arial" w:hAnsi="Arial" w:hint="default"/>
      </w:rPr>
    </w:lvl>
    <w:lvl w:ilvl="2" w:tplc="E7DC96FE" w:tentative="1">
      <w:start w:val="1"/>
      <w:numFmt w:val="bullet"/>
      <w:lvlText w:val="•"/>
      <w:lvlJc w:val="left"/>
      <w:pPr>
        <w:tabs>
          <w:tab w:val="num" w:pos="2160"/>
        </w:tabs>
        <w:ind w:left="2160" w:hanging="360"/>
      </w:pPr>
      <w:rPr>
        <w:rFonts w:ascii="Arial" w:hAnsi="Arial" w:hint="default"/>
      </w:rPr>
    </w:lvl>
    <w:lvl w:ilvl="3" w:tplc="144AAD22" w:tentative="1">
      <w:start w:val="1"/>
      <w:numFmt w:val="bullet"/>
      <w:lvlText w:val="•"/>
      <w:lvlJc w:val="left"/>
      <w:pPr>
        <w:tabs>
          <w:tab w:val="num" w:pos="2880"/>
        </w:tabs>
        <w:ind w:left="2880" w:hanging="360"/>
      </w:pPr>
      <w:rPr>
        <w:rFonts w:ascii="Arial" w:hAnsi="Arial" w:hint="default"/>
      </w:rPr>
    </w:lvl>
    <w:lvl w:ilvl="4" w:tplc="62CA6D16" w:tentative="1">
      <w:start w:val="1"/>
      <w:numFmt w:val="bullet"/>
      <w:lvlText w:val="•"/>
      <w:lvlJc w:val="left"/>
      <w:pPr>
        <w:tabs>
          <w:tab w:val="num" w:pos="3600"/>
        </w:tabs>
        <w:ind w:left="3600" w:hanging="360"/>
      </w:pPr>
      <w:rPr>
        <w:rFonts w:ascii="Arial" w:hAnsi="Arial" w:hint="default"/>
      </w:rPr>
    </w:lvl>
    <w:lvl w:ilvl="5" w:tplc="3E3602B2" w:tentative="1">
      <w:start w:val="1"/>
      <w:numFmt w:val="bullet"/>
      <w:lvlText w:val="•"/>
      <w:lvlJc w:val="left"/>
      <w:pPr>
        <w:tabs>
          <w:tab w:val="num" w:pos="4320"/>
        </w:tabs>
        <w:ind w:left="4320" w:hanging="360"/>
      </w:pPr>
      <w:rPr>
        <w:rFonts w:ascii="Arial" w:hAnsi="Arial" w:hint="default"/>
      </w:rPr>
    </w:lvl>
    <w:lvl w:ilvl="6" w:tplc="D3027ECE" w:tentative="1">
      <w:start w:val="1"/>
      <w:numFmt w:val="bullet"/>
      <w:lvlText w:val="•"/>
      <w:lvlJc w:val="left"/>
      <w:pPr>
        <w:tabs>
          <w:tab w:val="num" w:pos="5040"/>
        </w:tabs>
        <w:ind w:left="5040" w:hanging="360"/>
      </w:pPr>
      <w:rPr>
        <w:rFonts w:ascii="Arial" w:hAnsi="Arial" w:hint="default"/>
      </w:rPr>
    </w:lvl>
    <w:lvl w:ilvl="7" w:tplc="43B6FB76" w:tentative="1">
      <w:start w:val="1"/>
      <w:numFmt w:val="bullet"/>
      <w:lvlText w:val="•"/>
      <w:lvlJc w:val="left"/>
      <w:pPr>
        <w:tabs>
          <w:tab w:val="num" w:pos="5760"/>
        </w:tabs>
        <w:ind w:left="5760" w:hanging="360"/>
      </w:pPr>
      <w:rPr>
        <w:rFonts w:ascii="Arial" w:hAnsi="Arial" w:hint="default"/>
      </w:rPr>
    </w:lvl>
    <w:lvl w:ilvl="8" w:tplc="7494C8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4D147E"/>
    <w:multiLevelType w:val="hybridMultilevel"/>
    <w:tmpl w:val="CCF6B59A"/>
    <w:lvl w:ilvl="0" w:tplc="DA2ED424">
      <w:start w:val="1"/>
      <w:numFmt w:val="bullet"/>
      <w:lvlText w:val=""/>
      <w:lvlJc w:val="left"/>
      <w:pPr>
        <w:ind w:left="1068"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5705E5"/>
    <w:multiLevelType w:val="hybridMultilevel"/>
    <w:tmpl w:val="D7C67322"/>
    <w:lvl w:ilvl="0" w:tplc="51E2C4E6">
      <w:start w:val="1"/>
      <w:numFmt w:val="bullet"/>
      <w:lvlText w:val=""/>
      <w:lvlJc w:val="left"/>
      <w:pPr>
        <w:ind w:left="720" w:hanging="360"/>
      </w:pPr>
      <w:rPr>
        <w:rFonts w:ascii="Wingdings" w:hAnsi="Wingdings" w:hint="default"/>
        <w:b/>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30088"/>
    <w:multiLevelType w:val="hybridMultilevel"/>
    <w:tmpl w:val="06DA5A74"/>
    <w:lvl w:ilvl="0" w:tplc="DA2ED424">
      <w:start w:val="1"/>
      <w:numFmt w:val="bullet"/>
      <w:lvlText w:val=""/>
      <w:lvlJc w:val="left"/>
      <w:pPr>
        <w:ind w:left="720" w:hanging="360"/>
      </w:pPr>
      <w:rPr>
        <w:rFonts w:ascii="Symbol" w:hAnsi="Symbol" w:hint="default"/>
        <w:sz w:val="24"/>
      </w:rPr>
    </w:lvl>
    <w:lvl w:ilvl="1" w:tplc="04090001">
      <w:start w:val="1"/>
      <w:numFmt w:val="bullet"/>
      <w:lvlText w:val=""/>
      <w:lvlJc w:val="left"/>
      <w:pPr>
        <w:ind w:left="927"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B15D40"/>
    <w:multiLevelType w:val="hybridMultilevel"/>
    <w:tmpl w:val="3C1C5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15B4F"/>
    <w:multiLevelType w:val="hybridMultilevel"/>
    <w:tmpl w:val="719E2D8E"/>
    <w:lvl w:ilvl="0" w:tplc="21EA6232">
      <w:start w:val="1"/>
      <w:numFmt w:val="bullet"/>
      <w:lvlText w:val="•"/>
      <w:lvlJc w:val="left"/>
      <w:pPr>
        <w:tabs>
          <w:tab w:val="num" w:pos="720"/>
        </w:tabs>
        <w:ind w:left="720" w:hanging="360"/>
      </w:pPr>
      <w:rPr>
        <w:rFonts w:ascii="Arial" w:hAnsi="Arial" w:hint="default"/>
      </w:rPr>
    </w:lvl>
    <w:lvl w:ilvl="1" w:tplc="7A8A6AB2" w:tentative="1">
      <w:start w:val="1"/>
      <w:numFmt w:val="bullet"/>
      <w:lvlText w:val="•"/>
      <w:lvlJc w:val="left"/>
      <w:pPr>
        <w:tabs>
          <w:tab w:val="num" w:pos="1440"/>
        </w:tabs>
        <w:ind w:left="1440" w:hanging="360"/>
      </w:pPr>
      <w:rPr>
        <w:rFonts w:ascii="Arial" w:hAnsi="Arial" w:hint="default"/>
      </w:rPr>
    </w:lvl>
    <w:lvl w:ilvl="2" w:tplc="C22467EE" w:tentative="1">
      <w:start w:val="1"/>
      <w:numFmt w:val="bullet"/>
      <w:lvlText w:val="•"/>
      <w:lvlJc w:val="left"/>
      <w:pPr>
        <w:tabs>
          <w:tab w:val="num" w:pos="2160"/>
        </w:tabs>
        <w:ind w:left="2160" w:hanging="360"/>
      </w:pPr>
      <w:rPr>
        <w:rFonts w:ascii="Arial" w:hAnsi="Arial" w:hint="default"/>
      </w:rPr>
    </w:lvl>
    <w:lvl w:ilvl="3" w:tplc="B75E062E" w:tentative="1">
      <w:start w:val="1"/>
      <w:numFmt w:val="bullet"/>
      <w:lvlText w:val="•"/>
      <w:lvlJc w:val="left"/>
      <w:pPr>
        <w:tabs>
          <w:tab w:val="num" w:pos="2880"/>
        </w:tabs>
        <w:ind w:left="2880" w:hanging="360"/>
      </w:pPr>
      <w:rPr>
        <w:rFonts w:ascii="Arial" w:hAnsi="Arial" w:hint="default"/>
      </w:rPr>
    </w:lvl>
    <w:lvl w:ilvl="4" w:tplc="7D94FF62" w:tentative="1">
      <w:start w:val="1"/>
      <w:numFmt w:val="bullet"/>
      <w:lvlText w:val="•"/>
      <w:lvlJc w:val="left"/>
      <w:pPr>
        <w:tabs>
          <w:tab w:val="num" w:pos="3600"/>
        </w:tabs>
        <w:ind w:left="3600" w:hanging="360"/>
      </w:pPr>
      <w:rPr>
        <w:rFonts w:ascii="Arial" w:hAnsi="Arial" w:hint="default"/>
      </w:rPr>
    </w:lvl>
    <w:lvl w:ilvl="5" w:tplc="F094DD24" w:tentative="1">
      <w:start w:val="1"/>
      <w:numFmt w:val="bullet"/>
      <w:lvlText w:val="•"/>
      <w:lvlJc w:val="left"/>
      <w:pPr>
        <w:tabs>
          <w:tab w:val="num" w:pos="4320"/>
        </w:tabs>
        <w:ind w:left="4320" w:hanging="360"/>
      </w:pPr>
      <w:rPr>
        <w:rFonts w:ascii="Arial" w:hAnsi="Arial" w:hint="default"/>
      </w:rPr>
    </w:lvl>
    <w:lvl w:ilvl="6" w:tplc="6AEA13B0" w:tentative="1">
      <w:start w:val="1"/>
      <w:numFmt w:val="bullet"/>
      <w:lvlText w:val="•"/>
      <w:lvlJc w:val="left"/>
      <w:pPr>
        <w:tabs>
          <w:tab w:val="num" w:pos="5040"/>
        </w:tabs>
        <w:ind w:left="5040" w:hanging="360"/>
      </w:pPr>
      <w:rPr>
        <w:rFonts w:ascii="Arial" w:hAnsi="Arial" w:hint="default"/>
      </w:rPr>
    </w:lvl>
    <w:lvl w:ilvl="7" w:tplc="9D460C0A" w:tentative="1">
      <w:start w:val="1"/>
      <w:numFmt w:val="bullet"/>
      <w:lvlText w:val="•"/>
      <w:lvlJc w:val="left"/>
      <w:pPr>
        <w:tabs>
          <w:tab w:val="num" w:pos="5760"/>
        </w:tabs>
        <w:ind w:left="5760" w:hanging="360"/>
      </w:pPr>
      <w:rPr>
        <w:rFonts w:ascii="Arial" w:hAnsi="Arial" w:hint="default"/>
      </w:rPr>
    </w:lvl>
    <w:lvl w:ilvl="8" w:tplc="378670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B70466"/>
    <w:multiLevelType w:val="hybridMultilevel"/>
    <w:tmpl w:val="DAA8E86A"/>
    <w:lvl w:ilvl="0" w:tplc="CC86E940">
      <w:start w:val="1"/>
      <w:numFmt w:val="bullet"/>
      <w:lvlText w:val="•"/>
      <w:lvlJc w:val="left"/>
      <w:pPr>
        <w:tabs>
          <w:tab w:val="num" w:pos="720"/>
        </w:tabs>
        <w:ind w:left="720" w:hanging="360"/>
      </w:pPr>
      <w:rPr>
        <w:rFonts w:ascii="Arial" w:hAnsi="Arial" w:hint="default"/>
      </w:rPr>
    </w:lvl>
    <w:lvl w:ilvl="1" w:tplc="BF709BDA" w:tentative="1">
      <w:start w:val="1"/>
      <w:numFmt w:val="bullet"/>
      <w:lvlText w:val="•"/>
      <w:lvlJc w:val="left"/>
      <w:pPr>
        <w:tabs>
          <w:tab w:val="num" w:pos="1440"/>
        </w:tabs>
        <w:ind w:left="1440" w:hanging="360"/>
      </w:pPr>
      <w:rPr>
        <w:rFonts w:ascii="Arial" w:hAnsi="Arial" w:hint="default"/>
      </w:rPr>
    </w:lvl>
    <w:lvl w:ilvl="2" w:tplc="A62A11A8" w:tentative="1">
      <w:start w:val="1"/>
      <w:numFmt w:val="bullet"/>
      <w:lvlText w:val="•"/>
      <w:lvlJc w:val="left"/>
      <w:pPr>
        <w:tabs>
          <w:tab w:val="num" w:pos="2160"/>
        </w:tabs>
        <w:ind w:left="2160" w:hanging="360"/>
      </w:pPr>
      <w:rPr>
        <w:rFonts w:ascii="Arial" w:hAnsi="Arial" w:hint="default"/>
      </w:rPr>
    </w:lvl>
    <w:lvl w:ilvl="3" w:tplc="9C08524C" w:tentative="1">
      <w:start w:val="1"/>
      <w:numFmt w:val="bullet"/>
      <w:lvlText w:val="•"/>
      <w:lvlJc w:val="left"/>
      <w:pPr>
        <w:tabs>
          <w:tab w:val="num" w:pos="2880"/>
        </w:tabs>
        <w:ind w:left="2880" w:hanging="360"/>
      </w:pPr>
      <w:rPr>
        <w:rFonts w:ascii="Arial" w:hAnsi="Arial" w:hint="default"/>
      </w:rPr>
    </w:lvl>
    <w:lvl w:ilvl="4" w:tplc="83CA8254" w:tentative="1">
      <w:start w:val="1"/>
      <w:numFmt w:val="bullet"/>
      <w:lvlText w:val="•"/>
      <w:lvlJc w:val="left"/>
      <w:pPr>
        <w:tabs>
          <w:tab w:val="num" w:pos="3600"/>
        </w:tabs>
        <w:ind w:left="3600" w:hanging="360"/>
      </w:pPr>
      <w:rPr>
        <w:rFonts w:ascii="Arial" w:hAnsi="Arial" w:hint="default"/>
      </w:rPr>
    </w:lvl>
    <w:lvl w:ilvl="5" w:tplc="42D8C120" w:tentative="1">
      <w:start w:val="1"/>
      <w:numFmt w:val="bullet"/>
      <w:lvlText w:val="•"/>
      <w:lvlJc w:val="left"/>
      <w:pPr>
        <w:tabs>
          <w:tab w:val="num" w:pos="4320"/>
        </w:tabs>
        <w:ind w:left="4320" w:hanging="360"/>
      </w:pPr>
      <w:rPr>
        <w:rFonts w:ascii="Arial" w:hAnsi="Arial" w:hint="default"/>
      </w:rPr>
    </w:lvl>
    <w:lvl w:ilvl="6" w:tplc="77267F94" w:tentative="1">
      <w:start w:val="1"/>
      <w:numFmt w:val="bullet"/>
      <w:lvlText w:val="•"/>
      <w:lvlJc w:val="left"/>
      <w:pPr>
        <w:tabs>
          <w:tab w:val="num" w:pos="5040"/>
        </w:tabs>
        <w:ind w:left="5040" w:hanging="360"/>
      </w:pPr>
      <w:rPr>
        <w:rFonts w:ascii="Arial" w:hAnsi="Arial" w:hint="default"/>
      </w:rPr>
    </w:lvl>
    <w:lvl w:ilvl="7" w:tplc="C728FEFC" w:tentative="1">
      <w:start w:val="1"/>
      <w:numFmt w:val="bullet"/>
      <w:lvlText w:val="•"/>
      <w:lvlJc w:val="left"/>
      <w:pPr>
        <w:tabs>
          <w:tab w:val="num" w:pos="5760"/>
        </w:tabs>
        <w:ind w:left="5760" w:hanging="360"/>
      </w:pPr>
      <w:rPr>
        <w:rFonts w:ascii="Arial" w:hAnsi="Arial" w:hint="default"/>
      </w:rPr>
    </w:lvl>
    <w:lvl w:ilvl="8" w:tplc="ABA0878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0"/>
  </w:num>
  <w:num w:numId="4">
    <w:abstractNumId w:val="8"/>
  </w:num>
  <w:num w:numId="5">
    <w:abstractNumId w:val="3"/>
  </w:num>
  <w:num w:numId="6">
    <w:abstractNumId w:val="7"/>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4A"/>
    <w:rsid w:val="00100C64"/>
    <w:rsid w:val="00124BEE"/>
    <w:rsid w:val="00142923"/>
    <w:rsid w:val="00232661"/>
    <w:rsid w:val="00257A44"/>
    <w:rsid w:val="0045574A"/>
    <w:rsid w:val="00491E75"/>
    <w:rsid w:val="00565BA6"/>
    <w:rsid w:val="0056795C"/>
    <w:rsid w:val="008605E1"/>
    <w:rsid w:val="0096007C"/>
    <w:rsid w:val="009E6C9E"/>
    <w:rsid w:val="00BF0837"/>
    <w:rsid w:val="00EA52CF"/>
    <w:rsid w:val="00F1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AE00"/>
  <w15:chartTrackingRefBased/>
  <w15:docId w15:val="{C33C8757-B8AC-47AF-AAA1-4F0FA924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74A"/>
    <w:pPr>
      <w:ind w:left="720"/>
      <w:contextualSpacing/>
    </w:pPr>
  </w:style>
  <w:style w:type="paragraph" w:styleId="NormalWeb">
    <w:name w:val="Normal (Web)"/>
    <w:basedOn w:val="Normal"/>
    <w:uiPriority w:val="99"/>
    <w:semiHidden/>
    <w:unhideWhenUsed/>
    <w:rsid w:val="001429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998">
      <w:bodyDiv w:val="1"/>
      <w:marLeft w:val="0"/>
      <w:marRight w:val="0"/>
      <w:marTop w:val="0"/>
      <w:marBottom w:val="0"/>
      <w:divBdr>
        <w:top w:val="none" w:sz="0" w:space="0" w:color="auto"/>
        <w:left w:val="none" w:sz="0" w:space="0" w:color="auto"/>
        <w:bottom w:val="none" w:sz="0" w:space="0" w:color="auto"/>
        <w:right w:val="none" w:sz="0" w:space="0" w:color="auto"/>
      </w:divBdr>
      <w:divsChild>
        <w:div w:id="1152408668">
          <w:marLeft w:val="360"/>
          <w:marRight w:val="0"/>
          <w:marTop w:val="200"/>
          <w:marBottom w:val="0"/>
          <w:divBdr>
            <w:top w:val="none" w:sz="0" w:space="0" w:color="auto"/>
            <w:left w:val="none" w:sz="0" w:space="0" w:color="auto"/>
            <w:bottom w:val="none" w:sz="0" w:space="0" w:color="auto"/>
            <w:right w:val="none" w:sz="0" w:space="0" w:color="auto"/>
          </w:divBdr>
        </w:div>
        <w:div w:id="1728996360">
          <w:marLeft w:val="360"/>
          <w:marRight w:val="0"/>
          <w:marTop w:val="200"/>
          <w:marBottom w:val="0"/>
          <w:divBdr>
            <w:top w:val="none" w:sz="0" w:space="0" w:color="auto"/>
            <w:left w:val="none" w:sz="0" w:space="0" w:color="auto"/>
            <w:bottom w:val="none" w:sz="0" w:space="0" w:color="auto"/>
            <w:right w:val="none" w:sz="0" w:space="0" w:color="auto"/>
          </w:divBdr>
        </w:div>
        <w:div w:id="1546259218">
          <w:marLeft w:val="360"/>
          <w:marRight w:val="0"/>
          <w:marTop w:val="200"/>
          <w:marBottom w:val="0"/>
          <w:divBdr>
            <w:top w:val="none" w:sz="0" w:space="0" w:color="auto"/>
            <w:left w:val="none" w:sz="0" w:space="0" w:color="auto"/>
            <w:bottom w:val="none" w:sz="0" w:space="0" w:color="auto"/>
            <w:right w:val="none" w:sz="0" w:space="0" w:color="auto"/>
          </w:divBdr>
        </w:div>
        <w:div w:id="721633643">
          <w:marLeft w:val="360"/>
          <w:marRight w:val="0"/>
          <w:marTop w:val="200"/>
          <w:marBottom w:val="0"/>
          <w:divBdr>
            <w:top w:val="none" w:sz="0" w:space="0" w:color="auto"/>
            <w:left w:val="none" w:sz="0" w:space="0" w:color="auto"/>
            <w:bottom w:val="none" w:sz="0" w:space="0" w:color="auto"/>
            <w:right w:val="none" w:sz="0" w:space="0" w:color="auto"/>
          </w:divBdr>
        </w:div>
        <w:div w:id="1117941809">
          <w:marLeft w:val="360"/>
          <w:marRight w:val="0"/>
          <w:marTop w:val="200"/>
          <w:marBottom w:val="0"/>
          <w:divBdr>
            <w:top w:val="none" w:sz="0" w:space="0" w:color="auto"/>
            <w:left w:val="none" w:sz="0" w:space="0" w:color="auto"/>
            <w:bottom w:val="none" w:sz="0" w:space="0" w:color="auto"/>
            <w:right w:val="none" w:sz="0" w:space="0" w:color="auto"/>
          </w:divBdr>
        </w:div>
        <w:div w:id="28535365">
          <w:marLeft w:val="360"/>
          <w:marRight w:val="0"/>
          <w:marTop w:val="200"/>
          <w:marBottom w:val="0"/>
          <w:divBdr>
            <w:top w:val="none" w:sz="0" w:space="0" w:color="auto"/>
            <w:left w:val="none" w:sz="0" w:space="0" w:color="auto"/>
            <w:bottom w:val="none" w:sz="0" w:space="0" w:color="auto"/>
            <w:right w:val="none" w:sz="0" w:space="0" w:color="auto"/>
          </w:divBdr>
        </w:div>
      </w:divsChild>
    </w:div>
    <w:div w:id="1104619100">
      <w:bodyDiv w:val="1"/>
      <w:marLeft w:val="0"/>
      <w:marRight w:val="0"/>
      <w:marTop w:val="0"/>
      <w:marBottom w:val="0"/>
      <w:divBdr>
        <w:top w:val="none" w:sz="0" w:space="0" w:color="auto"/>
        <w:left w:val="none" w:sz="0" w:space="0" w:color="auto"/>
        <w:bottom w:val="none" w:sz="0" w:space="0" w:color="auto"/>
        <w:right w:val="none" w:sz="0" w:space="0" w:color="auto"/>
      </w:divBdr>
    </w:div>
    <w:div w:id="1316688091">
      <w:bodyDiv w:val="1"/>
      <w:marLeft w:val="0"/>
      <w:marRight w:val="0"/>
      <w:marTop w:val="0"/>
      <w:marBottom w:val="0"/>
      <w:divBdr>
        <w:top w:val="none" w:sz="0" w:space="0" w:color="auto"/>
        <w:left w:val="none" w:sz="0" w:space="0" w:color="auto"/>
        <w:bottom w:val="none" w:sz="0" w:space="0" w:color="auto"/>
        <w:right w:val="none" w:sz="0" w:space="0" w:color="auto"/>
      </w:divBdr>
    </w:div>
    <w:div w:id="1342001833">
      <w:bodyDiv w:val="1"/>
      <w:marLeft w:val="0"/>
      <w:marRight w:val="0"/>
      <w:marTop w:val="0"/>
      <w:marBottom w:val="0"/>
      <w:divBdr>
        <w:top w:val="none" w:sz="0" w:space="0" w:color="auto"/>
        <w:left w:val="none" w:sz="0" w:space="0" w:color="auto"/>
        <w:bottom w:val="none" w:sz="0" w:space="0" w:color="auto"/>
        <w:right w:val="none" w:sz="0" w:space="0" w:color="auto"/>
      </w:divBdr>
      <w:divsChild>
        <w:div w:id="484319950">
          <w:marLeft w:val="360"/>
          <w:marRight w:val="0"/>
          <w:marTop w:val="200"/>
          <w:marBottom w:val="0"/>
          <w:divBdr>
            <w:top w:val="none" w:sz="0" w:space="0" w:color="auto"/>
            <w:left w:val="none" w:sz="0" w:space="0" w:color="auto"/>
            <w:bottom w:val="none" w:sz="0" w:space="0" w:color="auto"/>
            <w:right w:val="none" w:sz="0" w:space="0" w:color="auto"/>
          </w:divBdr>
        </w:div>
        <w:div w:id="650406076">
          <w:marLeft w:val="360"/>
          <w:marRight w:val="0"/>
          <w:marTop w:val="200"/>
          <w:marBottom w:val="0"/>
          <w:divBdr>
            <w:top w:val="none" w:sz="0" w:space="0" w:color="auto"/>
            <w:left w:val="none" w:sz="0" w:space="0" w:color="auto"/>
            <w:bottom w:val="none" w:sz="0" w:space="0" w:color="auto"/>
            <w:right w:val="none" w:sz="0" w:space="0" w:color="auto"/>
          </w:divBdr>
        </w:div>
        <w:div w:id="493958834">
          <w:marLeft w:val="360"/>
          <w:marRight w:val="0"/>
          <w:marTop w:val="200"/>
          <w:marBottom w:val="0"/>
          <w:divBdr>
            <w:top w:val="none" w:sz="0" w:space="0" w:color="auto"/>
            <w:left w:val="none" w:sz="0" w:space="0" w:color="auto"/>
            <w:bottom w:val="none" w:sz="0" w:space="0" w:color="auto"/>
            <w:right w:val="none" w:sz="0" w:space="0" w:color="auto"/>
          </w:divBdr>
        </w:div>
      </w:divsChild>
    </w:div>
    <w:div w:id="1697653666">
      <w:bodyDiv w:val="1"/>
      <w:marLeft w:val="0"/>
      <w:marRight w:val="0"/>
      <w:marTop w:val="0"/>
      <w:marBottom w:val="0"/>
      <w:divBdr>
        <w:top w:val="none" w:sz="0" w:space="0" w:color="auto"/>
        <w:left w:val="none" w:sz="0" w:space="0" w:color="auto"/>
        <w:bottom w:val="none" w:sz="0" w:space="0" w:color="auto"/>
        <w:right w:val="none" w:sz="0" w:space="0" w:color="auto"/>
      </w:divBdr>
    </w:div>
    <w:div w:id="1741095216">
      <w:bodyDiv w:val="1"/>
      <w:marLeft w:val="0"/>
      <w:marRight w:val="0"/>
      <w:marTop w:val="0"/>
      <w:marBottom w:val="0"/>
      <w:divBdr>
        <w:top w:val="none" w:sz="0" w:space="0" w:color="auto"/>
        <w:left w:val="none" w:sz="0" w:space="0" w:color="auto"/>
        <w:bottom w:val="none" w:sz="0" w:space="0" w:color="auto"/>
        <w:right w:val="none" w:sz="0" w:space="0" w:color="auto"/>
      </w:divBdr>
      <w:divsChild>
        <w:div w:id="1551990398">
          <w:marLeft w:val="360"/>
          <w:marRight w:val="0"/>
          <w:marTop w:val="200"/>
          <w:marBottom w:val="0"/>
          <w:divBdr>
            <w:top w:val="none" w:sz="0" w:space="0" w:color="auto"/>
            <w:left w:val="none" w:sz="0" w:space="0" w:color="auto"/>
            <w:bottom w:val="none" w:sz="0" w:space="0" w:color="auto"/>
            <w:right w:val="none" w:sz="0" w:space="0" w:color="auto"/>
          </w:divBdr>
        </w:div>
      </w:divsChild>
    </w:div>
    <w:div w:id="2057391490">
      <w:bodyDiv w:val="1"/>
      <w:marLeft w:val="0"/>
      <w:marRight w:val="0"/>
      <w:marTop w:val="0"/>
      <w:marBottom w:val="0"/>
      <w:divBdr>
        <w:top w:val="none" w:sz="0" w:space="0" w:color="auto"/>
        <w:left w:val="none" w:sz="0" w:space="0" w:color="auto"/>
        <w:bottom w:val="none" w:sz="0" w:space="0" w:color="auto"/>
        <w:right w:val="none" w:sz="0" w:space="0" w:color="auto"/>
      </w:divBdr>
    </w:div>
    <w:div w:id="2121678388">
      <w:bodyDiv w:val="1"/>
      <w:marLeft w:val="0"/>
      <w:marRight w:val="0"/>
      <w:marTop w:val="0"/>
      <w:marBottom w:val="0"/>
      <w:divBdr>
        <w:top w:val="none" w:sz="0" w:space="0" w:color="auto"/>
        <w:left w:val="none" w:sz="0" w:space="0" w:color="auto"/>
        <w:bottom w:val="none" w:sz="0" w:space="0" w:color="auto"/>
        <w:right w:val="none" w:sz="0" w:space="0" w:color="auto"/>
      </w:divBdr>
      <w:divsChild>
        <w:div w:id="720784730">
          <w:marLeft w:val="360"/>
          <w:marRight w:val="0"/>
          <w:marTop w:val="200"/>
          <w:marBottom w:val="0"/>
          <w:divBdr>
            <w:top w:val="none" w:sz="0" w:space="0" w:color="auto"/>
            <w:left w:val="none" w:sz="0" w:space="0" w:color="auto"/>
            <w:bottom w:val="none" w:sz="0" w:space="0" w:color="auto"/>
            <w:right w:val="none" w:sz="0" w:space="0" w:color="auto"/>
          </w:divBdr>
        </w:div>
        <w:div w:id="60718251">
          <w:marLeft w:val="360"/>
          <w:marRight w:val="0"/>
          <w:marTop w:val="200"/>
          <w:marBottom w:val="0"/>
          <w:divBdr>
            <w:top w:val="none" w:sz="0" w:space="0" w:color="auto"/>
            <w:left w:val="none" w:sz="0" w:space="0" w:color="auto"/>
            <w:bottom w:val="none" w:sz="0" w:space="0" w:color="auto"/>
            <w:right w:val="none" w:sz="0" w:space="0" w:color="auto"/>
          </w:divBdr>
        </w:div>
        <w:div w:id="602149766">
          <w:marLeft w:val="360"/>
          <w:marRight w:val="0"/>
          <w:marTop w:val="200"/>
          <w:marBottom w:val="0"/>
          <w:divBdr>
            <w:top w:val="none" w:sz="0" w:space="0" w:color="auto"/>
            <w:left w:val="none" w:sz="0" w:space="0" w:color="auto"/>
            <w:bottom w:val="none" w:sz="0" w:space="0" w:color="auto"/>
            <w:right w:val="none" w:sz="0" w:space="0" w:color="auto"/>
          </w:divBdr>
        </w:div>
        <w:div w:id="7410235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455</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dcterms:created xsi:type="dcterms:W3CDTF">2022-07-29T21:20:00Z</dcterms:created>
  <dcterms:modified xsi:type="dcterms:W3CDTF">2022-08-01T20:28:00Z</dcterms:modified>
</cp:coreProperties>
</file>