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42" w:rsidRPr="00E36342" w:rsidRDefault="00E36342" w:rsidP="00E36342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UNIDAD IV</w:t>
      </w:r>
      <w:r>
        <w:rPr>
          <w:rFonts w:cstheme="minorHAnsi"/>
          <w:b/>
          <w:sz w:val="28"/>
          <w:szCs w:val="28"/>
        </w:rPr>
        <w:t xml:space="preserve"> - </w:t>
      </w:r>
      <w:r w:rsidRPr="006D66F3">
        <w:rPr>
          <w:rFonts w:cstheme="minorHAnsi"/>
          <w:b/>
          <w:sz w:val="24"/>
          <w:szCs w:val="24"/>
          <w:u w:val="single"/>
        </w:rPr>
        <w:t>IMPUESTOS DERIVADOS DE LA FACTURACION</w:t>
      </w:r>
    </w:p>
    <w:p w:rsidR="00E36342" w:rsidRPr="00E36342" w:rsidRDefault="00E36342" w:rsidP="00E36342">
      <w:pPr>
        <w:jc w:val="both"/>
        <w:rPr>
          <w:rFonts w:cstheme="minorHAnsi"/>
          <w:b/>
          <w:sz w:val="28"/>
          <w:szCs w:val="28"/>
          <w:u w:val="single"/>
        </w:rPr>
      </w:pPr>
      <w:r w:rsidRPr="00E36342">
        <w:rPr>
          <w:rFonts w:cstheme="minorHAnsi"/>
          <w:b/>
          <w:sz w:val="28"/>
          <w:szCs w:val="28"/>
          <w:u w:val="single"/>
        </w:rPr>
        <w:t>IVA</w:t>
      </w:r>
    </w:p>
    <w:p w:rsidR="00E36342" w:rsidRPr="006D66F3" w:rsidRDefault="00E36342" w:rsidP="00E36342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D66F3">
        <w:rPr>
          <w:rFonts w:cstheme="minorHAnsi"/>
          <w:sz w:val="24"/>
          <w:szCs w:val="24"/>
          <w:shd w:val="clear" w:color="auto" w:fill="FFFFFF"/>
        </w:rPr>
        <w:t>El </w:t>
      </w:r>
      <w:r w:rsidRPr="006D66F3">
        <w:rPr>
          <w:rFonts w:cstheme="minorHAnsi"/>
          <w:b/>
          <w:bCs/>
          <w:sz w:val="24"/>
          <w:szCs w:val="24"/>
          <w:shd w:val="clear" w:color="auto" w:fill="FFFFFF"/>
        </w:rPr>
        <w:t>IVA</w:t>
      </w:r>
      <w:r w:rsidRPr="006D66F3">
        <w:rPr>
          <w:rFonts w:cstheme="minorHAnsi"/>
          <w:sz w:val="24"/>
          <w:szCs w:val="24"/>
          <w:shd w:val="clear" w:color="auto" w:fill="FFFFFF"/>
        </w:rPr>
        <w:t xml:space="preserve"> (impuesto al valor agregado, impuesto sobre el valor </w:t>
      </w:r>
      <w:proofErr w:type="spellStart"/>
      <w:r w:rsidRPr="006D66F3">
        <w:rPr>
          <w:rFonts w:cstheme="minorHAnsi"/>
          <w:sz w:val="24"/>
          <w:szCs w:val="24"/>
          <w:shd w:val="clear" w:color="auto" w:fill="FFFFFF"/>
        </w:rPr>
        <w:t>menorado</w:t>
      </w:r>
      <w:proofErr w:type="spellEnd"/>
      <w:r w:rsidRPr="006D66F3">
        <w:rPr>
          <w:rFonts w:cstheme="minorHAnsi"/>
          <w:sz w:val="24"/>
          <w:szCs w:val="24"/>
          <w:shd w:val="clear" w:color="auto" w:fill="FFFFFF"/>
        </w:rPr>
        <w:t xml:space="preserve"> y el valor añadido o impuesto sobre el valor añadido) es una carga fiscal sobre el consumo, es decir, financiado por el consumidor.</w:t>
      </w:r>
    </w:p>
    <w:p w:rsidR="00E36342" w:rsidRPr="006D66F3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 w:rsidRPr="006D66F3">
        <w:rPr>
          <w:rFonts w:eastAsia="Times New Roman" w:cstheme="minorHAnsi"/>
          <w:sz w:val="24"/>
          <w:szCs w:val="24"/>
          <w:lang w:eastAsia="es-AR"/>
        </w:rPr>
        <w:t>Se trata de una tasa que se calcula sobre el consumo de los </w:t>
      </w:r>
      <w:hyperlink r:id="rId6" w:history="1">
        <w:r w:rsidRPr="006D66F3">
          <w:rPr>
            <w:rFonts w:eastAsia="Times New Roman" w:cstheme="minorHAnsi"/>
            <w:b/>
            <w:bCs/>
            <w:sz w:val="24"/>
            <w:szCs w:val="24"/>
            <w:u w:val="single"/>
            <w:bdr w:val="none" w:sz="0" w:space="0" w:color="auto" w:frame="1"/>
            <w:lang w:eastAsia="es-AR"/>
          </w:rPr>
          <w:t>productos</w:t>
        </w:r>
      </w:hyperlink>
      <w:r w:rsidRPr="006D66F3">
        <w:rPr>
          <w:rFonts w:eastAsia="Times New Roman" w:cstheme="minorHAnsi"/>
          <w:sz w:val="24"/>
          <w:szCs w:val="24"/>
          <w:lang w:eastAsia="es-AR"/>
        </w:rPr>
        <w:t>, los </w:t>
      </w:r>
      <w:hyperlink r:id="rId7" w:history="1">
        <w:r w:rsidRPr="006D66F3">
          <w:rPr>
            <w:rFonts w:eastAsia="Times New Roman" w:cstheme="minorHAnsi"/>
            <w:b/>
            <w:bCs/>
            <w:sz w:val="24"/>
            <w:szCs w:val="24"/>
            <w:u w:val="single"/>
            <w:bdr w:val="none" w:sz="0" w:space="0" w:color="auto" w:frame="1"/>
            <w:lang w:eastAsia="es-AR"/>
          </w:rPr>
          <w:t>servicios</w:t>
        </w:r>
      </w:hyperlink>
      <w:r w:rsidRPr="006D66F3">
        <w:rPr>
          <w:rFonts w:eastAsia="Times New Roman" w:cstheme="minorHAnsi"/>
          <w:sz w:val="24"/>
          <w:szCs w:val="24"/>
          <w:lang w:eastAsia="es-AR"/>
        </w:rPr>
        <w:t>, las transacciones comerciales y las importaciones.</w:t>
      </w:r>
    </w:p>
    <w:p w:rsidR="00E36342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 w:rsidRPr="006D66F3">
        <w:rPr>
          <w:rFonts w:eastAsia="Times New Roman" w:cstheme="minorHAnsi"/>
          <w:sz w:val="24"/>
          <w:szCs w:val="24"/>
          <w:lang w:eastAsia="es-AR"/>
        </w:rPr>
        <w:t>El IVA es un </w:t>
      </w:r>
      <w:r w:rsidRPr="006D66F3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s-AR"/>
        </w:rPr>
        <w:t>impuesto indirecto</w:t>
      </w:r>
      <w:r w:rsidRPr="006D66F3">
        <w:rPr>
          <w:rFonts w:eastAsia="Times New Roman" w:cstheme="minorHAnsi"/>
          <w:sz w:val="24"/>
          <w:szCs w:val="24"/>
          <w:lang w:eastAsia="es-AR"/>
        </w:rPr>
        <w:t>; se llama así porque a diferencia de los impuestos directos, no repercute directamente sobre los ingresos, por el contrario, recae sobre los costos de producción y venta de las empresas y se devenga de los precios que los consumidores pagan por dichos productos. Esto significa que se aplica sobre el consumo y que resulta financiado por el consumidor final. Se dice que es un impuesto indirecto que el fisco no lo recibe directamente del tributario.</w:t>
      </w:r>
    </w:p>
    <w:p w:rsidR="00E36342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El ENTE Rector o Recaudador es la AFIP por tratarse de un Impuesto Nacional. La tasa general es del 21%, se incrementa al 27% cuando se trata de servicios de gas, energía eléctrica y agua, telecomunicaciones, prestados a empresas comerciales responsables inscriptos.</w:t>
      </w:r>
    </w:p>
    <w:p w:rsidR="00E36342" w:rsidRPr="001B4131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b/>
          <w:sz w:val="24"/>
          <w:szCs w:val="24"/>
          <w:u w:val="single"/>
          <w:lang w:eastAsia="es-AR"/>
        </w:rPr>
      </w:pPr>
      <w:r w:rsidRPr="001B4131">
        <w:rPr>
          <w:rFonts w:eastAsia="Times New Roman" w:cstheme="minorHAnsi"/>
          <w:b/>
          <w:sz w:val="24"/>
          <w:szCs w:val="24"/>
          <w:u w:val="single"/>
          <w:lang w:eastAsia="es-AR"/>
        </w:rPr>
        <w:t>Alcance del Impuesto:</w:t>
      </w:r>
    </w:p>
    <w:p w:rsidR="00E36342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Se aplica sobre:</w:t>
      </w:r>
    </w:p>
    <w:p w:rsidR="00E36342" w:rsidRDefault="00E36342" w:rsidP="00E36342">
      <w:pPr>
        <w:pStyle w:val="Prrafodelista"/>
        <w:numPr>
          <w:ilvl w:val="0"/>
          <w:numId w:val="1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Venta de cosas muebles dentro del territorio del país</w:t>
      </w:r>
    </w:p>
    <w:p w:rsidR="00E36342" w:rsidRDefault="00E36342" w:rsidP="00E36342">
      <w:pPr>
        <w:pStyle w:val="Prrafodelista"/>
        <w:numPr>
          <w:ilvl w:val="0"/>
          <w:numId w:val="1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Prestaciones de servicios de independientes dentro del territorio del país</w:t>
      </w:r>
    </w:p>
    <w:p w:rsidR="00E36342" w:rsidRDefault="00E36342" w:rsidP="00E36342">
      <w:pPr>
        <w:pStyle w:val="Prrafodelista"/>
        <w:numPr>
          <w:ilvl w:val="0"/>
          <w:numId w:val="1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Importaciones de bienes muebles</w:t>
      </w:r>
    </w:p>
    <w:p w:rsidR="00E36342" w:rsidRDefault="00E36342" w:rsidP="00E36342">
      <w:pPr>
        <w:pStyle w:val="Prrafodelista"/>
        <w:numPr>
          <w:ilvl w:val="0"/>
          <w:numId w:val="1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La prestación de servicios en el exterior cuyo se </w:t>
      </w:r>
      <w:proofErr w:type="spellStart"/>
      <w:r>
        <w:rPr>
          <w:rFonts w:eastAsia="Times New Roman" w:cstheme="minorHAnsi"/>
          <w:sz w:val="24"/>
          <w:szCs w:val="24"/>
          <w:lang w:eastAsia="es-AR"/>
        </w:rPr>
        <w:t>uso</w:t>
      </w:r>
      <w:proofErr w:type="spellEnd"/>
      <w:r>
        <w:rPr>
          <w:rFonts w:eastAsia="Times New Roman" w:cstheme="minorHAnsi"/>
          <w:sz w:val="24"/>
          <w:szCs w:val="24"/>
          <w:lang w:eastAsia="es-AR"/>
        </w:rPr>
        <w:t xml:space="preserve"> se efectivice en nuestro país y los usuarios sean sujetos del impuesto.</w:t>
      </w:r>
    </w:p>
    <w:p w:rsidR="00E36342" w:rsidRPr="00277D56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b/>
          <w:sz w:val="24"/>
          <w:szCs w:val="24"/>
          <w:u w:val="single"/>
          <w:lang w:eastAsia="es-AR"/>
        </w:rPr>
      </w:pPr>
      <w:r w:rsidRPr="00277D56">
        <w:rPr>
          <w:rFonts w:eastAsia="Times New Roman" w:cstheme="minorHAnsi"/>
          <w:b/>
          <w:sz w:val="24"/>
          <w:szCs w:val="24"/>
          <w:u w:val="single"/>
          <w:lang w:eastAsia="es-AR"/>
        </w:rPr>
        <w:t>Sujetos Pasivos del Impuesto:</w:t>
      </w:r>
    </w:p>
    <w:p w:rsidR="00E36342" w:rsidRDefault="00E36342" w:rsidP="00E36342">
      <w:pPr>
        <w:pStyle w:val="Prrafodelista"/>
        <w:numPr>
          <w:ilvl w:val="0"/>
          <w:numId w:val="2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Quienes hagan habitualidad en la venta de cosas muebles.</w:t>
      </w:r>
    </w:p>
    <w:p w:rsidR="00E36342" w:rsidRDefault="00E36342" w:rsidP="00E36342">
      <w:pPr>
        <w:pStyle w:val="Prrafodelista"/>
        <w:numPr>
          <w:ilvl w:val="0"/>
          <w:numId w:val="2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Realicen en nombre propio pero por cuenta de terceros, ventas o compras.</w:t>
      </w:r>
    </w:p>
    <w:p w:rsidR="00E36342" w:rsidRDefault="00E36342" w:rsidP="00E36342">
      <w:pPr>
        <w:pStyle w:val="Prrafodelista"/>
        <w:numPr>
          <w:ilvl w:val="0"/>
          <w:numId w:val="2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Importen definitivamente cosas muebles a su nombre, por su cuenta o por cuenta de terceros.</w:t>
      </w:r>
    </w:p>
    <w:p w:rsidR="00E36342" w:rsidRDefault="00E36342" w:rsidP="00E36342">
      <w:pPr>
        <w:pStyle w:val="Prrafodelista"/>
        <w:numPr>
          <w:ilvl w:val="0"/>
          <w:numId w:val="2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Presten servicios gravados</w:t>
      </w:r>
    </w:p>
    <w:p w:rsidR="00E36342" w:rsidRDefault="00E36342" w:rsidP="00E36342">
      <w:pPr>
        <w:pStyle w:val="Prrafodelista"/>
        <w:numPr>
          <w:ilvl w:val="0"/>
          <w:numId w:val="2"/>
        </w:num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lastRenderedPageBreak/>
        <w:t>Sean locadores en el caso de locaciones gravadas</w:t>
      </w:r>
    </w:p>
    <w:p w:rsidR="00E36342" w:rsidRPr="00277D56" w:rsidRDefault="00E36342" w:rsidP="00E36342">
      <w:pPr>
        <w:shd w:val="clear" w:color="auto" w:fill="FFFFFF"/>
        <w:spacing w:after="0" w:line="486" w:lineRule="atLeast"/>
        <w:jc w:val="both"/>
        <w:textAlignment w:val="baseline"/>
        <w:rPr>
          <w:rFonts w:eastAsia="Times New Roman" w:cstheme="minorHAnsi"/>
          <w:sz w:val="24"/>
          <w:szCs w:val="24"/>
          <w:lang w:eastAsia="es-AR"/>
        </w:rPr>
      </w:pPr>
    </w:p>
    <w:p w:rsidR="00E36342" w:rsidRPr="006D66F3" w:rsidRDefault="00E36342" w:rsidP="00E36342">
      <w:pPr>
        <w:jc w:val="both"/>
        <w:rPr>
          <w:rFonts w:cstheme="minorHAnsi"/>
          <w:sz w:val="24"/>
          <w:szCs w:val="24"/>
          <w:u w:val="single"/>
        </w:rPr>
      </w:pPr>
      <w:proofErr w:type="gramStart"/>
      <w:r w:rsidRPr="006D66F3">
        <w:rPr>
          <w:rFonts w:cstheme="minorHAnsi"/>
          <w:sz w:val="24"/>
          <w:szCs w:val="24"/>
          <w:u w:val="single"/>
        </w:rPr>
        <w:t>IVA</w:t>
      </w:r>
      <w:proofErr w:type="gramEnd"/>
      <w:r w:rsidRPr="006D66F3">
        <w:rPr>
          <w:rFonts w:cstheme="minorHAnsi"/>
          <w:sz w:val="24"/>
          <w:szCs w:val="24"/>
          <w:u w:val="single"/>
        </w:rPr>
        <w:t xml:space="preserve"> CREDITO FISCAL</w:t>
      </w:r>
    </w:p>
    <w:p w:rsidR="00E36342" w:rsidRPr="006D66F3" w:rsidRDefault="00E36342" w:rsidP="00E36342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El artículo 12 de la ley del impuesto al valor agregado considera como </w:t>
      </w:r>
      <w:r w:rsidRPr="006D66F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crédito fiscal</w:t>
      </w: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 el gravamen que, en el período </w:t>
      </w:r>
      <w:r w:rsidRPr="006D66F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fiscal</w:t>
      </w: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 que se liquida, se les hubiera facturado por compras, locaciones o prestaciones de servicios.</w:t>
      </w:r>
    </w:p>
    <w:p w:rsidR="00E36342" w:rsidRPr="006D66F3" w:rsidRDefault="00E36342" w:rsidP="00E36342">
      <w:pPr>
        <w:jc w:val="both"/>
        <w:rPr>
          <w:rFonts w:cstheme="minorHAnsi"/>
          <w:color w:val="202124"/>
          <w:sz w:val="24"/>
          <w:szCs w:val="24"/>
          <w:u w:val="single"/>
          <w:shd w:val="clear" w:color="auto" w:fill="FFFFFF"/>
        </w:rPr>
      </w:pPr>
      <w:proofErr w:type="gramStart"/>
      <w:r w:rsidRPr="006D66F3"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IVA</w:t>
      </w:r>
      <w:proofErr w:type="gramEnd"/>
      <w:r w:rsidRPr="006D66F3"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 xml:space="preserve"> DEBITO FISCAL</w:t>
      </w:r>
    </w:p>
    <w:p w:rsidR="00E36342" w:rsidRDefault="00E36342" w:rsidP="00E36342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Es el Impuesto al Valor Agregado (</w:t>
      </w:r>
      <w:r w:rsidRPr="006D66F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IVA</w:t>
      </w: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) recargado en las boletas, facturas, liquidaciones, notas de </w:t>
      </w:r>
      <w:r w:rsidRPr="006D66F3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débito</w:t>
      </w:r>
      <w:r w:rsidRPr="006D66F3">
        <w:rPr>
          <w:rFonts w:cstheme="minorHAnsi"/>
          <w:color w:val="202124"/>
          <w:sz w:val="24"/>
          <w:szCs w:val="24"/>
          <w:shd w:val="clear" w:color="auto" w:fill="FFFFFF"/>
        </w:rPr>
        <w:t> y notas de crédito emitidas por el concepto de ventas y servicios efectuados en el período tributario respectivo.</w:t>
      </w:r>
    </w:p>
    <w:p w:rsidR="00E36342" w:rsidRPr="00FD2D55" w:rsidRDefault="00E36342" w:rsidP="00E36342">
      <w:pPr>
        <w:jc w:val="both"/>
        <w:rPr>
          <w:rFonts w:cstheme="minorHAnsi"/>
          <w:color w:val="202124"/>
          <w:sz w:val="24"/>
          <w:szCs w:val="24"/>
          <w:u w:val="single"/>
          <w:shd w:val="clear" w:color="auto" w:fill="FFFFFF"/>
        </w:rPr>
      </w:pPr>
      <w:r w:rsidRPr="00FD2D55">
        <w:rPr>
          <w:rFonts w:cstheme="minorHAnsi"/>
          <w:color w:val="202124"/>
          <w:sz w:val="24"/>
          <w:szCs w:val="24"/>
          <w:u w:val="single"/>
          <w:shd w:val="clear" w:color="auto" w:fill="FFFFFF"/>
        </w:rPr>
        <w:t>COMPENSACION IVA CREDITO-IVA DEBITO MENSUAL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Mensualmente, vencido el mes, los comerciantes deben compensar el IVA Crédito de las compras con el IVA Debito de las Ventas, a fin de poder determinar si corresponde pagar o no la diferencia a AFIP. Contablemente los IVA Crédito se registran con compras y los IVA Debito con las ventas, la compensación también debe registrarse contablemente, cancelando ambos IVA Crédito y </w:t>
      </w:r>
      <w:proofErr w:type="spellStart"/>
      <w:r>
        <w:rPr>
          <w:rFonts w:cstheme="minorHAnsi"/>
          <w:sz w:val="24"/>
          <w:szCs w:val="24"/>
        </w:rPr>
        <w:t>Debito</w:t>
      </w:r>
      <w:proofErr w:type="spellEnd"/>
      <w:r>
        <w:rPr>
          <w:rFonts w:cstheme="minorHAnsi"/>
          <w:sz w:val="24"/>
          <w:szCs w:val="24"/>
        </w:rPr>
        <w:t xml:space="preserve"> y quedando la diferencia registrada en la cuenta SALDO IVA.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C7B55" wp14:editId="5EC46530">
                <wp:simplePos x="0" y="0"/>
                <wp:positionH relativeFrom="column">
                  <wp:posOffset>2339340</wp:posOffset>
                </wp:positionH>
                <wp:positionV relativeFrom="paragraph">
                  <wp:posOffset>43180</wp:posOffset>
                </wp:positionV>
                <wp:extent cx="590550" cy="76200"/>
                <wp:effectExtent l="0" t="19050" r="38100" b="38100"/>
                <wp:wrapNone/>
                <wp:docPr id="29" name="29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62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29 Flecha a la derecha con bandas" o:spid="_x0000_s1026" type="#_x0000_t93" style="position:absolute;margin-left:184.2pt;margin-top:3.4pt;width:46.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o9hgIAAE8FAAAOAAAAZHJzL2Uyb0RvYy54bWysVMFu2zAMvQ/YPwi6r06Cpl2COkXQosOA&#10;oi2aDj0rshQLk0WNUuJkXz9Kdtyu6y7DfJBJkXyiHkldXO4by3YKgwFX8vHJiDPlJFTGbUr+7enm&#10;02fOQhSuEhacKvlBBX65+PjhovVzNYEabKWQEYgL89aXvI7Rz4siyFo1IpyAV46MGrARkVTcFBWK&#10;ltAbW0xGo7OiBaw8glQh0O51Z+SLjK+1kvFe66AisyWn3GJeMa/rtBaLCzHfoPC1kX0a4h+yaIRx&#10;dOgAdS2iYFs0f0A1RiIE0PFEQlOA1kaqfAe6zXj05jarWniV70LkBD/QFP4frLzbPSAzVcknM86c&#10;aKhGkxm7sUrWgglmBaMCZUWCY+tUyZBYa32YU/DKP2CvBRITBXuNTfrT5dg+M30YmFb7yCRtTmej&#10;6ZTqIcl0fkaFTJDFS6zHEL8oaFgSSh4iGq+qR7Op4xIR2sy12N2G2MUd/QkkJdalkqV4sCplY92j&#10;0nRROnySo3OLqSuLbCeoOarv4267FpXqtqYj+vrEBu+cZgZLqNpYO+D2AKl1f8ftcux9U5jKnTkE&#10;jv6WUBc4eOcTwcUhsDEO8L1gG8d94rrzPxLT0ZGYWUN1oNIjdDMRvLwxRPatCPFBIA0BlYcGO97T&#10;oi20JYde4qwG/PnefvKn3iQrZy0NFVXux1ag4sx+ddS1s/HpaZrCrJxOzyek4GvL+rXFbZsroNKM&#10;6QnxMovJP9qjqBGaZ5r/ZTqVTMJJOrvkMuJRuYrdsNMLItVymd1o8ryIt27lZQJPrKb+edo/C/R9&#10;x0Xq1Ds4DqCYv+m1zjdFOlhuI2iTG/GF155vmtrcMP0Lk56F13r2enkHF78AAAD//wMAUEsDBBQA&#10;BgAIAAAAIQDxoRuR2wAAAAgBAAAPAAAAZHJzL2Rvd25yZXYueG1sTI/NTsMwEITvSLyDtUhcEHX6&#10;oygKcSoEKmcaSM9uvCRR4rUVu23g6dme4Dia0cw3xXa2ozjjFHpHCpaLBARS40xPrYLPj91jBiJE&#10;TUaPjlDBNwbYlrc3hc6Nu9Aez1VsBZdQyLWCLkafSxmaDq0OC+eR2Ptyk9WR5dRKM+kLl9tRrpIk&#10;lVb3xAud9vjSYTNUJ6sgPDT+tV67d3N4O/wgVrUfhlqp+7v5+QlExDn+heGKz+hQMtPRncgEMSpY&#10;p9mGowpSfsD+Jl2yPnIwy0CWhfx/oPwFAAD//wMAUEsBAi0AFAAGAAgAAAAhALaDOJL+AAAA4QEA&#10;ABMAAAAAAAAAAAAAAAAAAAAAAFtDb250ZW50X1R5cGVzXS54bWxQSwECLQAUAAYACAAAACEAOP0h&#10;/9YAAACUAQAACwAAAAAAAAAAAAAAAAAvAQAAX3JlbHMvLnJlbHNQSwECLQAUAAYACAAAACEACowK&#10;PYYCAABPBQAADgAAAAAAAAAAAAAAAAAuAgAAZHJzL2Uyb0RvYy54bWxQSwECLQAUAAYACAAAACEA&#10;8aEbkdsAAAAIAQAADwAAAAAAAAAAAAAAAADgBAAAZHJzL2Rvd25yZXYueG1sUEsFBgAAAAAEAAQA&#10;8wAAAOgFAAAAAA==&#10;" adj="20206" fillcolor="black [3200]" strokecolor="black [1600]" strokeweight="2pt"/>
            </w:pict>
          </mc:Fallback>
        </mc:AlternateContent>
      </w:r>
      <w:proofErr w:type="gramStart"/>
      <w:r>
        <w:rPr>
          <w:rFonts w:cstheme="minorHAnsi"/>
          <w:sz w:val="24"/>
          <w:szCs w:val="24"/>
        </w:rPr>
        <w:t>IVA</w:t>
      </w:r>
      <w:proofErr w:type="gramEnd"/>
      <w:r>
        <w:rPr>
          <w:rFonts w:cstheme="minorHAnsi"/>
          <w:sz w:val="24"/>
          <w:szCs w:val="24"/>
        </w:rPr>
        <w:t xml:space="preserve"> CREDITO  </w:t>
      </w:r>
      <w:r w:rsidRPr="00FD2D55">
        <w:rPr>
          <w:rFonts w:cstheme="minorHAnsi"/>
          <w:b/>
          <w:sz w:val="24"/>
          <w:szCs w:val="24"/>
          <w:u w:val="single"/>
        </w:rPr>
        <w:t>MAYOR</w:t>
      </w:r>
      <w:r>
        <w:rPr>
          <w:rFonts w:cstheme="minorHAnsi"/>
          <w:sz w:val="24"/>
          <w:szCs w:val="24"/>
        </w:rPr>
        <w:t xml:space="preserve"> A IVA DEBITO                  </w:t>
      </w:r>
      <w:r>
        <w:rPr>
          <w:rFonts w:cstheme="minorHAnsi"/>
          <w:sz w:val="24"/>
          <w:szCs w:val="24"/>
        </w:rPr>
        <w:tab/>
        <w:t>SALDO A FAVOR DEL COMERCIANTE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5ED5C" wp14:editId="297F98E5">
                <wp:simplePos x="0" y="0"/>
                <wp:positionH relativeFrom="column">
                  <wp:posOffset>2406015</wp:posOffset>
                </wp:positionH>
                <wp:positionV relativeFrom="paragraph">
                  <wp:posOffset>85090</wp:posOffset>
                </wp:positionV>
                <wp:extent cx="590550" cy="76200"/>
                <wp:effectExtent l="0" t="19050" r="38100" b="38100"/>
                <wp:wrapNone/>
                <wp:docPr id="30" name="30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62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Flecha a la derecha con bandas" o:spid="_x0000_s1026" type="#_x0000_t93" style="position:absolute;margin-left:189.45pt;margin-top:6.7pt;width:46.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6/hQIAAE8FAAAOAAAAZHJzL2Uyb0RvYy54bWysVFFP2zAQfp+0/2D5fSQtFEZFiioQ0yQE&#10;CJh4dh27seb4vLPblP36nZ00MMZepuXBufPdfT5/d+ez811r2VZhMOAqPjkoOVNOQm3cuuLfHq8+&#10;feYsROFqYcGpij+rwM8XHz+cdX6uptCArRUyAnFh3vmKNzH6eVEE2ahWhAPwypFRA7YikorrokbR&#10;EXpri2lZHhcdYO0RpAqBdi97I19kfK2VjLdaBxWZrTjlFvOKeV2ltVicifkahW+MHNIQ/5BFK4yj&#10;Q0eoSxEF26D5A6o1EiGAjgcS2gK0NlLlO9BtJuWb2zw0wqt8FyIn+JGm8P9g5c32DpmpK35I9DjR&#10;Uo0OS3ZllWwEE8wKRgXKigTHVqmSIbHW+TCn4Ad/h4MWSEwU7DS26U+XY7vM9PPItNpFJmlzdlrO&#10;ZnSgJNPJMRUyQRYvsR5D/KKgZUmoeIhovKrvzbqJS0ToMtdiex1iH7f3J5CUWJ9KluKzVSkb6+6V&#10;povS4dMcnVtMXVhkW0HNUX+f9NuNqFW/NSvpGxIbvXOaGSyhamPtiDsApNb9HbfPcfBNYSp35hhY&#10;/i2hPnD0zieCi2Ngaxzge8E2TobEde+/J6anIzGzgvqZSo/Qz0Tw8soQ2dcixDuBNARUHhrseEuL&#10;ttBVHAaJswbw53v7yZ96k6ycdTRUVLkfG4GKM/vVUdeeTo6O0hRm5Wh2MiUFX1tWry1u014AlWZC&#10;T4iXWUz+0e5FjdA+0fwv06lkEk7S2RWXEffKReyHnV4QqZbL7EaT50W8dg9eJvDEauqfx92TQD90&#10;XKROvYH9AIr5m17rfVOkg+Umgja5EV94Hfimqc0NM7ww6Vl4rWevl3dw8QsAAP//AwBQSwMEFAAG&#10;AAgAAAAhAOLqzSzdAAAACQEAAA8AAABkcnMvZG93bnJldi54bWxMj8FOwzAMhu9IvENkJC6IpVsL&#10;G6XphEBwhkJ3zhrTVm2cqMm2wtNjTnC0/0+/Pxfb2Y7iiFPoHSlYLhIQSI0zPbUKPt6frzcgQtRk&#10;9OgIFXxhgG15flbo3LgTveGxiq3gEgq5VtDF6HMpQ9Oh1WHhPBJnn26yOvI4tdJM+sTldpSrJLmV&#10;VvfEFzrt8bHDZqgOVkG4avxTnbpXs3vZfSNWtR+GWqnLi/nhHkTEOf7B8KvP6lCy094dyAQxKkjX&#10;mztGOUgzEAxk6yUv9gpWNxnIspD/Pyh/AAAA//8DAFBLAQItABQABgAIAAAAIQC2gziS/gAAAOEB&#10;AAATAAAAAAAAAAAAAAAAAAAAAABbQ29udGVudF9UeXBlc10ueG1sUEsBAi0AFAAGAAgAAAAhADj9&#10;If/WAAAAlAEAAAsAAAAAAAAAAAAAAAAALwEAAF9yZWxzLy5yZWxzUEsBAi0AFAAGAAgAAAAhAESa&#10;rr+FAgAATwUAAA4AAAAAAAAAAAAAAAAALgIAAGRycy9lMm9Eb2MueG1sUEsBAi0AFAAGAAgAAAAh&#10;AOLqzSzdAAAACQEAAA8AAAAAAAAAAAAAAAAA3wQAAGRycy9kb3ducmV2LnhtbFBLBQYAAAAABAAE&#10;APMAAADpBQAAAAA=&#10;" adj="20206" fillcolor="black [3200]" strokecolor="black [1600]" strokeweight="2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IVA CREDITO </w:t>
      </w:r>
      <w:r w:rsidRPr="00FD2D55">
        <w:rPr>
          <w:rFonts w:cstheme="minorHAnsi"/>
          <w:b/>
          <w:sz w:val="24"/>
          <w:szCs w:val="24"/>
          <w:u w:val="single"/>
        </w:rPr>
        <w:t xml:space="preserve">MENOR </w:t>
      </w:r>
      <w:r>
        <w:rPr>
          <w:rFonts w:cstheme="minorHAnsi"/>
          <w:sz w:val="24"/>
          <w:szCs w:val="24"/>
        </w:rPr>
        <w:t xml:space="preserve">A IVA DEBITO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SALDO A PAGAR A AFIP</w:t>
      </w:r>
    </w:p>
    <w:p w:rsidR="00E36342" w:rsidRPr="003950B6" w:rsidRDefault="00E36342" w:rsidP="00E36342">
      <w:pPr>
        <w:jc w:val="both"/>
        <w:rPr>
          <w:rFonts w:cstheme="minorHAnsi"/>
          <w:sz w:val="24"/>
          <w:szCs w:val="24"/>
          <w:u w:val="single"/>
        </w:rPr>
      </w:pPr>
      <w:r w:rsidRPr="003950B6">
        <w:rPr>
          <w:rFonts w:cstheme="minorHAnsi"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69816" wp14:editId="2B456134">
                <wp:simplePos x="0" y="0"/>
                <wp:positionH relativeFrom="column">
                  <wp:posOffset>1539240</wp:posOffset>
                </wp:positionH>
                <wp:positionV relativeFrom="paragraph">
                  <wp:posOffset>163194</wp:posOffset>
                </wp:positionV>
                <wp:extent cx="190500" cy="733425"/>
                <wp:effectExtent l="0" t="0" r="19050" b="28575"/>
                <wp:wrapNone/>
                <wp:docPr id="31" name="3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31 Cerrar llave" o:spid="_x0000_s1026" type="#_x0000_t88" style="position:absolute;margin-left:121.2pt;margin-top:12.85pt;width:15pt;height:5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MvGXQIAABQFAAAOAAAAZHJzL2Uyb0RvYy54bWysVG1P2zAQ/j5p/8Hy95GkLWNUpKgrYpqE&#10;AA0mPhvHbqz5bWe3affrOTtJQQNN07Qvzl3uuVc/57PzndFkKyAoZ2taHZWUCMtdo+y6pt/vLz98&#10;oiREZhumnRU13YtAzxfv3511fi4mrnW6EUAwiA3zzte0jdHPiyLwVhgWjpwXFo3SgWERVVgXDbAO&#10;oxtdTMryY9E5aDw4LkLAvxe9kS5yfCkFjzdSBhGJrinWFvMJ+XxMZ7E4Y/M1MN8qPpTB/qEKw5TF&#10;pIdQFywysgH1KpRRHFxwMh5xZwonpeIi94DdVOVv3dy1zIvcCw4n+MOYwv8Ly6+3t0BUU9NpRYll&#10;Bu9oWpGVAGBAtGZbkWbU+TBH6J2/hUELKKaGdxJM+mIrZJfnuj/MVewi4fizOi2PS5w+R9PJdDqb&#10;HKeYxbOzhxC/CGdIEmoKat3Gz8B4ap7N2fYqxN5hBKJ3KqkvIktxr0UCa/tNSGwopc3emUpipYFs&#10;GZKg+VENyTMyuUil9cGp/LPTgE1uItPrbx0P6JzR2XhwNMo6eCtr3I2lyh4/dt33mtp+dM0e7w9c&#10;T+zg+aXCEV6xEG8ZIJNx6rid8QYPqV1XUzdIlLQOfr31P+GRYGilpMPNqGn4uWEgKNFfLVLvtJrN&#10;0iplZXZ8MkEFXloeX1rsxqwczh3ZhdVlMeGjHkUJzjzgEi9TVjQxyzF3TXmEUVnFfmPxGeBiucww&#10;XB/P4pW983y86USO+90DAz/wKCIBr924Ra+I1GPTfVi33EQnVWbZ81yHeePqZbYOz0Ta7Zd6Rj0/&#10;ZosnAAAA//8DAFBLAwQUAAYACAAAACEAGuQQLt0AAAAKAQAADwAAAGRycy9kb3ducmV2LnhtbEyP&#10;y07DMBBF90j8gzVI7KjdKCUoxKkKEiteaukHuLaJI+xxFLtN+vdMV7Cbx9GdM816Dp6d7Jj6iBKW&#10;CwHMoo6mx07C/uvl7gFYygqN8hGthLNNsG6vrxpVmzjh1p52uWMUgqlWElzOQ8150s4GlRZxsEi7&#10;7zgGlakdO25GNVF48LwQ4p4H1SNdcGqwz87qn90xSFg9uWp63Yr3/Zl/dP7zTW9Er6W8vZk3j8Cy&#10;nfMfDBd9UoeWnA7xiCYxL6Eoi5JQKlYVMAKK6jI4EFkuC+Btw/+/0P4CAAD//wMAUEsBAi0AFAAG&#10;AAgAAAAhALaDOJL+AAAA4QEAABMAAAAAAAAAAAAAAAAAAAAAAFtDb250ZW50X1R5cGVzXS54bWxQ&#10;SwECLQAUAAYACAAAACEAOP0h/9YAAACUAQAACwAAAAAAAAAAAAAAAAAvAQAAX3JlbHMvLnJlbHNQ&#10;SwECLQAUAAYACAAAACEAP/zLxl0CAAAUBQAADgAAAAAAAAAAAAAAAAAuAgAAZHJzL2Uyb0RvYy54&#10;bWxQSwECLQAUAAYACAAAACEAGuQQLt0AAAAKAQAADwAAAAAAAAAAAAAAAAC3BAAAZHJzL2Rvd25y&#10;ZXYueG1sUEsFBgAAAAAEAAQA8wAAAMEFAAAAAA==&#10;" adj="468" strokecolor="black [3040]"/>
            </w:pict>
          </mc:Fallback>
        </mc:AlternateContent>
      </w:r>
      <w:r w:rsidRPr="003950B6">
        <w:rPr>
          <w:rFonts w:cstheme="minorHAnsi"/>
          <w:sz w:val="24"/>
          <w:szCs w:val="24"/>
          <w:u w:val="single"/>
        </w:rPr>
        <w:t>Ejemplo: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 CREDITO: $ 35000</w:t>
      </w:r>
      <w:r>
        <w:rPr>
          <w:rFonts w:cstheme="minorHAnsi"/>
          <w:sz w:val="24"/>
          <w:szCs w:val="24"/>
        </w:rPr>
        <w:tab/>
        <w:t>SALDO A FAVOR $ 14000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 DEBITO: $ 21000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C7833" wp14:editId="733C01FC">
                <wp:simplePos x="0" y="0"/>
                <wp:positionH relativeFrom="column">
                  <wp:posOffset>1539240</wp:posOffset>
                </wp:positionH>
                <wp:positionV relativeFrom="paragraph">
                  <wp:posOffset>198120</wp:posOffset>
                </wp:positionV>
                <wp:extent cx="247650" cy="742950"/>
                <wp:effectExtent l="0" t="0" r="19050" b="19050"/>
                <wp:wrapNone/>
                <wp:docPr id="32" name="3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42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errar llave" o:spid="_x0000_s1026" type="#_x0000_t88" style="position:absolute;margin-left:121.2pt;margin-top:15.6pt;width:19.5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qzXgIAABQFAAAOAAAAZHJzL2Uyb0RvYy54bWysVG1P2zAQ/j5p/8Hy95E2FBhVU9QVMU1C&#10;UA0mPruO3Vjz285u0+7X7+wkBQ00TdO+OHe55179nGdXe6PJTkBQzlZ0fDKiRFjuamU3Ff32ePPh&#10;IyUhMlsz7ayo6EEEejV//27W+qkoXeN0LYBgEBumra9oE6OfFkXgjTAsnDgvLBqlA8MiqrApamAt&#10;Rje6KEej86J1UHtwXISAf687I53n+FIKHu+lDCISXVGsLeYT8rlOZzGfsekGmG8U78tg/1CFYcpi&#10;0mOoaxYZ2YJ6FcooDi44GU+4M4WTUnGRe8BuxqPfunlomBe5FxxO8Mcxhf8Xlt/tVkBUXdHTkhLL&#10;DN7RaUmWAoAB0ZrtRJpR68MUoQ9+Bb0WUEwN7yWY9MVWyD7P9XCcq9hHwvFnObk4P8PpczRdTMpL&#10;lDFK8ezsIcTPwhmShIqC2jTxEzCemmdTtrsNsXMYgOidSuqKyFI8aJHA2n4VEhvCtOPsnakklhrI&#10;jiEJ6u/jPnlGJheptD46jf7s1GOTm8j0+lvHIzpndDYeHY2yDt7KGvdDqbLDD113vaa2164+4P2B&#10;64gdPL9ROMJbFuKKATIZp47bGe/xkNq1FXW9REnj4Odb/xMeCYZWSlrcjIqGH1sGghL9xSL1LseT&#10;SVqlrEzOLkpU4KVl/dJit2bpcO5jfAc8z2LCRz2IEpx5wiVepKxoYpZj7oryCIOyjN3G4jPAxWKR&#10;Ybg+nsVb++D5cNOJHI/7Jwa+51FEAt65YYteEanDpvuwbrGNTqrMsue59vPG1cts7Z+JtNsv9Yx6&#10;fszmvwAAAP//AwBQSwMEFAAGAAgAAAAhAKgsEtTfAAAACgEAAA8AAABkcnMvZG93bnJldi54bWxM&#10;j8FKxDAQhu+C7xBG8OamyRYptemyCIKKIK4r9Jhtsm3ZZFKadLe+veNJjzPz8c/3V5vFO3a2UxwC&#10;KhCrDJjFNpgBOwX7z6e7AlhMGo12Aa2CbxthU19fVbo04YIf9rxLHaMQjKVW0Kc0lpzHtrdex1UY&#10;LdLtGCavE41Tx82kLxTuHZdZds+9HpA+9Hq0j71tT7vZK1jcK99/NeHdPL+9pKZZC3+ahVK3N8v2&#10;AViyS/qD4Vef1KEmp0OY0UTmFMhc5oQqWAsJjABZCFociMwLCbyu+P8K9Q8AAAD//wMAUEsBAi0A&#10;FAAGAAgAAAAhALaDOJL+AAAA4QEAABMAAAAAAAAAAAAAAAAAAAAAAFtDb250ZW50X1R5cGVzXS54&#10;bWxQSwECLQAUAAYACAAAACEAOP0h/9YAAACUAQAACwAAAAAAAAAAAAAAAAAvAQAAX3JlbHMvLnJl&#10;bHNQSwECLQAUAAYACAAAACEAXjYKs14CAAAUBQAADgAAAAAAAAAAAAAAAAAuAgAAZHJzL2Uyb0Rv&#10;Yy54bWxQSwECLQAUAAYACAAAACEAqCwS1N8AAAAKAQAADwAAAAAAAAAAAAAAAAC4BAAAZHJzL2Rv&#10;d25yZXYueG1sUEsFBgAAAAAEAAQA8wAAAMQFAAAAAA==&#10;" adj="600" strokecolor="black [3040]"/>
            </w:pict>
          </mc:Fallback>
        </mc:AlternateConten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 CREDITO: $ 18000            SALDO A PAGAR $ 3000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 DEBITO: $ 21000</w:t>
      </w:r>
    </w:p>
    <w:p w:rsidR="00E36342" w:rsidRDefault="00E36342" w:rsidP="00E36342">
      <w:pPr>
        <w:jc w:val="both"/>
        <w:rPr>
          <w:rFonts w:cstheme="minorHAnsi"/>
          <w:sz w:val="24"/>
          <w:szCs w:val="24"/>
        </w:rPr>
      </w:pPr>
    </w:p>
    <w:p w:rsidR="00E36342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</w:p>
    <w:p w:rsidR="00E36342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</w:p>
    <w:p w:rsidR="00E36342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</w:p>
    <w:p w:rsidR="00E36342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</w:p>
    <w:p w:rsidR="00E36342" w:rsidRPr="003950B6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3950B6">
        <w:rPr>
          <w:rFonts w:cstheme="minorHAnsi"/>
          <w:b/>
          <w:sz w:val="24"/>
          <w:szCs w:val="24"/>
          <w:u w:val="single"/>
        </w:rPr>
        <w:lastRenderedPageBreak/>
        <w:t>INGRESOS BRUTOS</w:t>
      </w:r>
    </w:p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impuesto</w:t>
      </w:r>
      <w:r>
        <w:rPr>
          <w:rFonts w:ascii="Arial" w:hAnsi="Arial" w:cs="Arial"/>
          <w:color w:val="202124"/>
          <w:shd w:val="clear" w:color="auto" w:fill="FFFFFF"/>
        </w:rPr>
        <w:t> se determina a través de un porcentaje de la facturación, independientemente de la ganancia. Ese porcentaje se denomina alícuota, y varía de acuerdo a la provincia.</w:t>
      </w:r>
    </w:p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Se paga sobre las ventas mensuales o ingresos gravados de cada mes, terminado el periodo,  se paga al mes siguiente. La alícuota general es del 3%, sobre ese cálculo la provincia cobra un Adicional de Lote Hogar del 20%, ambos importes deben depositarse a Dirección General de Rentas que es el Ente Rector y recaudador.</w:t>
      </w:r>
    </w:p>
    <w:p w:rsidR="00E36342" w:rsidRPr="00080201" w:rsidRDefault="00E36342" w:rsidP="00E36342">
      <w:pPr>
        <w:jc w:val="both"/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</w:pPr>
      <w:r w:rsidRPr="00080201"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  <w:t>EXENCIONES:</w:t>
      </w:r>
    </w:p>
    <w:p w:rsidR="00E36342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Actividades ejercidas por el Estado Nacional, Provincial o Municipal.</w:t>
      </w:r>
    </w:p>
    <w:p w:rsidR="00E36342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Prestación de servicios públicos.</w:t>
      </w:r>
    </w:p>
    <w:p w:rsidR="00E36342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Operación de títulos valores emitidos por el Estado Nacional, provincial y municipal</w:t>
      </w:r>
    </w:p>
    <w:p w:rsidR="00E36342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Edición de libros, periódicos, revistas</w:t>
      </w:r>
    </w:p>
    <w:p w:rsidR="00E36342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Ingresos de mutuales, cooperativas, entidades de beneficencia, educativas, artísticas, deportivas, religiosas, gremiales</w:t>
      </w:r>
    </w:p>
    <w:p w:rsidR="00E36342" w:rsidRPr="00080201" w:rsidRDefault="00E36342" w:rsidP="00E3634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Establecimientos educacionales privados reconocidos</w:t>
      </w:r>
    </w:p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  <w:r w:rsidRPr="00E839D4">
        <w:rPr>
          <w:rFonts w:ascii="Arial" w:hAnsi="Arial" w:cs="Arial"/>
          <w:color w:val="202124"/>
          <w:u w:val="single"/>
          <w:shd w:val="clear" w:color="auto" w:fill="FFFFFF"/>
        </w:rPr>
        <w:t>Ejemplo</w:t>
      </w:r>
      <w:r>
        <w:rPr>
          <w:rFonts w:ascii="Arial" w:hAnsi="Arial" w:cs="Arial"/>
          <w:color w:val="202124"/>
          <w:shd w:val="clear" w:color="auto" w:fill="FFFFFF"/>
        </w:rPr>
        <w:t>: Ventas $ 80000.-</w:t>
      </w:r>
    </w:p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Ingr.Bruto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3% sobre $ 80000:</w:t>
      </w:r>
      <w:r>
        <w:rPr>
          <w:rFonts w:ascii="Arial" w:hAnsi="Arial" w:cs="Arial"/>
          <w:color w:val="202124"/>
          <w:shd w:val="clear" w:color="auto" w:fill="FFFFFF"/>
        </w:rPr>
        <w:tab/>
        <w:t>$ 2400</w:t>
      </w:r>
    </w:p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L.Hogar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20% s/ $2400:</w:t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  <w:t>$   480</w:t>
      </w:r>
    </w:p>
    <w:p w:rsidR="00E36342" w:rsidRPr="00E839D4" w:rsidRDefault="00E36342" w:rsidP="00E36342">
      <w:pPr>
        <w:jc w:val="both"/>
        <w:rPr>
          <w:rFonts w:ascii="Arial" w:hAnsi="Arial" w:cs="Arial"/>
          <w:b/>
          <w:color w:val="202124"/>
          <w:shd w:val="clear" w:color="auto" w:fill="FFFFFF"/>
        </w:rPr>
      </w:pPr>
      <w:r w:rsidRPr="00E839D4">
        <w:rPr>
          <w:rFonts w:ascii="Arial" w:hAnsi="Arial" w:cs="Arial"/>
          <w:b/>
          <w:color w:val="202124"/>
          <w:shd w:val="clear" w:color="auto" w:fill="FFFFFF"/>
        </w:rPr>
        <w:t>TOTAL A PAGAR:</w:t>
      </w:r>
      <w:r w:rsidRPr="00E839D4">
        <w:rPr>
          <w:rFonts w:ascii="Arial" w:hAnsi="Arial" w:cs="Arial"/>
          <w:b/>
          <w:color w:val="202124"/>
          <w:shd w:val="clear" w:color="auto" w:fill="FFFFFF"/>
        </w:rPr>
        <w:tab/>
      </w:r>
      <w:r w:rsidRPr="00E839D4">
        <w:rPr>
          <w:rFonts w:ascii="Arial" w:hAnsi="Arial" w:cs="Arial"/>
          <w:b/>
          <w:color w:val="202124"/>
          <w:shd w:val="clear" w:color="auto" w:fill="FFFFFF"/>
        </w:rPr>
        <w:tab/>
      </w:r>
      <w:r w:rsidRPr="00E839D4">
        <w:rPr>
          <w:rFonts w:ascii="Arial" w:hAnsi="Arial" w:cs="Arial"/>
          <w:b/>
          <w:color w:val="202124"/>
          <w:shd w:val="clear" w:color="auto" w:fill="FFFFFF"/>
        </w:rPr>
        <w:tab/>
        <w:t>$ 2880</w:t>
      </w:r>
    </w:p>
    <w:p w:rsidR="00E36342" w:rsidRPr="00080201" w:rsidRDefault="00E36342" w:rsidP="00E36342">
      <w:pPr>
        <w:jc w:val="both"/>
        <w:rPr>
          <w:rFonts w:ascii="Arial" w:hAnsi="Arial" w:cs="Arial"/>
          <w:b/>
          <w:color w:val="202124"/>
          <w:u w:val="single"/>
          <w:shd w:val="clear" w:color="auto" w:fill="FFFFFF"/>
        </w:rPr>
      </w:pPr>
      <w:r w:rsidRPr="00080201">
        <w:rPr>
          <w:rFonts w:ascii="Arial" w:hAnsi="Arial" w:cs="Arial"/>
          <w:b/>
          <w:color w:val="202124"/>
          <w:u w:val="single"/>
          <w:shd w:val="clear" w:color="auto" w:fill="FFFFFF"/>
        </w:rPr>
        <w:t>REGISTRACION CONTABLE DE AMBOS IMPUESTOS:</w:t>
      </w:r>
    </w:p>
    <w:p w:rsidR="00E36342" w:rsidRPr="00E145CB" w:rsidRDefault="00E36342" w:rsidP="00E36342">
      <w:pPr>
        <w:jc w:val="both"/>
        <w:rPr>
          <w:rFonts w:ascii="Arial" w:hAnsi="Arial" w:cs="Arial"/>
          <w:b/>
          <w:color w:val="202124"/>
          <w:u w:val="single"/>
          <w:shd w:val="clear" w:color="auto" w:fill="FFFFFF"/>
        </w:rPr>
      </w:pPr>
      <w:r w:rsidRPr="00E145CB">
        <w:rPr>
          <w:rFonts w:ascii="Arial" w:hAnsi="Arial" w:cs="Arial"/>
          <w:b/>
          <w:color w:val="202124"/>
          <w:u w:val="single"/>
          <w:shd w:val="clear" w:color="auto" w:fill="FFFFFF"/>
        </w:rPr>
        <w:t>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4"/>
        <w:gridCol w:w="696"/>
        <w:gridCol w:w="2210"/>
        <w:gridCol w:w="2180"/>
      </w:tblGrid>
      <w:tr w:rsidR="00E36342" w:rsidTr="008704C7">
        <w:tc>
          <w:tcPr>
            <w:tcW w:w="3794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IVA DEBITO FISCAL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IVA CREDITO FISCAL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SALDO IVA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  Posición IVA</w:t>
            </w:r>
          </w:p>
        </w:tc>
        <w:tc>
          <w:tcPr>
            <w:tcW w:w="709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-P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-A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+A</w:t>
            </w:r>
          </w:p>
        </w:tc>
        <w:tc>
          <w:tcPr>
            <w:tcW w:w="2300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21000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14000</w:t>
            </w:r>
          </w:p>
        </w:tc>
        <w:tc>
          <w:tcPr>
            <w:tcW w:w="2268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35000</w:t>
            </w:r>
          </w:p>
        </w:tc>
      </w:tr>
    </w:tbl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4"/>
        <w:gridCol w:w="696"/>
        <w:gridCol w:w="2210"/>
        <w:gridCol w:w="2180"/>
      </w:tblGrid>
      <w:tr w:rsidR="00E36342" w:rsidTr="008704C7">
        <w:tc>
          <w:tcPr>
            <w:tcW w:w="3794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IVA DEBITO FISCAL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IVA CREDITO FISCAL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SALDO IVA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     Posición IVA</w:t>
            </w:r>
          </w:p>
        </w:tc>
        <w:tc>
          <w:tcPr>
            <w:tcW w:w="709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-P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-A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+P</w:t>
            </w:r>
          </w:p>
        </w:tc>
        <w:tc>
          <w:tcPr>
            <w:tcW w:w="2300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21000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</w:t>
            </w:r>
          </w:p>
        </w:tc>
        <w:tc>
          <w:tcPr>
            <w:tcW w:w="2268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18000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3000</w:t>
            </w:r>
          </w:p>
        </w:tc>
      </w:tr>
    </w:tbl>
    <w:p w:rsidR="00E36342" w:rsidRDefault="00E36342" w:rsidP="00E36342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E36342" w:rsidRPr="003509C0" w:rsidRDefault="00E36342" w:rsidP="00E36342">
      <w:pPr>
        <w:jc w:val="both"/>
        <w:rPr>
          <w:rFonts w:cstheme="minorHAnsi"/>
          <w:b/>
          <w:sz w:val="24"/>
          <w:szCs w:val="24"/>
          <w:u w:val="single"/>
        </w:rPr>
      </w:pPr>
      <w:r w:rsidRPr="003509C0">
        <w:rPr>
          <w:rFonts w:cstheme="minorHAnsi"/>
          <w:b/>
          <w:sz w:val="24"/>
          <w:szCs w:val="24"/>
          <w:u w:val="single"/>
        </w:rPr>
        <w:t>INGRESOS BRUTOS: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9"/>
        <w:gridCol w:w="700"/>
        <w:gridCol w:w="2185"/>
        <w:gridCol w:w="2156"/>
      </w:tblGrid>
      <w:tr w:rsidR="00E36342" w:rsidTr="008704C7">
        <w:tc>
          <w:tcPr>
            <w:tcW w:w="3794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IMP.INGR.BRUTOS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IMP.INGR.BRUTO A PAGAR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       Posición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Ingr.Bruto</w:t>
            </w:r>
            <w:proofErr w:type="spellEnd"/>
          </w:p>
        </w:tc>
        <w:tc>
          <w:tcPr>
            <w:tcW w:w="709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+R-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+P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2880</w:t>
            </w: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</w:t>
            </w:r>
          </w:p>
        </w:tc>
        <w:tc>
          <w:tcPr>
            <w:tcW w:w="2268" w:type="dxa"/>
          </w:tcPr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E36342" w:rsidRDefault="00E36342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         2880</w:t>
            </w:r>
          </w:p>
        </w:tc>
      </w:tr>
    </w:tbl>
    <w:p w:rsidR="00E36342" w:rsidRDefault="00E36342" w:rsidP="00E36342">
      <w:pPr>
        <w:jc w:val="both"/>
        <w:rPr>
          <w:rFonts w:cstheme="minorHAnsi"/>
          <w:sz w:val="24"/>
          <w:szCs w:val="24"/>
        </w:rPr>
      </w:pPr>
    </w:p>
    <w:p w:rsidR="00920FBD" w:rsidRDefault="00920FBD"/>
    <w:sectPr w:rsidR="00920FBD" w:rsidSect="00E3634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0A6"/>
    <w:multiLevelType w:val="hybridMultilevel"/>
    <w:tmpl w:val="47F4C1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F3D"/>
    <w:multiLevelType w:val="hybridMultilevel"/>
    <w:tmpl w:val="A53A1B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F665C"/>
    <w:multiLevelType w:val="hybridMultilevel"/>
    <w:tmpl w:val="4D68E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42"/>
    <w:rsid w:val="00920FBD"/>
    <w:rsid w:val="00E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3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3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finicion.de/servic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inicion.de/product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2022-08-05T13:51:00Z</dcterms:created>
  <dcterms:modified xsi:type="dcterms:W3CDTF">2022-08-05T13:53:00Z</dcterms:modified>
</cp:coreProperties>
</file>