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64" w:rsidRPr="00515431" w:rsidRDefault="004D0685" w:rsidP="00515431">
      <w:pPr>
        <w:jc w:val="center"/>
        <w:rPr>
          <w:b/>
          <w:noProof/>
          <w:u w:val="single"/>
          <w:lang w:eastAsia="es-AR"/>
        </w:rPr>
      </w:pPr>
      <w:r w:rsidRPr="00515431">
        <w:rPr>
          <w:b/>
          <w:noProof/>
          <w:u w:val="single"/>
          <w:lang w:eastAsia="es-AR"/>
        </w:rPr>
        <w:t>Guía de Matemática para realizar en casa.</w:t>
      </w:r>
    </w:p>
    <w:p w:rsidR="004D0685" w:rsidRPr="00515431" w:rsidRDefault="004D0685">
      <w:pPr>
        <w:rPr>
          <w:b/>
          <w:noProof/>
          <w:u w:val="single"/>
          <w:lang w:eastAsia="es-AR"/>
        </w:rPr>
      </w:pPr>
      <w:r w:rsidRPr="00515431">
        <w:rPr>
          <w:b/>
          <w:noProof/>
          <w:u w:val="single"/>
          <w:lang w:eastAsia="es-AR"/>
        </w:rPr>
        <w:t>Actividades.</w:t>
      </w:r>
    </w:p>
    <w:p w:rsidR="004D0685" w:rsidRDefault="004D0685" w:rsidP="004D0685">
      <w:pPr>
        <w:pStyle w:val="Prrafodelista"/>
        <w:numPr>
          <w:ilvl w:val="0"/>
          <w:numId w:val="1"/>
        </w:numPr>
      </w:pPr>
      <w:r w:rsidRPr="00515431">
        <w:rPr>
          <w:b/>
          <w:u w:val="single"/>
        </w:rPr>
        <w:t>Escribe</w:t>
      </w:r>
      <w:r>
        <w:t xml:space="preserve"> la fracción que corresponde al gráfico, también </w:t>
      </w:r>
      <w:r w:rsidRPr="00515431">
        <w:rPr>
          <w:b/>
          <w:u w:val="single"/>
        </w:rPr>
        <w:t>cómo se escribe</w:t>
      </w:r>
      <w:r>
        <w:t>.</w:t>
      </w:r>
    </w:p>
    <w:p w:rsidR="004D0685" w:rsidRDefault="004D0685" w:rsidP="004D0685">
      <w:pPr>
        <w:pStyle w:val="Prrafodelista"/>
      </w:pPr>
    </w:p>
    <w:p w:rsidR="004D0685" w:rsidRDefault="004D0685" w:rsidP="004D0685">
      <w:pPr>
        <w:pStyle w:val="Prrafodelista"/>
      </w:pPr>
    </w:p>
    <w:p w:rsidR="004D0685" w:rsidRDefault="004D0685" w:rsidP="004D0685">
      <w:pPr>
        <w:pStyle w:val="Prrafodelista"/>
      </w:pPr>
    </w:p>
    <w:tbl>
      <w:tblPr>
        <w:tblStyle w:val="Tablaconcuadrcula"/>
        <w:tblW w:w="8551" w:type="dxa"/>
        <w:tblInd w:w="720" w:type="dxa"/>
        <w:tblLook w:val="04A0" w:firstRow="1" w:lastRow="0" w:firstColumn="1" w:lastColumn="0" w:noHBand="0" w:noVBand="1"/>
      </w:tblPr>
      <w:tblGrid>
        <w:gridCol w:w="5136"/>
        <w:gridCol w:w="1577"/>
        <w:gridCol w:w="1838"/>
      </w:tblGrid>
      <w:tr w:rsidR="008E7505" w:rsidTr="003A5862">
        <w:trPr>
          <w:trHeight w:val="1576"/>
        </w:trPr>
        <w:tc>
          <w:tcPr>
            <w:tcW w:w="5136" w:type="dxa"/>
          </w:tcPr>
          <w:p w:rsidR="008E7505" w:rsidRDefault="008E7505" w:rsidP="004D0685">
            <w:pPr>
              <w:pStyle w:val="Prrafodelista"/>
              <w:ind w:left="0"/>
            </w:pPr>
            <w:r w:rsidRPr="008E7505">
              <w:rPr>
                <w:noProof/>
                <w:lang w:eastAsia="es-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133600" cy="141224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407" y="21270"/>
                      <wp:lineTo x="21407" y="0"/>
                      <wp:lineTo x="0" y="0"/>
                    </wp:wrapPolygon>
                  </wp:wrapThrough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77" w:type="dxa"/>
          </w:tcPr>
          <w:p w:rsidR="008E7505" w:rsidRDefault="008E7505" w:rsidP="004D0685">
            <w:pPr>
              <w:pStyle w:val="Prrafodelista"/>
              <w:ind w:left="0"/>
            </w:pPr>
            <w:r w:rsidRPr="008E7505">
              <w:rPr>
                <w:noProof/>
                <w:lang w:eastAsia="es-AR"/>
              </w:rPr>
              <w:drawing>
                <wp:anchor distT="0" distB="0" distL="114300" distR="114300" simplePos="0" relativeHeight="251665408" behindDoc="1" locked="0" layoutInCell="1" allowOverlap="1" wp14:anchorId="5A01B9F7" wp14:editId="0F482827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0</wp:posOffset>
                  </wp:positionV>
                  <wp:extent cx="533400" cy="97155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0829" y="21176"/>
                      <wp:lineTo x="20829" y="0"/>
                      <wp:lineTo x="0" y="0"/>
                    </wp:wrapPolygon>
                  </wp:wrapThrough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8" w:type="dxa"/>
          </w:tcPr>
          <w:p w:rsidR="008E7505" w:rsidRPr="008E7505" w:rsidRDefault="008E7505" w:rsidP="004D0685">
            <w:pPr>
              <w:pStyle w:val="Prrafodelista"/>
              <w:ind w:left="0"/>
              <w:rPr>
                <w:b/>
              </w:rPr>
            </w:pPr>
            <w:r w:rsidRPr="008E7505">
              <w:rPr>
                <w:b/>
                <w:sz w:val="32"/>
              </w:rPr>
              <w:t>TRES QUINTOS</w:t>
            </w:r>
          </w:p>
        </w:tc>
      </w:tr>
      <w:tr w:rsidR="008E7505" w:rsidTr="003A5862">
        <w:trPr>
          <w:trHeight w:val="268"/>
        </w:trPr>
        <w:tc>
          <w:tcPr>
            <w:tcW w:w="5136" w:type="dxa"/>
          </w:tcPr>
          <w:p w:rsidR="008E7505" w:rsidRDefault="003A5862" w:rsidP="004D0685">
            <w:pPr>
              <w:pStyle w:val="Prrafodelista"/>
              <w:ind w:left="0"/>
            </w:pPr>
            <w:r w:rsidRPr="003A5862">
              <w:rPr>
                <w:noProof/>
                <w:lang w:eastAsia="es-AR"/>
              </w:rPr>
              <w:drawing>
                <wp:inline distT="0" distB="0" distL="0" distR="0">
                  <wp:extent cx="2552700" cy="127635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8E7505" w:rsidRDefault="008E7505" w:rsidP="004D0685">
            <w:pPr>
              <w:pStyle w:val="Prrafodelista"/>
              <w:ind w:left="0"/>
            </w:pPr>
          </w:p>
        </w:tc>
        <w:tc>
          <w:tcPr>
            <w:tcW w:w="1838" w:type="dxa"/>
          </w:tcPr>
          <w:p w:rsidR="008E7505" w:rsidRDefault="008E7505" w:rsidP="004D0685">
            <w:pPr>
              <w:pStyle w:val="Prrafodelista"/>
              <w:ind w:left="0"/>
            </w:pPr>
          </w:p>
        </w:tc>
      </w:tr>
      <w:tr w:rsidR="008E7505" w:rsidTr="003A5862">
        <w:trPr>
          <w:trHeight w:val="268"/>
        </w:trPr>
        <w:tc>
          <w:tcPr>
            <w:tcW w:w="5136" w:type="dxa"/>
          </w:tcPr>
          <w:p w:rsidR="008E7505" w:rsidRDefault="003A5862" w:rsidP="004D0685">
            <w:pPr>
              <w:pStyle w:val="Prrafodelista"/>
              <w:ind w:left="0"/>
            </w:pPr>
            <w:r w:rsidRPr="003A5862">
              <w:rPr>
                <w:noProof/>
                <w:lang w:eastAsia="es-AR"/>
              </w:rPr>
              <w:drawing>
                <wp:inline distT="0" distB="0" distL="0" distR="0">
                  <wp:extent cx="2438400" cy="146685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8E7505" w:rsidRDefault="008E7505" w:rsidP="004D0685">
            <w:pPr>
              <w:pStyle w:val="Prrafodelista"/>
              <w:ind w:left="0"/>
            </w:pPr>
          </w:p>
        </w:tc>
        <w:tc>
          <w:tcPr>
            <w:tcW w:w="1838" w:type="dxa"/>
          </w:tcPr>
          <w:p w:rsidR="008E7505" w:rsidRDefault="008E7505" w:rsidP="004D0685">
            <w:pPr>
              <w:pStyle w:val="Prrafodelista"/>
              <w:ind w:left="0"/>
            </w:pPr>
          </w:p>
        </w:tc>
      </w:tr>
      <w:tr w:rsidR="003A5862" w:rsidTr="003A5862">
        <w:trPr>
          <w:trHeight w:val="268"/>
        </w:trPr>
        <w:tc>
          <w:tcPr>
            <w:tcW w:w="5136" w:type="dxa"/>
          </w:tcPr>
          <w:p w:rsidR="003A5862" w:rsidRPr="003A5862" w:rsidRDefault="003A5862" w:rsidP="004D0685">
            <w:pPr>
              <w:pStyle w:val="Prrafodelista"/>
              <w:ind w:left="0"/>
              <w:rPr>
                <w:noProof/>
                <w:lang w:eastAsia="es-AR"/>
              </w:rPr>
            </w:pPr>
            <w:r w:rsidRPr="003A5862">
              <w:rPr>
                <w:noProof/>
                <w:lang w:eastAsia="es-AR"/>
              </w:rPr>
              <w:drawing>
                <wp:inline distT="0" distB="0" distL="0" distR="0">
                  <wp:extent cx="3114675" cy="1543050"/>
                  <wp:effectExtent l="0" t="0" r="95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3A5862" w:rsidRDefault="003A5862" w:rsidP="004D0685">
            <w:pPr>
              <w:pStyle w:val="Prrafodelista"/>
              <w:ind w:left="0"/>
            </w:pPr>
          </w:p>
        </w:tc>
        <w:tc>
          <w:tcPr>
            <w:tcW w:w="1838" w:type="dxa"/>
          </w:tcPr>
          <w:p w:rsidR="003A5862" w:rsidRDefault="003A5862" w:rsidP="004D0685">
            <w:pPr>
              <w:pStyle w:val="Prrafodelista"/>
              <w:ind w:left="0"/>
            </w:pPr>
          </w:p>
        </w:tc>
      </w:tr>
      <w:tr w:rsidR="003A5862" w:rsidTr="003A5862">
        <w:trPr>
          <w:trHeight w:val="268"/>
        </w:trPr>
        <w:tc>
          <w:tcPr>
            <w:tcW w:w="5136" w:type="dxa"/>
          </w:tcPr>
          <w:p w:rsidR="003A5862" w:rsidRPr="003A5862" w:rsidRDefault="003A5862" w:rsidP="004D0685">
            <w:pPr>
              <w:pStyle w:val="Prrafodelista"/>
              <w:ind w:left="0"/>
              <w:rPr>
                <w:noProof/>
                <w:lang w:eastAsia="es-AR"/>
              </w:rPr>
            </w:pPr>
            <w:r w:rsidRPr="003A5862">
              <w:rPr>
                <w:noProof/>
                <w:lang w:eastAsia="es-AR"/>
              </w:rPr>
              <w:drawing>
                <wp:inline distT="0" distB="0" distL="0" distR="0">
                  <wp:extent cx="2486025" cy="1524000"/>
                  <wp:effectExtent l="0" t="0" r="952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3A5862" w:rsidRDefault="003A5862" w:rsidP="004D0685">
            <w:pPr>
              <w:pStyle w:val="Prrafodelista"/>
              <w:ind w:left="0"/>
            </w:pPr>
          </w:p>
        </w:tc>
        <w:tc>
          <w:tcPr>
            <w:tcW w:w="1838" w:type="dxa"/>
          </w:tcPr>
          <w:p w:rsidR="003A5862" w:rsidRDefault="003A5862" w:rsidP="004D0685">
            <w:pPr>
              <w:pStyle w:val="Prrafodelista"/>
              <w:ind w:left="0"/>
            </w:pPr>
          </w:p>
        </w:tc>
      </w:tr>
    </w:tbl>
    <w:p w:rsidR="004D0685" w:rsidRPr="004D0685" w:rsidRDefault="004D0685" w:rsidP="004D0685"/>
    <w:p w:rsidR="004D0685" w:rsidRDefault="004D0685" w:rsidP="004D0685"/>
    <w:p w:rsidR="00F7775A" w:rsidRDefault="004D0685" w:rsidP="004D0685">
      <w:pPr>
        <w:pStyle w:val="Prrafodelista"/>
        <w:numPr>
          <w:ilvl w:val="0"/>
          <w:numId w:val="1"/>
        </w:numPr>
      </w:pPr>
      <w:r w:rsidRPr="00515431">
        <w:rPr>
          <w:b/>
          <w:u w:val="single"/>
        </w:rPr>
        <w:t>Resuelve</w:t>
      </w:r>
      <w:r>
        <w:t xml:space="preserve"> las situaciones problemáticas. No olvides usar como referencia tu pizza de cartón.</w:t>
      </w:r>
    </w:p>
    <w:p w:rsidR="00DC1F3E" w:rsidRDefault="00DC1F3E" w:rsidP="00DC1F3E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5181600" cy="19240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85" w:rsidRDefault="004D0685" w:rsidP="004D0685"/>
    <w:p w:rsidR="004D0685" w:rsidRDefault="004D0685" w:rsidP="00203CAA">
      <w:pPr>
        <w:pStyle w:val="Prrafodelista"/>
        <w:numPr>
          <w:ilvl w:val="0"/>
          <w:numId w:val="1"/>
        </w:numPr>
      </w:pPr>
      <w:r w:rsidRPr="00DC1F3E">
        <w:rPr>
          <w:b/>
          <w:u w:val="single"/>
        </w:rPr>
        <w:t>Colorea</w:t>
      </w:r>
      <w:r>
        <w:t xml:space="preserve"> el gráfico según corresponda</w:t>
      </w:r>
      <w:r w:rsidR="00DC1F3E">
        <w:t xml:space="preserve">. </w:t>
      </w:r>
      <w:r>
        <w:t xml:space="preserve"> </w:t>
      </w:r>
      <w:r>
        <w:rPr>
          <w:noProof/>
          <w:lang w:eastAsia="es-AR"/>
        </w:rPr>
        <w:drawing>
          <wp:inline distT="0" distB="0" distL="0" distR="0">
            <wp:extent cx="5399116" cy="5334000"/>
            <wp:effectExtent l="0" t="0" r="0" b="0"/>
            <wp:docPr id="10" name="Imagen 10" descr="Fracciones para Niños | Ejercicios con Equivalentes, Operaciones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ciones para Niños | Ejercicios con Equivalentes, Operaciones y má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1" b="5139"/>
                    <a:stretch/>
                  </pic:blipFill>
                  <pic:spPr bwMode="auto">
                    <a:xfrm>
                      <a:off x="0" y="0"/>
                      <a:ext cx="5404884" cy="533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862" w:rsidRDefault="003A5862" w:rsidP="003A5862">
      <w:pPr>
        <w:pStyle w:val="Prrafodelista"/>
      </w:pPr>
    </w:p>
    <w:p w:rsidR="004D0685" w:rsidRPr="00515431" w:rsidRDefault="00515431" w:rsidP="004D0685">
      <w:pPr>
        <w:rPr>
          <w:b/>
          <w:u w:val="single"/>
        </w:rPr>
      </w:pPr>
      <w:r w:rsidRPr="00515431">
        <w:rPr>
          <w:b/>
          <w:u w:val="single"/>
        </w:rPr>
        <w:lastRenderedPageBreak/>
        <w:t>FRACCIONES EQUIVALENTES.</w:t>
      </w:r>
    </w:p>
    <w:p w:rsidR="00515431" w:rsidRDefault="00515431" w:rsidP="00515431">
      <w:pPr>
        <w:pStyle w:val="Prrafodelista"/>
        <w:numPr>
          <w:ilvl w:val="0"/>
          <w:numId w:val="1"/>
        </w:numPr>
      </w:pPr>
      <w:r w:rsidRPr="00515431">
        <w:rPr>
          <w:b/>
          <w:u w:val="single"/>
        </w:rPr>
        <w:t>Colorea</w:t>
      </w:r>
      <w:r>
        <w:t xml:space="preserve"> las fracciones para que sean equivalentes entre sí.</w:t>
      </w:r>
    </w:p>
    <w:p w:rsidR="00515431" w:rsidRDefault="00DC1F3E" w:rsidP="00515431">
      <w:r w:rsidRPr="00515431">
        <w:rPr>
          <w:b/>
          <w:noProof/>
          <w:u w:val="single"/>
          <w:lang w:eastAsia="es-AR"/>
        </w:rPr>
        <w:drawing>
          <wp:anchor distT="0" distB="0" distL="114300" distR="114300" simplePos="0" relativeHeight="251660288" behindDoc="1" locked="0" layoutInCell="1" allowOverlap="1" wp14:anchorId="7A2FC2EA" wp14:editId="15559088">
            <wp:simplePos x="0" y="0"/>
            <wp:positionH relativeFrom="column">
              <wp:posOffset>243839</wp:posOffset>
            </wp:positionH>
            <wp:positionV relativeFrom="paragraph">
              <wp:posOffset>10795</wp:posOffset>
            </wp:positionV>
            <wp:extent cx="5124523" cy="2809875"/>
            <wp:effectExtent l="0" t="0" r="0" b="0"/>
            <wp:wrapNone/>
            <wp:docPr id="1" name="Imagen 1" descr="Fracciones equivalentes (simplificación y amplificación) - Educa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ciones equivalentes (simplificación y amplificación) - Educaimáge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4" t="25313" r="7376" b="11751"/>
                    <a:stretch/>
                  </pic:blipFill>
                  <pic:spPr bwMode="auto">
                    <a:xfrm>
                      <a:off x="0" y="0"/>
                      <a:ext cx="5133990" cy="28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431" w:rsidRDefault="00515431" w:rsidP="00515431"/>
    <w:p w:rsidR="00515431" w:rsidRDefault="00515431" w:rsidP="00515431"/>
    <w:p w:rsidR="00515431" w:rsidRDefault="00515431" w:rsidP="00515431"/>
    <w:p w:rsidR="00515431" w:rsidRDefault="00515431" w:rsidP="00515431"/>
    <w:p w:rsidR="00515431" w:rsidRDefault="00515431" w:rsidP="00515431"/>
    <w:p w:rsidR="00515431" w:rsidRDefault="00515431" w:rsidP="00515431"/>
    <w:p w:rsidR="00515431" w:rsidRDefault="00515431" w:rsidP="00515431"/>
    <w:p w:rsidR="00515431" w:rsidRDefault="00515431" w:rsidP="00515431"/>
    <w:p w:rsidR="00B443BE" w:rsidRDefault="00DC1F3E" w:rsidP="00515431">
      <w:pPr>
        <w:pStyle w:val="Prrafodelista"/>
        <w:numPr>
          <w:ilvl w:val="0"/>
          <w:numId w:val="1"/>
        </w:numPr>
      </w:pPr>
      <w:r w:rsidRPr="00515431">
        <w:rPr>
          <w:b/>
          <w:noProof/>
          <w:u w:val="single"/>
          <w:lang w:eastAsia="es-AR"/>
        </w:rPr>
        <w:drawing>
          <wp:anchor distT="0" distB="0" distL="114300" distR="114300" simplePos="0" relativeHeight="251661312" behindDoc="1" locked="0" layoutInCell="1" allowOverlap="1" wp14:anchorId="40379D6F" wp14:editId="309F8EC1">
            <wp:simplePos x="0" y="0"/>
            <wp:positionH relativeFrom="column">
              <wp:posOffset>4225290</wp:posOffset>
            </wp:positionH>
            <wp:positionV relativeFrom="paragraph">
              <wp:posOffset>-328295</wp:posOffset>
            </wp:positionV>
            <wp:extent cx="285750" cy="6286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8A87C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431">
        <w:rPr>
          <w:b/>
          <w:noProof/>
          <w:u w:val="single"/>
          <w:lang w:eastAsia="es-AR"/>
        </w:rPr>
        <w:drawing>
          <wp:anchor distT="0" distB="0" distL="114300" distR="114300" simplePos="0" relativeHeight="251662336" behindDoc="1" locked="0" layoutInCell="1" allowOverlap="1" wp14:anchorId="50E5514C" wp14:editId="086CB8B0">
            <wp:simplePos x="0" y="0"/>
            <wp:positionH relativeFrom="column">
              <wp:posOffset>62865</wp:posOffset>
            </wp:positionH>
            <wp:positionV relativeFrom="paragraph">
              <wp:posOffset>367030</wp:posOffset>
            </wp:positionV>
            <wp:extent cx="5400040" cy="32226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8330A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431" w:rsidRPr="00515431">
        <w:rPr>
          <w:b/>
          <w:u w:val="single"/>
        </w:rPr>
        <w:t>Marca</w:t>
      </w:r>
      <w:r w:rsidR="00515431">
        <w:t xml:space="preserve"> con una</w:t>
      </w:r>
      <w:r w:rsidR="00515431" w:rsidRPr="00515431">
        <w:rPr>
          <w:b/>
        </w:rPr>
        <w:t xml:space="preserve"> x</w:t>
      </w:r>
      <w:r w:rsidR="00515431">
        <w:t xml:space="preserve"> la representación que </w:t>
      </w:r>
      <w:r w:rsidR="00515431" w:rsidRPr="00DC1F3E">
        <w:rPr>
          <w:b/>
          <w:sz w:val="28"/>
          <w:u w:val="single"/>
        </w:rPr>
        <w:t>no</w:t>
      </w:r>
      <w:r w:rsidR="00515431" w:rsidRPr="00DC1F3E">
        <w:rPr>
          <w:sz w:val="28"/>
          <w:u w:val="single"/>
        </w:rPr>
        <w:t xml:space="preserve"> es equivalente</w:t>
      </w:r>
      <w:r w:rsidR="00515431" w:rsidRPr="00DC1F3E">
        <w:rPr>
          <w:sz w:val="28"/>
        </w:rPr>
        <w:t xml:space="preserve"> </w:t>
      </w:r>
      <w:r w:rsidR="00515431">
        <w:t xml:space="preserve">a </w:t>
      </w:r>
    </w:p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Default="00B443BE" w:rsidP="00B443BE"/>
    <w:p w:rsidR="003A5862" w:rsidRDefault="003A5862" w:rsidP="00B443BE"/>
    <w:p w:rsidR="003A5862" w:rsidRDefault="003A5862" w:rsidP="00B443BE"/>
    <w:p w:rsidR="003A5862" w:rsidRDefault="003A5862" w:rsidP="00B443BE"/>
    <w:p w:rsidR="003A5862" w:rsidRDefault="003A5862" w:rsidP="00B443BE"/>
    <w:p w:rsidR="003A5862" w:rsidRDefault="003A5862" w:rsidP="00B443BE"/>
    <w:p w:rsidR="003A5862" w:rsidRPr="00B443BE" w:rsidRDefault="003A5862" w:rsidP="00B443BE"/>
    <w:p w:rsidR="00B443BE" w:rsidRDefault="00B443BE" w:rsidP="00B443BE"/>
    <w:p w:rsidR="00B443BE" w:rsidRDefault="000D792E" w:rsidP="000D792E">
      <w:pPr>
        <w:pStyle w:val="Prrafodelista"/>
        <w:numPr>
          <w:ilvl w:val="0"/>
          <w:numId w:val="1"/>
        </w:numPr>
      </w:pPr>
      <w:r>
        <w:lastRenderedPageBreak/>
        <w:t xml:space="preserve">Como en el ejemplo, coloca </w:t>
      </w:r>
      <w:r w:rsidR="00DC1F3E">
        <w:t xml:space="preserve">  </w:t>
      </w:r>
      <w:r w:rsidRPr="00DC1F3E">
        <w:rPr>
          <w:b/>
          <w:sz w:val="32"/>
        </w:rPr>
        <w:t>=</w:t>
      </w:r>
      <w:r>
        <w:t xml:space="preserve"> </w:t>
      </w:r>
      <w:r w:rsidR="00DC1F3E">
        <w:t xml:space="preserve">  </w:t>
      </w:r>
      <w:r>
        <w:t xml:space="preserve">o </w:t>
      </w:r>
      <w:r w:rsidR="00DC1F3E">
        <w:t xml:space="preserve">  </w:t>
      </w:r>
      <w:r w:rsidRPr="00DC1F3E">
        <w:rPr>
          <w:b/>
          <w:sz w:val="28"/>
        </w:rPr>
        <w:t>X</w:t>
      </w:r>
      <w:r>
        <w:t xml:space="preserve"> </w:t>
      </w:r>
      <w:r w:rsidR="00DC1F3E">
        <w:t xml:space="preserve">  </w:t>
      </w:r>
      <w:r>
        <w:t>según corresponda con las siguientes fracciones, descubre cuales son equivalentes.</w:t>
      </w:r>
    </w:p>
    <w:p w:rsidR="000D792E" w:rsidRDefault="00DC1F3E" w:rsidP="00DC006C">
      <w:pPr>
        <w:pStyle w:val="Prrafodelista"/>
      </w:pPr>
      <w:bookmarkStart w:id="0" w:name="_GoBack"/>
      <w:r>
        <w:rPr>
          <w:noProof/>
          <w:lang w:eastAsia="es-AR"/>
        </w:rPr>
        <w:drawing>
          <wp:inline distT="0" distB="0" distL="0" distR="0">
            <wp:extent cx="4828014" cy="52768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695" cy="528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792E" w:rsidRDefault="000D792E" w:rsidP="000D792E"/>
    <w:p w:rsidR="000D792E" w:rsidRDefault="000D792E" w:rsidP="000D792E"/>
    <w:p w:rsidR="000D792E" w:rsidRDefault="000D792E" w:rsidP="000D792E"/>
    <w:p w:rsidR="000D792E" w:rsidRDefault="000D792E" w:rsidP="000D792E"/>
    <w:p w:rsidR="000D792E" w:rsidRDefault="000D792E" w:rsidP="000D792E"/>
    <w:p w:rsidR="000D792E" w:rsidRDefault="000D792E" w:rsidP="000D792E"/>
    <w:p w:rsidR="000D792E" w:rsidRDefault="000D792E" w:rsidP="000D792E"/>
    <w:p w:rsidR="000D792E" w:rsidRDefault="000D792E" w:rsidP="000D792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p w:rsidR="00B443BE" w:rsidRPr="00B443BE" w:rsidRDefault="00B443BE" w:rsidP="00B443BE"/>
    <w:sectPr w:rsidR="00B443BE" w:rsidRPr="00B443BE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4B" w:rsidRDefault="0057714B" w:rsidP="00515431">
      <w:pPr>
        <w:spacing w:after="0" w:line="240" w:lineRule="auto"/>
      </w:pPr>
      <w:r>
        <w:separator/>
      </w:r>
    </w:p>
  </w:endnote>
  <w:endnote w:type="continuationSeparator" w:id="0">
    <w:p w:rsidR="0057714B" w:rsidRDefault="0057714B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4B" w:rsidRDefault="0057714B" w:rsidP="00515431">
      <w:pPr>
        <w:spacing w:after="0" w:line="240" w:lineRule="auto"/>
      </w:pPr>
      <w:r>
        <w:separator/>
      </w:r>
    </w:p>
  </w:footnote>
  <w:footnote w:type="continuationSeparator" w:id="0">
    <w:p w:rsidR="0057714B" w:rsidRDefault="0057714B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31" w:rsidRPr="00515431" w:rsidRDefault="00515431">
    <w:pPr>
      <w:pStyle w:val="Encabezado"/>
      <w:rPr>
        <w:b/>
      </w:rPr>
    </w:pPr>
    <w:r>
      <w:rPr>
        <w:b/>
      </w:rPr>
      <w:t>NOMBRE</w:t>
    </w:r>
    <w:proofErr w:type="gramStart"/>
    <w:r>
      <w:rPr>
        <w:b/>
      </w:rPr>
      <w:t>:_</w:t>
    </w:r>
    <w:proofErr w:type="gramEnd"/>
    <w:r>
      <w:rPr>
        <w:b/>
      </w:rPr>
      <w:t>_____________________________________ GRADO:________ FECHA:_________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310DC"/>
    <w:multiLevelType w:val="hybridMultilevel"/>
    <w:tmpl w:val="8348F49A"/>
    <w:lvl w:ilvl="0" w:tplc="B63A7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5A"/>
    <w:rsid w:val="00052136"/>
    <w:rsid w:val="000D792E"/>
    <w:rsid w:val="00291E16"/>
    <w:rsid w:val="00317BC4"/>
    <w:rsid w:val="003A5862"/>
    <w:rsid w:val="004D0685"/>
    <w:rsid w:val="00515431"/>
    <w:rsid w:val="0057714B"/>
    <w:rsid w:val="008E7505"/>
    <w:rsid w:val="00B443BE"/>
    <w:rsid w:val="00DC006C"/>
    <w:rsid w:val="00DC1F3E"/>
    <w:rsid w:val="00ED2DE6"/>
    <w:rsid w:val="00EF2564"/>
    <w:rsid w:val="00F7775A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4AAF2-801C-4F1D-A802-3BC0968D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6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5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431"/>
  </w:style>
  <w:style w:type="paragraph" w:styleId="Piedepgina">
    <w:name w:val="footer"/>
    <w:basedOn w:val="Normal"/>
    <w:link w:val="PiedepginaCar"/>
    <w:uiPriority w:val="99"/>
    <w:unhideWhenUsed/>
    <w:rsid w:val="00515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431"/>
  </w:style>
  <w:style w:type="table" w:styleId="Tablaconcuadrcula">
    <w:name w:val="Table Grid"/>
    <w:basedOn w:val="Tablanormal"/>
    <w:uiPriority w:val="39"/>
    <w:rsid w:val="008E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tmp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9</cp:revision>
  <cp:lastPrinted>2022-08-01T22:34:00Z</cp:lastPrinted>
  <dcterms:created xsi:type="dcterms:W3CDTF">2022-08-01T22:02:00Z</dcterms:created>
  <dcterms:modified xsi:type="dcterms:W3CDTF">2022-08-18T01:05:00Z</dcterms:modified>
</cp:coreProperties>
</file>